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2E86" w14:textId="4752EBBF" w:rsidR="0089006D" w:rsidRPr="00A01554" w:rsidRDefault="0089006D" w:rsidP="00E4143D">
      <w:pPr>
        <w:jc w:val="right"/>
      </w:pPr>
      <w:bookmarkStart w:id="0" w:name="_GoBack"/>
      <w:bookmarkEnd w:id="0"/>
    </w:p>
    <w:p w14:paraId="637A9E86" w14:textId="77777777" w:rsidR="0089006D" w:rsidRPr="00A01554" w:rsidRDefault="0089006D" w:rsidP="00B03A78">
      <w:bookmarkStart w:id="1" w:name="Afdeling"/>
      <w:bookmarkEnd w:id="1"/>
    </w:p>
    <w:p w14:paraId="72205E55" w14:textId="77777777" w:rsidR="00A17C29" w:rsidRPr="00A01554" w:rsidRDefault="00A17C29" w:rsidP="00B03A78">
      <w:bookmarkStart w:id="2" w:name="Dato"/>
      <w:bookmarkEnd w:id="2"/>
    </w:p>
    <w:p w14:paraId="5ECFD30C" w14:textId="77777777" w:rsidR="00772E16" w:rsidRPr="00A01554" w:rsidRDefault="00772E16" w:rsidP="00B03A78"/>
    <w:p w14:paraId="65E04A0D" w14:textId="77777777" w:rsidR="005502EF" w:rsidRPr="00A01554" w:rsidRDefault="005502EF" w:rsidP="00B03A78"/>
    <w:p w14:paraId="6885B4A1" w14:textId="77777777" w:rsidR="005502EF" w:rsidRPr="00A01554" w:rsidRDefault="005502EF" w:rsidP="00B03A78"/>
    <w:p w14:paraId="6C6F7182" w14:textId="77777777" w:rsidR="005502EF" w:rsidRPr="00A01554" w:rsidRDefault="005502EF" w:rsidP="00B03A78"/>
    <w:p w14:paraId="0A626D15" w14:textId="77777777" w:rsidR="005502EF" w:rsidRPr="00A01554" w:rsidRDefault="005502EF" w:rsidP="00B03A78"/>
    <w:p w14:paraId="7CFF84D5" w14:textId="77777777" w:rsidR="005502EF" w:rsidRPr="00A01554" w:rsidRDefault="005502EF" w:rsidP="00B03A78"/>
    <w:p w14:paraId="7197E725" w14:textId="77777777" w:rsidR="005502EF" w:rsidRPr="00A01554" w:rsidRDefault="005502EF" w:rsidP="00B03A78"/>
    <w:p w14:paraId="6B8B7BBD" w14:textId="77777777" w:rsidR="005502EF" w:rsidRPr="00A01554" w:rsidRDefault="005502EF" w:rsidP="00B03A78"/>
    <w:p w14:paraId="6116E0E4" w14:textId="77777777" w:rsidR="005502EF" w:rsidRPr="00A01554" w:rsidRDefault="005502EF" w:rsidP="00B03A78"/>
    <w:p w14:paraId="45BE85EF" w14:textId="77777777" w:rsidR="005502EF" w:rsidRPr="00A01554" w:rsidRDefault="005502EF" w:rsidP="00B03A78"/>
    <w:p w14:paraId="39250C5F" w14:textId="77777777" w:rsidR="005502EF" w:rsidRPr="00A01554" w:rsidRDefault="005502EF" w:rsidP="00B03A78"/>
    <w:p w14:paraId="5D587D97" w14:textId="77777777" w:rsidR="00772E16" w:rsidRPr="00A01554" w:rsidRDefault="00772E16" w:rsidP="00B03A78"/>
    <w:p w14:paraId="26D6E4F8" w14:textId="77777777" w:rsidR="00AC3824" w:rsidRPr="00A01554" w:rsidRDefault="00AC3824" w:rsidP="00B03A78"/>
    <w:p w14:paraId="1D1AD324" w14:textId="77777777" w:rsidR="00AC3824" w:rsidRPr="00A01554" w:rsidRDefault="00AC3824" w:rsidP="00B03A78"/>
    <w:p w14:paraId="2922C5C6" w14:textId="77777777" w:rsidR="00772E16" w:rsidRPr="00A01554" w:rsidRDefault="00772E16" w:rsidP="00B03A78"/>
    <w:p w14:paraId="0BCE229E" w14:textId="77777777" w:rsidR="00EE7ED0" w:rsidRDefault="00EE7ED0" w:rsidP="00EE7ED0">
      <w:pPr>
        <w:pStyle w:val="Overskriftforside"/>
        <w:rPr>
          <w:lang w:val="da-DK"/>
        </w:rPr>
      </w:pPr>
      <w:r>
        <w:rPr>
          <w:lang w:val="da-DK"/>
        </w:rPr>
        <w:t>Bilag 1 – Dokumentation</w:t>
      </w:r>
    </w:p>
    <w:p w14:paraId="7E12C6B6" w14:textId="77777777" w:rsidR="00EE7ED0" w:rsidRDefault="00EE7ED0" w:rsidP="005502EF">
      <w:pPr>
        <w:pStyle w:val="Overskriftforside"/>
        <w:rPr>
          <w:lang w:val="da-DK"/>
        </w:rPr>
      </w:pPr>
    </w:p>
    <w:p w14:paraId="3F10EA80" w14:textId="77777777" w:rsidR="00FC45D7" w:rsidRDefault="000156FE" w:rsidP="005502EF">
      <w:pPr>
        <w:pStyle w:val="Overskriftforside"/>
        <w:rPr>
          <w:lang w:val="da-DK"/>
        </w:rPr>
      </w:pPr>
      <w:r w:rsidRPr="001F2518">
        <w:rPr>
          <w:lang w:val="da-DK"/>
        </w:rPr>
        <w:t xml:space="preserve">Teknisk </w:t>
      </w:r>
      <w:r w:rsidR="00636DFC" w:rsidRPr="001F2518">
        <w:rPr>
          <w:lang w:val="da-DK"/>
        </w:rPr>
        <w:t>f</w:t>
      </w:r>
      <w:r w:rsidRPr="001F2518">
        <w:rPr>
          <w:lang w:val="da-DK"/>
        </w:rPr>
        <w:t xml:space="preserve">orskrift </w:t>
      </w:r>
      <w:r w:rsidR="001F2518" w:rsidRPr="001F2518">
        <w:rPr>
          <w:lang w:val="da-DK"/>
        </w:rPr>
        <w:t>3.2.3</w:t>
      </w:r>
      <w:r w:rsidR="00636DFC" w:rsidRPr="001F2518">
        <w:rPr>
          <w:lang w:val="da-DK"/>
        </w:rPr>
        <w:t xml:space="preserve"> </w:t>
      </w:r>
    </w:p>
    <w:p w14:paraId="360A1186" w14:textId="070100FA" w:rsidR="00974886" w:rsidRPr="001F2518" w:rsidRDefault="000156FE" w:rsidP="005502EF">
      <w:pPr>
        <w:pStyle w:val="Overskriftforside"/>
        <w:rPr>
          <w:lang w:val="da-DK"/>
        </w:rPr>
      </w:pPr>
      <w:r w:rsidRPr="001F2518">
        <w:rPr>
          <w:lang w:val="da-DK"/>
        </w:rPr>
        <w:t xml:space="preserve">for </w:t>
      </w:r>
      <w:r w:rsidR="001F2518" w:rsidRPr="001F2518">
        <w:rPr>
          <w:lang w:val="da-DK"/>
        </w:rPr>
        <w:t>termisk</w:t>
      </w:r>
      <w:r w:rsidR="00FF50B8">
        <w:rPr>
          <w:lang w:val="da-DK"/>
        </w:rPr>
        <w:t>e</w:t>
      </w:r>
      <w:r w:rsidR="001F2518" w:rsidRPr="001F2518">
        <w:rPr>
          <w:lang w:val="da-DK"/>
        </w:rPr>
        <w:t xml:space="preserve"> </w:t>
      </w:r>
      <w:r w:rsidR="00FC0D5E">
        <w:rPr>
          <w:lang w:val="da-DK"/>
        </w:rPr>
        <w:t>anlæg</w:t>
      </w:r>
      <w:r w:rsidR="001F2518" w:rsidRPr="001F2518">
        <w:rPr>
          <w:lang w:val="da-DK"/>
        </w:rPr>
        <w:t xml:space="preserve"> større end 11 kW</w:t>
      </w:r>
    </w:p>
    <w:p w14:paraId="3B4F1E4B" w14:textId="77777777" w:rsidR="0089006D" w:rsidRPr="001F2518" w:rsidRDefault="0089006D" w:rsidP="00B03A78"/>
    <w:p w14:paraId="6549EA34" w14:textId="77777777" w:rsidR="0089006D" w:rsidRPr="001F2518" w:rsidRDefault="0089006D" w:rsidP="00B03A78"/>
    <w:p w14:paraId="5FAAA741" w14:textId="77777777" w:rsidR="0089006D" w:rsidRPr="001F2518" w:rsidRDefault="0089006D" w:rsidP="000B25BA"/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:rsidRPr="001F2518" w14:paraId="54D4D78B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44B4" w14:textId="689BD30C" w:rsidR="00772E16" w:rsidRPr="00A01554" w:rsidRDefault="00551628" w:rsidP="00772E16">
            <w:pPr>
              <w:pStyle w:val="Normal-Titleblock9centreret"/>
            </w:pPr>
            <w:r>
              <w:t>1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B69F0" w14:textId="50F29BC4" w:rsidR="00772E16" w:rsidRPr="00EE1BF0" w:rsidRDefault="008F304D" w:rsidP="00772E16">
            <w:pPr>
              <w:pStyle w:val="Normal-Titleblock9ind1"/>
              <w:rPr>
                <w:lang w:val="da-DK"/>
              </w:rPr>
            </w:pPr>
            <w:r w:rsidRPr="00EE1BF0">
              <w:rPr>
                <w:lang w:val="da-DK"/>
              </w:rPr>
              <w:t>Publiceret udgave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6AC" w14:textId="064EA15F" w:rsidR="00772E16" w:rsidRPr="00E65A46" w:rsidRDefault="00962E16" w:rsidP="00E65A46">
            <w:pPr>
              <w:pStyle w:val="Normal-Titleblock7"/>
              <w:jc w:val="left"/>
            </w:pPr>
            <w:r>
              <w:t>10</w:t>
            </w:r>
            <w:r w:rsidR="003E0AC6" w:rsidRPr="00E65A46">
              <w:t>.0</w:t>
            </w:r>
            <w:r w:rsidR="00AC7FB8">
              <w:t>1</w:t>
            </w:r>
            <w:r w:rsidR="003E0AC6" w:rsidRPr="00E65A46">
              <w:t>.201</w:t>
            </w:r>
            <w:r w:rsidR="00AC7FB8"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8DF3" w14:textId="119173F5" w:rsidR="00772E16" w:rsidRPr="00E65A46" w:rsidRDefault="00962E16" w:rsidP="00772E16">
            <w:pPr>
              <w:pStyle w:val="Normal-Titleblock7"/>
            </w:pPr>
            <w:r>
              <w:t>10</w:t>
            </w:r>
            <w:r w:rsidR="00AC7FB8" w:rsidRPr="00BC4244">
              <w:t>.0</w:t>
            </w:r>
            <w:r w:rsidR="00AC7FB8">
              <w:t>1</w:t>
            </w:r>
            <w:r w:rsidR="00AC7FB8" w:rsidRPr="00BC4244">
              <w:t>.201</w:t>
            </w:r>
            <w:r w:rsidR="00AC7FB8"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86DC" w14:textId="141A4B8F" w:rsidR="00FF50B8" w:rsidRPr="00E65A46" w:rsidRDefault="00962E16" w:rsidP="00FF50B8">
            <w:pPr>
              <w:pStyle w:val="Normal-Titleblock7"/>
            </w:pPr>
            <w:r>
              <w:t>10</w:t>
            </w:r>
            <w:r w:rsidR="00AC7FB8" w:rsidRPr="00BC4244">
              <w:t>.0</w:t>
            </w:r>
            <w:r w:rsidR="00AC7FB8">
              <w:t>1</w:t>
            </w:r>
            <w:r w:rsidR="00AC7FB8" w:rsidRPr="00BC4244">
              <w:t>.201</w:t>
            </w:r>
            <w:r w:rsidR="00AC7FB8"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8C2" w14:textId="4FD16059" w:rsidR="00772E16" w:rsidRPr="00E65A46" w:rsidRDefault="00962E16" w:rsidP="00772E16">
            <w:pPr>
              <w:pStyle w:val="Normal-Titleblock7"/>
            </w:pPr>
            <w:r>
              <w:t>10</w:t>
            </w:r>
            <w:r w:rsidR="00AC7FB8" w:rsidRPr="00BC4244">
              <w:t>.0</w:t>
            </w:r>
            <w:r w:rsidR="00AC7FB8">
              <w:t>1</w:t>
            </w:r>
            <w:r w:rsidR="00AC7FB8" w:rsidRPr="00BC4244">
              <w:t>.201</w:t>
            </w:r>
            <w:r w:rsidR="00AC7FB8"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0B536" w14:textId="77777777" w:rsidR="00772E16" w:rsidRPr="00A01554" w:rsidRDefault="00772E16" w:rsidP="00772E16">
            <w:pPr>
              <w:pStyle w:val="Normal-Titleblock5"/>
            </w:pPr>
            <w:r w:rsidRPr="00A01554">
              <w:t>DATE</w:t>
            </w:r>
          </w:p>
        </w:tc>
      </w:tr>
      <w:tr w:rsidR="00772E16" w:rsidRPr="001F2518" w14:paraId="0FAF0DEF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42A" w14:textId="77777777" w:rsidR="00772E16" w:rsidRPr="00A01554" w:rsidRDefault="00772E16" w:rsidP="00772E16">
            <w:pPr>
              <w:pStyle w:val="Normal-Titleblock9centreret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B9E" w14:textId="77777777" w:rsidR="00772E16" w:rsidRPr="00A01554" w:rsidRDefault="00772E16" w:rsidP="00772E16">
            <w:pPr>
              <w:pStyle w:val="Normal-Titleblock9ind1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442" w14:textId="77777777" w:rsidR="00772E16" w:rsidRPr="00A01554" w:rsidRDefault="003E0AC6" w:rsidP="00772E16">
            <w:pPr>
              <w:pStyle w:val="Normal-Titleblock7"/>
            </w:pPr>
            <w: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82DF" w14:textId="09B786CA" w:rsidR="00772E16" w:rsidRPr="00A01554" w:rsidRDefault="007A528E" w:rsidP="00772E16">
            <w:pPr>
              <w:pStyle w:val="Normal-Titleblock7"/>
            </w:pPr>
            <w:r>
              <w:t>JMJ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7603" w14:textId="49AEA0EE" w:rsidR="00772E16" w:rsidRPr="00A01554" w:rsidRDefault="007A528E" w:rsidP="00772E16">
            <w:pPr>
              <w:pStyle w:val="Normal-Titleblock7"/>
            </w:pPr>
            <w:r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1221" w14:textId="6DD3D517" w:rsidR="00772E16" w:rsidRPr="00A01554" w:rsidRDefault="00204779" w:rsidP="00772E16">
            <w:pPr>
              <w:pStyle w:val="Normal-Titleblock7"/>
            </w:pPr>
            <w:r>
              <w:t>APJ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448F1" w14:textId="77777777" w:rsidR="00772E16" w:rsidRPr="00A01554" w:rsidRDefault="00772E16" w:rsidP="00772E16">
            <w:pPr>
              <w:pStyle w:val="Normal-Titleblock5"/>
            </w:pPr>
            <w:r w:rsidRPr="00A01554">
              <w:t>NAME</w:t>
            </w:r>
          </w:p>
        </w:tc>
      </w:tr>
      <w:tr w:rsidR="00772E16" w:rsidRPr="001F2518" w14:paraId="6D8192CA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4F22" w14:textId="77777777" w:rsidR="00772E16" w:rsidRPr="00A01554" w:rsidRDefault="00772E16" w:rsidP="00772E16">
            <w:pPr>
              <w:pStyle w:val="Normal-Titleblock5"/>
            </w:pPr>
            <w:r w:rsidRPr="00A01554"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5DD" w14:textId="77777777" w:rsidR="00772E16" w:rsidRPr="00A01554" w:rsidRDefault="00772E16" w:rsidP="00772E16">
            <w:pPr>
              <w:pStyle w:val="Normal-Titleblock5ind1"/>
            </w:pPr>
            <w:r w:rsidRPr="00A01554"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950" w14:textId="77777777" w:rsidR="00772E16" w:rsidRPr="00A01554" w:rsidRDefault="00772E16" w:rsidP="00772E16">
            <w:pPr>
              <w:pStyle w:val="Normal-Titleblock5"/>
            </w:pPr>
            <w:r w:rsidRPr="00A01554"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670" w14:textId="77777777" w:rsidR="00772E16" w:rsidRPr="00A01554" w:rsidRDefault="00772E16" w:rsidP="00772E16">
            <w:pPr>
              <w:pStyle w:val="Normal-Titleblock5"/>
            </w:pPr>
            <w:r w:rsidRPr="00A01554"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F40" w14:textId="77777777" w:rsidR="00772E16" w:rsidRPr="00A01554" w:rsidRDefault="00772E16" w:rsidP="00772E16">
            <w:pPr>
              <w:pStyle w:val="Normal-Titleblock5"/>
            </w:pPr>
            <w:r w:rsidRPr="00A01554"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DEE9" w14:textId="77777777" w:rsidR="00772E16" w:rsidRPr="00A01554" w:rsidRDefault="00772E16" w:rsidP="00772E16">
            <w:pPr>
              <w:pStyle w:val="Normal-Titleblock5"/>
            </w:pPr>
            <w:r w:rsidRPr="00A01554"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0589BB" w14:textId="77777777" w:rsidR="00772E16" w:rsidRPr="001F2518" w:rsidRDefault="00772E16" w:rsidP="00772E16">
            <w:pPr>
              <w:rPr>
                <w:lang w:val="en-US"/>
              </w:rPr>
            </w:pPr>
          </w:p>
        </w:tc>
      </w:tr>
      <w:tr w:rsidR="00772E16" w:rsidRPr="001F2518" w14:paraId="056D95CB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EE930A4" w14:textId="77777777" w:rsidR="00772E16" w:rsidRPr="00A01554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FBD493" w14:textId="77777777" w:rsidR="00772E16" w:rsidRPr="001F2518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16F2CE" w14:textId="42E9E1A2" w:rsidR="00772E16" w:rsidRPr="001F2518" w:rsidRDefault="003E0AC6" w:rsidP="009B5C7A">
            <w:pPr>
              <w:pStyle w:val="Normal-Titleblock20"/>
              <w:rPr>
                <w:lang w:val="en-US"/>
              </w:rPr>
            </w:pPr>
            <w:r>
              <w:rPr>
                <w:lang w:val="en-US"/>
              </w:rPr>
              <w:t>14/26077-</w:t>
            </w:r>
            <w:r w:rsidR="009B5C7A">
              <w:rPr>
                <w:lang w:val="en-US"/>
              </w:rPr>
              <w:t>120</w:t>
            </w:r>
          </w:p>
        </w:tc>
      </w:tr>
      <w:tr w:rsidR="00772E16" w:rsidRPr="001F2518" w14:paraId="1B590579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58182EC3" w14:textId="77777777" w:rsidR="00772E16" w:rsidRPr="001F2518" w:rsidRDefault="00772E16" w:rsidP="00772E16">
            <w:pPr>
              <w:rPr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6DA83" w14:textId="77777777" w:rsidR="00772E16" w:rsidRPr="001F2518" w:rsidRDefault="00772E16" w:rsidP="00772E16">
            <w:pPr>
              <w:pStyle w:val="Normal-Titleblock7ind1"/>
              <w:rPr>
                <w:lang w:val="en-US"/>
              </w:rPr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B9AE1B" w14:textId="77777777" w:rsidR="00772E16" w:rsidRPr="001F2518" w:rsidRDefault="00772E16" w:rsidP="00772E16">
            <w:pPr>
              <w:rPr>
                <w:lang w:val="en-US"/>
              </w:rPr>
            </w:pPr>
          </w:p>
        </w:tc>
      </w:tr>
      <w:tr w:rsidR="00772E16" w:rsidRPr="001F2518" w14:paraId="3E19B9D3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A742" w14:textId="77777777" w:rsidR="00772E16" w:rsidRPr="001F2518" w:rsidRDefault="00772E16" w:rsidP="00772E16">
            <w:pPr>
              <w:pStyle w:val="Normal-Titleblock5ind1"/>
              <w:rPr>
                <w:lang w:val="en-US"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6092" w14:textId="77777777" w:rsidR="00772E16" w:rsidRPr="00A01554" w:rsidRDefault="00772E16" w:rsidP="00772E16">
            <w:pPr>
              <w:pStyle w:val="Normal-Titleblock5"/>
            </w:pPr>
          </w:p>
        </w:tc>
      </w:tr>
      <w:tr w:rsidR="00772E16" w:rsidRPr="00A01554" w14:paraId="59BF1960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A5FF" w14:textId="720BB89F" w:rsidR="0059276A" w:rsidRPr="00A01554" w:rsidRDefault="00772E16" w:rsidP="00772E16">
            <w:pPr>
              <w:pStyle w:val="Normal-Titleblock7venstre"/>
            </w:pPr>
            <w:r w:rsidRPr="00A01554">
              <w:t>© Energinet.dk</w:t>
            </w:r>
          </w:p>
        </w:tc>
      </w:tr>
    </w:tbl>
    <w:p w14:paraId="133D6DBE" w14:textId="526FD6DE" w:rsidR="00F43DC5" w:rsidRPr="00A01554" w:rsidRDefault="00F43DC5" w:rsidP="00EB76B0">
      <w:pPr>
        <w:pStyle w:val="Overskrift0"/>
      </w:pPr>
      <w:r w:rsidRPr="00A01554">
        <w:br w:type="page"/>
      </w:r>
      <w:bookmarkStart w:id="3" w:name="_Toc471807938"/>
      <w:bookmarkStart w:id="4" w:name="_Toc471808344"/>
      <w:r w:rsidRPr="00A01554">
        <w:lastRenderedPageBreak/>
        <w:t>Revisionsoversigt</w:t>
      </w:r>
      <w:bookmarkEnd w:id="3"/>
      <w:bookmarkEnd w:id="4"/>
      <w:r w:rsidR="0099259B">
        <w:tab/>
      </w:r>
    </w:p>
    <w:p w14:paraId="36A7BAC9" w14:textId="77777777" w:rsidR="00EB76B0" w:rsidRPr="00A01554" w:rsidRDefault="00EB76B0" w:rsidP="00EB76B0"/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4680"/>
        <w:gridCol w:w="904"/>
        <w:gridCol w:w="1071"/>
      </w:tblGrid>
      <w:tr w:rsidR="008317D6" w:rsidRPr="00A01554" w14:paraId="77986CE1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83AA" w14:textId="77777777" w:rsidR="00C110AD" w:rsidRPr="00A01554" w:rsidRDefault="00A87AD1" w:rsidP="009B02D4">
            <w:pPr>
              <w:rPr>
                <w:b/>
                <w:sz w:val="16"/>
                <w:szCs w:val="16"/>
              </w:rPr>
            </w:pPr>
            <w:r w:rsidRPr="00A01554">
              <w:rPr>
                <w:b/>
                <w:sz w:val="16"/>
                <w:szCs w:val="16"/>
              </w:rPr>
              <w:t>Afsnit</w:t>
            </w:r>
            <w:r w:rsidR="00C110AD" w:rsidRPr="00A01554">
              <w:rPr>
                <w:b/>
                <w:sz w:val="16"/>
                <w:szCs w:val="16"/>
              </w:rPr>
              <w:t xml:space="preserve"> nr.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802" w14:textId="77777777" w:rsidR="00C110AD" w:rsidRPr="00A01554" w:rsidRDefault="00C110AD" w:rsidP="008317D6">
            <w:pPr>
              <w:rPr>
                <w:b/>
                <w:sz w:val="16"/>
                <w:szCs w:val="16"/>
              </w:rPr>
            </w:pPr>
            <w:r w:rsidRPr="00A01554">
              <w:rPr>
                <w:b/>
                <w:sz w:val="16"/>
                <w:szCs w:val="16"/>
              </w:rPr>
              <w:t>Tekst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4A1A" w14:textId="77777777" w:rsidR="00C110AD" w:rsidRPr="00A01554" w:rsidRDefault="00491CD7" w:rsidP="00F12D4C">
            <w:pPr>
              <w:jc w:val="center"/>
              <w:rPr>
                <w:b/>
                <w:sz w:val="16"/>
                <w:szCs w:val="16"/>
              </w:rPr>
            </w:pPr>
            <w:r w:rsidRPr="00A01554">
              <w:rPr>
                <w:b/>
                <w:sz w:val="16"/>
                <w:szCs w:val="16"/>
              </w:rPr>
              <w:t>Revi</w:t>
            </w:r>
            <w:r w:rsidR="00C110AD" w:rsidRPr="00A01554">
              <w:rPr>
                <w:b/>
                <w:sz w:val="16"/>
                <w:szCs w:val="16"/>
              </w:rPr>
              <w:t>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E6E" w14:textId="77777777" w:rsidR="00C110AD" w:rsidRPr="00A01554" w:rsidRDefault="00C110AD" w:rsidP="00F12D4C">
            <w:pPr>
              <w:jc w:val="center"/>
              <w:rPr>
                <w:b/>
                <w:sz w:val="16"/>
                <w:szCs w:val="16"/>
              </w:rPr>
            </w:pPr>
            <w:r w:rsidRPr="00A01554">
              <w:rPr>
                <w:b/>
                <w:sz w:val="16"/>
                <w:szCs w:val="16"/>
              </w:rPr>
              <w:t>Dato</w:t>
            </w:r>
          </w:p>
        </w:tc>
      </w:tr>
      <w:tr w:rsidR="008317D6" w:rsidRPr="00A01554" w14:paraId="702A3C07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FBBC" w14:textId="77777777" w:rsidR="00C110AD" w:rsidRPr="00A01554" w:rsidRDefault="00C110AD" w:rsidP="00F12D4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28D8" w14:textId="77777777" w:rsidR="00C110AD" w:rsidRPr="00A01554" w:rsidRDefault="00C110AD" w:rsidP="00FF4018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E698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64A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317D6" w:rsidRPr="00A01554" w14:paraId="348C6F9E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CCC3" w14:textId="77777777" w:rsidR="00C110AD" w:rsidRPr="00A01554" w:rsidRDefault="00C110AD" w:rsidP="00F12D4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938" w14:textId="77777777" w:rsidR="00C110AD" w:rsidRPr="00A01554" w:rsidRDefault="00C110AD" w:rsidP="008317D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5B8B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829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317D6" w:rsidRPr="00A01554" w14:paraId="3C6D1CF1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C842" w14:textId="77777777" w:rsidR="00C110AD" w:rsidRPr="00A01554" w:rsidRDefault="00C110AD" w:rsidP="00F12D4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6DF" w14:textId="77777777" w:rsidR="00C110AD" w:rsidRPr="00A01554" w:rsidRDefault="00C110AD" w:rsidP="008317D6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AA03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620" w14:textId="77777777" w:rsidR="00C110AD" w:rsidRPr="00A01554" w:rsidRDefault="00C110AD" w:rsidP="00F12D4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8317D6" w:rsidRPr="00A01554" w14:paraId="16866A71" w14:textId="77777777" w:rsidTr="006F294F">
        <w:trPr>
          <w:cantSplit/>
          <w:trHeight w:val="6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11EF" w14:textId="57F8D6A1" w:rsidR="008317D6" w:rsidRPr="00A01554" w:rsidRDefault="00A7014D" w:rsidP="00F12D4C">
            <w:pPr>
              <w:spacing w:line="360" w:lineRule="auto"/>
              <w:rPr>
                <w:sz w:val="16"/>
                <w:szCs w:val="16"/>
              </w:rPr>
            </w:pPr>
            <w:r w:rsidRPr="006F294F">
              <w:rPr>
                <w:sz w:val="16"/>
                <w:szCs w:val="16"/>
              </w:rPr>
              <w:t>Alle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C323" w14:textId="1C502F4A" w:rsidR="008317D6" w:rsidRPr="00A01554" w:rsidRDefault="0099259B" w:rsidP="00A7014D">
            <w:pPr>
              <w:spacing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Bilag 1 – Dokumentation, oprettet i separat dokument.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9DD" w14:textId="7E8E771E" w:rsidR="008317D6" w:rsidRPr="00A01554" w:rsidRDefault="00152EC1" w:rsidP="00F12D4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D4E" w14:textId="5B9C5481" w:rsidR="008317D6" w:rsidRPr="00A01554" w:rsidRDefault="00152EC1" w:rsidP="00152EC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r w:rsidR="00A7014D">
              <w:rPr>
                <w:sz w:val="16"/>
                <w:szCs w:val="16"/>
              </w:rPr>
              <w:t>0.01.2017</w:t>
            </w:r>
            <w:proofErr w:type="gramEnd"/>
          </w:p>
        </w:tc>
      </w:tr>
    </w:tbl>
    <w:p w14:paraId="5CB97227" w14:textId="68DF5F46" w:rsidR="00C110AD" w:rsidRPr="00A01554" w:rsidRDefault="00C110AD" w:rsidP="00C110AD">
      <w:pPr>
        <w:rPr>
          <w:lang w:eastAsia="en-US"/>
        </w:rPr>
      </w:pPr>
    </w:p>
    <w:p w14:paraId="36BBDC8B" w14:textId="77777777" w:rsidR="00491CD7" w:rsidRPr="00A01554" w:rsidRDefault="00491CD7" w:rsidP="00491CD7"/>
    <w:p w14:paraId="6008A44D" w14:textId="77777777" w:rsidR="00F43DC5" w:rsidRPr="00A01554" w:rsidRDefault="00E31618" w:rsidP="00EB76B0">
      <w:pPr>
        <w:pStyle w:val="Overskrift0"/>
      </w:pPr>
      <w:r w:rsidRPr="00A01554">
        <w:br w:type="page"/>
      </w:r>
      <w:bookmarkStart w:id="5" w:name="_Toc471807939"/>
      <w:bookmarkStart w:id="6" w:name="_Toc471808345"/>
      <w:r w:rsidR="00F43DC5" w:rsidRPr="00A01554">
        <w:lastRenderedPageBreak/>
        <w:t>Indholdsfortegnelse</w:t>
      </w:r>
      <w:bookmarkEnd w:id="5"/>
      <w:bookmarkEnd w:id="6"/>
    </w:p>
    <w:p w14:paraId="4693F5B7" w14:textId="77777777" w:rsidR="00363D94" w:rsidRDefault="00363D94" w:rsidP="00363D94"/>
    <w:p w14:paraId="33D71550" w14:textId="77777777" w:rsidR="0099259B" w:rsidRDefault="0099259B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"1-2" \t "Bilag heading1;1;Bilag heading2;2;Overskrift 0;1" </w:instrText>
      </w:r>
      <w:r>
        <w:fldChar w:fldCharType="separate"/>
      </w:r>
      <w:r>
        <w:t>Revisionsoversigt</w:t>
      </w:r>
      <w:r>
        <w:tab/>
      </w:r>
      <w:r>
        <w:fldChar w:fldCharType="begin"/>
      </w:r>
      <w:r>
        <w:instrText xml:space="preserve"> PAGEREF _Toc471808344 \h </w:instrText>
      </w:r>
      <w:r>
        <w:fldChar w:fldCharType="separate"/>
      </w:r>
      <w:r>
        <w:t>2</w:t>
      </w:r>
      <w:r>
        <w:fldChar w:fldCharType="end"/>
      </w:r>
    </w:p>
    <w:p w14:paraId="5D598071" w14:textId="77777777" w:rsidR="0099259B" w:rsidRDefault="0099259B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>
        <w:t>Indholdsfortegnelse</w:t>
      </w:r>
      <w:r>
        <w:tab/>
      </w:r>
      <w:r>
        <w:fldChar w:fldCharType="begin"/>
      </w:r>
      <w:r>
        <w:instrText xml:space="preserve"> PAGEREF _Toc471808345 \h </w:instrText>
      </w:r>
      <w:r>
        <w:fldChar w:fldCharType="separate"/>
      </w:r>
      <w:r>
        <w:t>3</w:t>
      </w:r>
      <w:r>
        <w:fldChar w:fldCharType="end"/>
      </w:r>
    </w:p>
    <w:p w14:paraId="4DA15BD9" w14:textId="77777777" w:rsidR="0099259B" w:rsidRDefault="0099259B" w:rsidP="00EE1BF0">
      <w:pPr>
        <w:pStyle w:val="Indholdsfortegnelse1"/>
        <w:tabs>
          <w:tab w:val="left" w:pos="1276"/>
        </w:tabs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>
        <w:t>Bilag 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Dokumentation</w:t>
      </w:r>
      <w:r>
        <w:tab/>
      </w:r>
      <w:r>
        <w:fldChar w:fldCharType="begin"/>
      </w:r>
      <w:r>
        <w:instrText xml:space="preserve"> PAGEREF _Toc471808346 \h </w:instrText>
      </w:r>
      <w:r>
        <w:fldChar w:fldCharType="separate"/>
      </w:r>
      <w:r>
        <w:t>4</w:t>
      </w:r>
      <w:r>
        <w:fldChar w:fldCharType="end"/>
      </w:r>
    </w:p>
    <w:p w14:paraId="424D63C8" w14:textId="77777777" w:rsidR="0099259B" w:rsidRDefault="0099259B" w:rsidP="00EE1BF0">
      <w:pPr>
        <w:pStyle w:val="Indholdsfortegnelse2"/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>
        <w:t>B1.1.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A2</w:t>
      </w:r>
      <w:r>
        <w:tab/>
      </w:r>
      <w:r>
        <w:fldChar w:fldCharType="begin"/>
      </w:r>
      <w:r>
        <w:instrText xml:space="preserve"> PAGEREF _Toc471808347 \h </w:instrText>
      </w:r>
      <w:r>
        <w:fldChar w:fldCharType="separate"/>
      </w:r>
      <w:r>
        <w:t>5</w:t>
      </w:r>
      <w:r>
        <w:fldChar w:fldCharType="end"/>
      </w:r>
    </w:p>
    <w:p w14:paraId="2DF9C23B" w14:textId="77777777" w:rsidR="0099259B" w:rsidRDefault="0099259B" w:rsidP="00EE1BF0">
      <w:pPr>
        <w:pStyle w:val="Indholdsfortegnelse2"/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>
        <w:t>B1.2.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B</w:t>
      </w:r>
      <w:r>
        <w:tab/>
      </w:r>
      <w:r>
        <w:fldChar w:fldCharType="begin"/>
      </w:r>
      <w:r>
        <w:instrText xml:space="preserve"> PAGEREF _Toc471808348 \h </w:instrText>
      </w:r>
      <w:r>
        <w:fldChar w:fldCharType="separate"/>
      </w:r>
      <w:r>
        <w:t>15</w:t>
      </w:r>
      <w:r>
        <w:fldChar w:fldCharType="end"/>
      </w:r>
    </w:p>
    <w:p w14:paraId="619D0B5A" w14:textId="77777777" w:rsidR="0099259B" w:rsidRDefault="0099259B" w:rsidP="00EE1BF0">
      <w:pPr>
        <w:pStyle w:val="Indholdsfortegnelse2"/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>
        <w:t>B1.3.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C</w:t>
      </w:r>
      <w:r>
        <w:tab/>
      </w:r>
      <w:r>
        <w:fldChar w:fldCharType="begin"/>
      </w:r>
      <w:r>
        <w:instrText xml:space="preserve"> PAGEREF _Toc471808349 \h </w:instrText>
      </w:r>
      <w:r>
        <w:fldChar w:fldCharType="separate"/>
      </w:r>
      <w:r>
        <w:t>26</w:t>
      </w:r>
      <w:r>
        <w:fldChar w:fldCharType="end"/>
      </w:r>
    </w:p>
    <w:p w14:paraId="60C96531" w14:textId="77777777" w:rsidR="0099259B" w:rsidRDefault="0099259B" w:rsidP="00EE1BF0">
      <w:pPr>
        <w:pStyle w:val="Indholdsfortegnelse2"/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>
        <w:t>B1.4.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Bilag 1 for anlægskategori D</w:t>
      </w:r>
      <w:r>
        <w:tab/>
      </w:r>
      <w:r>
        <w:fldChar w:fldCharType="begin"/>
      </w:r>
      <w:r>
        <w:instrText xml:space="preserve"> PAGEREF _Toc471808350 \h </w:instrText>
      </w:r>
      <w:r>
        <w:fldChar w:fldCharType="separate"/>
      </w:r>
      <w:r>
        <w:t>46</w:t>
      </w:r>
      <w:r>
        <w:fldChar w:fldCharType="end"/>
      </w:r>
    </w:p>
    <w:p w14:paraId="6EC69258" w14:textId="1B442E0D" w:rsidR="0099259B" w:rsidRPr="00A01554" w:rsidRDefault="0099259B" w:rsidP="0099259B">
      <w:r>
        <w:fldChar w:fldCharType="end"/>
      </w:r>
    </w:p>
    <w:p w14:paraId="19C7B7AF" w14:textId="77777777" w:rsidR="00F12D4C" w:rsidRDefault="00F12D4C" w:rsidP="00F12D4C">
      <w:pPr>
        <w:rPr>
          <w:noProof/>
        </w:rPr>
      </w:pPr>
      <w:bookmarkStart w:id="7" w:name="_Toc454977615"/>
    </w:p>
    <w:p w14:paraId="1DDE7158" w14:textId="79AEFC5B" w:rsidR="00F12D4C" w:rsidRDefault="00F12D4C" w:rsidP="00F12D4C">
      <w:pPr>
        <w:rPr>
          <w:noProof/>
        </w:rPr>
      </w:pPr>
      <w:r>
        <w:rPr>
          <w:noProof/>
        </w:rPr>
        <w:br w:type="page"/>
      </w:r>
    </w:p>
    <w:p w14:paraId="34ABF5EB" w14:textId="0E5475A9" w:rsidR="00F5519D" w:rsidRDefault="00F5519D" w:rsidP="00F5519D">
      <w:pPr>
        <w:rPr>
          <w:szCs w:val="18"/>
        </w:rPr>
      </w:pPr>
      <w:bookmarkStart w:id="8" w:name="_Toc467573197"/>
      <w:bookmarkStart w:id="9" w:name="_Toc467573227"/>
      <w:bookmarkStart w:id="10" w:name="_Toc467573331"/>
      <w:bookmarkStart w:id="11" w:name="_Toc467575592"/>
      <w:bookmarkStart w:id="12" w:name="_Toc467575780"/>
      <w:bookmarkStart w:id="13" w:name="_Toc467576000"/>
      <w:bookmarkStart w:id="14" w:name="_Toc467576276"/>
      <w:bookmarkStart w:id="15" w:name="_Toc467576327"/>
      <w:bookmarkStart w:id="16" w:name="_Toc467576508"/>
      <w:bookmarkStart w:id="17" w:name="_Toc467576761"/>
      <w:bookmarkStart w:id="18" w:name="_Toc442873953"/>
      <w:bookmarkStart w:id="19" w:name="_Toc442874008"/>
      <w:bookmarkStart w:id="20" w:name="_Toc442874151"/>
      <w:bookmarkStart w:id="21" w:name="_Toc421630239"/>
      <w:bookmarkStart w:id="22" w:name="_Toc421630240"/>
      <w:bookmarkStart w:id="23" w:name="_Toc421630241"/>
      <w:bookmarkStart w:id="24" w:name="_Toc421630285"/>
      <w:bookmarkStart w:id="25" w:name="_Toc421630286"/>
      <w:bookmarkStart w:id="26" w:name="_Toc421630287"/>
      <w:bookmarkStart w:id="27" w:name="_Toc421630288"/>
      <w:bookmarkStart w:id="28" w:name="_Toc421630289"/>
      <w:bookmarkStart w:id="29" w:name="_Toc421630290"/>
      <w:bookmarkStart w:id="30" w:name="_Toc421630291"/>
      <w:bookmarkStart w:id="31" w:name="_Toc421630292"/>
      <w:bookmarkStart w:id="32" w:name="_Toc421630293"/>
      <w:bookmarkStart w:id="33" w:name="_Toc421630294"/>
      <w:bookmarkStart w:id="34" w:name="_Toc421630295"/>
      <w:bookmarkStart w:id="35" w:name="_Toc421630296"/>
      <w:bookmarkStart w:id="36" w:name="_Toc421630297"/>
      <w:bookmarkStart w:id="37" w:name="_Toc421630298"/>
      <w:bookmarkStart w:id="38" w:name="_Toc421630299"/>
      <w:bookmarkStart w:id="39" w:name="_Toc421630300"/>
      <w:bookmarkStart w:id="40" w:name="_Toc421630301"/>
      <w:bookmarkStart w:id="41" w:name="_Toc421630302"/>
      <w:bookmarkStart w:id="42" w:name="_Toc421630303"/>
      <w:bookmarkStart w:id="43" w:name="_Toc421630304"/>
      <w:bookmarkStart w:id="44" w:name="_Toc421630305"/>
      <w:bookmarkStart w:id="45" w:name="_Toc421630306"/>
      <w:bookmarkStart w:id="46" w:name="_Toc421630307"/>
      <w:bookmarkStart w:id="47" w:name="_Toc421630308"/>
      <w:bookmarkStart w:id="48" w:name="_Toc421630309"/>
      <w:bookmarkStart w:id="49" w:name="_Toc421630310"/>
      <w:bookmarkStart w:id="50" w:name="_Toc421630311"/>
      <w:bookmarkStart w:id="51" w:name="_Toc421630312"/>
      <w:bookmarkStart w:id="52" w:name="_Toc421630313"/>
      <w:bookmarkStart w:id="53" w:name="_Toc421630314"/>
      <w:bookmarkStart w:id="54" w:name="_Toc421630315"/>
      <w:bookmarkStart w:id="55" w:name="_Toc421630316"/>
      <w:bookmarkStart w:id="56" w:name="_Toc421630317"/>
      <w:bookmarkStart w:id="57" w:name="_Toc421630318"/>
      <w:bookmarkStart w:id="58" w:name="_Toc421630319"/>
      <w:bookmarkStart w:id="59" w:name="_Toc421630320"/>
      <w:bookmarkStart w:id="60" w:name="_Toc421630321"/>
      <w:bookmarkStart w:id="61" w:name="_Toc421630322"/>
      <w:bookmarkStart w:id="62" w:name="_Toc421630323"/>
      <w:bookmarkStart w:id="63" w:name="_Toc421630324"/>
      <w:bookmarkStart w:id="64" w:name="_Toc421630325"/>
      <w:bookmarkStart w:id="65" w:name="_Toc421630326"/>
      <w:bookmarkStart w:id="66" w:name="_Toc421630327"/>
      <w:bookmarkStart w:id="67" w:name="_Toc421630328"/>
      <w:bookmarkStart w:id="68" w:name="_Toc421630329"/>
      <w:bookmarkStart w:id="69" w:name="_Toc421630330"/>
      <w:bookmarkStart w:id="70" w:name="_Toc421630331"/>
      <w:bookmarkStart w:id="71" w:name="_Toc421630332"/>
      <w:bookmarkStart w:id="72" w:name="_Toc421630358"/>
      <w:bookmarkStart w:id="73" w:name="_Toc421630359"/>
      <w:bookmarkStart w:id="74" w:name="_Toc421630360"/>
      <w:bookmarkStart w:id="75" w:name="_Toc421630361"/>
      <w:bookmarkStart w:id="76" w:name="_Toc421630362"/>
      <w:bookmarkStart w:id="77" w:name="_Toc421630363"/>
      <w:bookmarkStart w:id="78" w:name="_Toc421630364"/>
      <w:bookmarkStart w:id="79" w:name="_Toc421630365"/>
      <w:bookmarkStart w:id="80" w:name="_Toc421630366"/>
      <w:bookmarkStart w:id="81" w:name="_Toc421630367"/>
      <w:bookmarkStart w:id="82" w:name="_Toc421630368"/>
      <w:bookmarkStart w:id="83" w:name="_Toc421630369"/>
      <w:bookmarkStart w:id="84" w:name="_Toc421630370"/>
      <w:bookmarkStart w:id="85" w:name="_Toc421630371"/>
      <w:bookmarkStart w:id="86" w:name="_Toc421630372"/>
      <w:bookmarkStart w:id="87" w:name="_Toc421630373"/>
      <w:bookmarkStart w:id="88" w:name="_Toc421630374"/>
      <w:bookmarkStart w:id="89" w:name="_Toc421630375"/>
      <w:bookmarkStart w:id="90" w:name="_Toc421630376"/>
      <w:bookmarkStart w:id="91" w:name="_Toc421630377"/>
      <w:bookmarkStart w:id="92" w:name="_Toc421630378"/>
      <w:bookmarkStart w:id="93" w:name="_Toc421630379"/>
      <w:bookmarkStart w:id="94" w:name="_Toc421630380"/>
      <w:bookmarkStart w:id="95" w:name="_Toc421630381"/>
      <w:bookmarkStart w:id="96" w:name="_Toc421630382"/>
      <w:bookmarkStart w:id="97" w:name="_Toc421630383"/>
      <w:bookmarkStart w:id="98" w:name="_Toc421630384"/>
      <w:bookmarkStart w:id="99" w:name="_Toc421630385"/>
      <w:bookmarkStart w:id="100" w:name="_Toc421630386"/>
      <w:bookmarkStart w:id="101" w:name="_Toc421630387"/>
      <w:bookmarkStart w:id="102" w:name="_Toc421630388"/>
      <w:bookmarkStart w:id="103" w:name="_Toc421630389"/>
      <w:bookmarkStart w:id="104" w:name="_Toc421630390"/>
      <w:bookmarkStart w:id="105" w:name="_Toc421630391"/>
      <w:bookmarkStart w:id="106" w:name="_Toc421630392"/>
      <w:bookmarkStart w:id="107" w:name="_Toc421630393"/>
      <w:bookmarkStart w:id="108" w:name="_Toc421630394"/>
      <w:bookmarkStart w:id="109" w:name="_Toc421630395"/>
      <w:bookmarkStart w:id="110" w:name="_Toc421630396"/>
      <w:bookmarkStart w:id="111" w:name="_Toc421630397"/>
      <w:bookmarkStart w:id="112" w:name="_Toc421630398"/>
      <w:bookmarkStart w:id="113" w:name="_Toc421630399"/>
      <w:bookmarkStart w:id="114" w:name="_Toc421630400"/>
      <w:bookmarkStart w:id="115" w:name="_Toc421630401"/>
      <w:bookmarkStart w:id="116" w:name="_Toc421630402"/>
      <w:bookmarkStart w:id="117" w:name="_Toc421630403"/>
      <w:bookmarkStart w:id="118" w:name="_Toc421630404"/>
      <w:bookmarkStart w:id="119" w:name="_Toc421630405"/>
      <w:bookmarkStart w:id="120" w:name="_Toc421630406"/>
      <w:bookmarkStart w:id="121" w:name="_Toc421630407"/>
      <w:bookmarkStart w:id="122" w:name="_Toc421630408"/>
      <w:bookmarkStart w:id="123" w:name="_Toc421630409"/>
      <w:bookmarkStart w:id="124" w:name="_Toc421630410"/>
      <w:bookmarkStart w:id="125" w:name="_Toc442873959"/>
      <w:bookmarkStart w:id="126" w:name="_Toc442874014"/>
      <w:bookmarkStart w:id="127" w:name="_Toc442874157"/>
      <w:bookmarkStart w:id="128" w:name="_Toc442873960"/>
      <w:bookmarkStart w:id="129" w:name="_Toc442874015"/>
      <w:bookmarkStart w:id="130" w:name="_Toc442874158"/>
      <w:bookmarkStart w:id="131" w:name="_Toc442873961"/>
      <w:bookmarkStart w:id="132" w:name="_Toc442874016"/>
      <w:bookmarkStart w:id="133" w:name="_Toc442874159"/>
      <w:bookmarkStart w:id="134" w:name="_Toc442873962"/>
      <w:bookmarkStart w:id="135" w:name="_Toc442874017"/>
      <w:bookmarkStart w:id="136" w:name="_Toc442874160"/>
      <w:bookmarkStart w:id="137" w:name="_Toc442873966"/>
      <w:bookmarkStart w:id="138" w:name="_Toc442874021"/>
      <w:bookmarkStart w:id="139" w:name="_Toc442874164"/>
      <w:bookmarkStart w:id="140" w:name="_Toc442873967"/>
      <w:bookmarkStart w:id="141" w:name="_Toc442874022"/>
      <w:bookmarkStart w:id="142" w:name="_Toc442874165"/>
      <w:bookmarkStart w:id="143" w:name="_Toc442873968"/>
      <w:bookmarkStart w:id="144" w:name="_Toc442874023"/>
      <w:bookmarkStart w:id="145" w:name="_Toc442874166"/>
      <w:bookmarkStart w:id="146" w:name="_Toc259515965"/>
      <w:bookmarkStart w:id="147" w:name="_Toc258589994"/>
      <w:bookmarkStart w:id="148" w:name="_Toc259515966"/>
      <w:bookmarkStart w:id="149" w:name="_Toc258589995"/>
      <w:bookmarkStart w:id="150" w:name="_Toc239492589"/>
      <w:bookmarkStart w:id="151" w:name="_Toc222546370"/>
      <w:bookmarkStart w:id="152" w:name="_Toc152045899"/>
      <w:bookmarkStart w:id="153" w:name="_Ref26414519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bookmarkEnd w:id="150"/>
    <w:bookmarkEnd w:id="151"/>
    <w:bookmarkEnd w:id="152"/>
    <w:bookmarkEnd w:id="153"/>
    <w:p w14:paraId="79380275" w14:textId="77777777" w:rsidR="007156F8" w:rsidRPr="00A01554" w:rsidRDefault="007156F8"/>
    <w:p w14:paraId="74C33F68" w14:textId="77777777" w:rsidR="00BE6358" w:rsidRPr="003C0653" w:rsidRDefault="00BE6358" w:rsidP="00551B34">
      <w:pPr>
        <w:pStyle w:val="Bilagheading1"/>
      </w:pPr>
      <w:bookmarkStart w:id="154" w:name="_Toc471807940"/>
      <w:bookmarkStart w:id="155" w:name="_Toc471808346"/>
      <w:r w:rsidRPr="00551B34">
        <w:t>Dokumentation</w:t>
      </w:r>
      <w:bookmarkEnd w:id="154"/>
      <w:bookmarkEnd w:id="155"/>
    </w:p>
    <w:p w14:paraId="01647132" w14:textId="77777777" w:rsidR="00CF2B43" w:rsidRDefault="00CF2B43" w:rsidP="00CF2B43">
      <w:bookmarkStart w:id="156" w:name="_Toc159836607"/>
      <w:bookmarkStart w:id="157" w:name="_Toc161027102"/>
      <w:bookmarkStart w:id="158" w:name="_Toc161027104"/>
      <w:bookmarkEnd w:id="156"/>
      <w:bookmarkEnd w:id="157"/>
      <w:bookmarkEnd w:id="158"/>
    </w:p>
    <w:p w14:paraId="05573ABF" w14:textId="3B75086D" w:rsidR="00CF2B43" w:rsidRDefault="00CF2B43" w:rsidP="00CF2B43">
      <w:r w:rsidRPr="00DC60B5">
        <w:t>Bilag 1 specificere</w:t>
      </w:r>
      <w:r>
        <w:t>r</w:t>
      </w:r>
      <w:r w:rsidRPr="00DC60B5">
        <w:t xml:space="preserve"> kravene til dokumentation for </w:t>
      </w:r>
      <w:r>
        <w:t>de fire</w:t>
      </w:r>
      <w:r w:rsidRPr="00AC6451">
        <w:rPr>
          <w:i/>
        </w:rPr>
        <w:t xml:space="preserve"> anlægskategorier</w:t>
      </w:r>
      <w:r>
        <w:t xml:space="preserve">, jf. </w:t>
      </w:r>
      <w:r w:rsidR="00EE7ED0">
        <w:t xml:space="preserve">Teknisk forskrift 3.2.3, </w:t>
      </w:r>
      <w:r>
        <w:t>afsnit</w:t>
      </w:r>
      <w:r w:rsidR="00BD1F0A">
        <w:t xml:space="preserve"> 1.2.5.</w:t>
      </w:r>
      <w:r>
        <w:t xml:space="preserve"> </w:t>
      </w:r>
    </w:p>
    <w:p w14:paraId="7E7571F9" w14:textId="77777777" w:rsidR="00CF2B43" w:rsidRDefault="00CF2B43" w:rsidP="00CF2B43"/>
    <w:p w14:paraId="7AA258D3" w14:textId="312058FB" w:rsidR="00CF2B43" w:rsidRPr="00DC60B5" w:rsidRDefault="00CF2B43" w:rsidP="00CF2B43">
      <w:r>
        <w:t xml:space="preserve">Dokumentationen, jf. specifikationerne i </w:t>
      </w:r>
      <w:r w:rsidR="00EE7ED0">
        <w:t xml:space="preserve">Teknisk forskrift 3.2.3, </w:t>
      </w:r>
      <w:r>
        <w:t>afsnit</w:t>
      </w:r>
      <w:r w:rsidR="00BD1F0A">
        <w:t xml:space="preserve"> 8</w:t>
      </w:r>
      <w:r>
        <w:t xml:space="preserve">, </w:t>
      </w:r>
      <w:r w:rsidRPr="00DC60B5">
        <w:t xml:space="preserve">sendes elektronisk til </w:t>
      </w:r>
      <w:r w:rsidRPr="00DC60B5">
        <w:rPr>
          <w:i/>
        </w:rPr>
        <w:t>elforsyningsvirksomheden</w:t>
      </w:r>
      <w:r w:rsidRPr="00DC60B5">
        <w:t>.</w:t>
      </w:r>
    </w:p>
    <w:p w14:paraId="4136865F" w14:textId="77777777" w:rsidR="00CF2B43" w:rsidRPr="00DC60B5" w:rsidRDefault="00CF2B43" w:rsidP="00CF2B43"/>
    <w:p w14:paraId="63CDBDC1" w14:textId="2D71987D" w:rsidR="00CF2B43" w:rsidRDefault="00CF2B43" w:rsidP="00CF2B43">
      <w:pPr>
        <w:rPr>
          <w:szCs w:val="18"/>
        </w:rPr>
      </w:pPr>
      <w:r w:rsidRPr="00DC60B5">
        <w:t xml:space="preserve">Den tekniske dokumentation skal indeholde </w:t>
      </w:r>
      <w:r w:rsidR="0099088F">
        <w:t xml:space="preserve">de </w:t>
      </w:r>
      <w:r w:rsidRPr="00DC60B5">
        <w:t>konfigurationsparametre og o</w:t>
      </w:r>
      <w:r w:rsidRPr="00DC60B5">
        <w:t>p</w:t>
      </w:r>
      <w:r w:rsidRPr="00DC60B5">
        <w:t>sætningsdata, som er gældende for</w:t>
      </w:r>
      <w:r>
        <w:t xml:space="preserve"> </w:t>
      </w:r>
      <w:r w:rsidR="00FC0D5E">
        <w:rPr>
          <w:i/>
        </w:rPr>
        <w:t>anlægget</w:t>
      </w:r>
      <w:r>
        <w:t xml:space="preserve"> p</w:t>
      </w:r>
      <w:r w:rsidRPr="00DC60B5">
        <w:t xml:space="preserve">å </w:t>
      </w:r>
      <w:r>
        <w:t>idriftsættelses</w:t>
      </w:r>
      <w:r w:rsidRPr="00DC60B5">
        <w:t>tidspunktet.</w:t>
      </w:r>
    </w:p>
    <w:p w14:paraId="66F58DBF" w14:textId="77777777" w:rsidR="00CF2B43" w:rsidRDefault="00CF2B43" w:rsidP="00CF2B43">
      <w:pPr>
        <w:rPr>
          <w:szCs w:val="18"/>
        </w:rPr>
      </w:pPr>
    </w:p>
    <w:p w14:paraId="754BC328" w14:textId="77777777" w:rsidR="00CF2B43" w:rsidRPr="00DC60B5" w:rsidRDefault="00CF2B43" w:rsidP="00CF2B43">
      <w:pPr>
        <w:rPr>
          <w:szCs w:val="18"/>
        </w:rPr>
      </w:pPr>
      <w:r w:rsidRPr="00DC60B5">
        <w:rPr>
          <w:szCs w:val="18"/>
        </w:rPr>
        <w:t xml:space="preserve">Alle delafsnit i bilaget skal udfyldes for det pågældende </w:t>
      </w:r>
      <w:r w:rsidR="00FC0D5E">
        <w:rPr>
          <w:i/>
          <w:szCs w:val="18"/>
        </w:rPr>
        <w:t>anlæg</w:t>
      </w:r>
      <w:r w:rsidRPr="00DC60B5">
        <w:rPr>
          <w:szCs w:val="18"/>
        </w:rPr>
        <w:t>.</w:t>
      </w:r>
    </w:p>
    <w:p w14:paraId="768ACF83" w14:textId="77777777" w:rsidR="00CF2B43" w:rsidRPr="00DC60B5" w:rsidRDefault="00CF2B43" w:rsidP="00CF2B43"/>
    <w:p w14:paraId="4647C9B4" w14:textId="1CA67CBB" w:rsidR="00CF2B43" w:rsidRPr="00DC60B5" w:rsidRDefault="00CF2B43" w:rsidP="00CF2B43">
      <w:r w:rsidRPr="00DC60B5">
        <w:t xml:space="preserve">Hvis der sker ændring af oplysninger efter </w:t>
      </w:r>
      <w:r>
        <w:t>idriftsættelses</w:t>
      </w:r>
      <w:r w:rsidRPr="00DC60B5">
        <w:t xml:space="preserve">tidspunktet, skal der sendes opdateret dokumentation i henhold til kravene i </w:t>
      </w:r>
      <w:r w:rsidR="00EE7ED0">
        <w:t xml:space="preserve">Teknisk forskrift 3.2.3, </w:t>
      </w:r>
      <w:r w:rsidRPr="00DC60B5">
        <w:t>afsnit</w:t>
      </w:r>
      <w:r w:rsidR="00BD1F0A">
        <w:t xml:space="preserve"> 2.2</w:t>
      </w:r>
      <w:r w:rsidRPr="00DC60B5">
        <w:t>.</w:t>
      </w:r>
    </w:p>
    <w:p w14:paraId="4B11D4A2" w14:textId="77777777" w:rsidR="00CF2B43" w:rsidRPr="00DC60B5" w:rsidRDefault="00CF2B43" w:rsidP="00CF2B43">
      <w:pPr>
        <w:rPr>
          <w:szCs w:val="22"/>
        </w:rPr>
      </w:pPr>
    </w:p>
    <w:p w14:paraId="06172751" w14:textId="3E4CFEA8" w:rsidR="00CF2B43" w:rsidRPr="00DC60B5" w:rsidRDefault="00CF2B43" w:rsidP="00CF2B43">
      <w:r w:rsidRPr="00DC60B5">
        <w:rPr>
          <w:szCs w:val="22"/>
        </w:rPr>
        <w:t xml:space="preserve">Skabelon for de forskellige </w:t>
      </w:r>
      <w:r w:rsidRPr="00AC6451">
        <w:rPr>
          <w:i/>
          <w:szCs w:val="22"/>
        </w:rPr>
        <w:t>anlægskategorier</w:t>
      </w:r>
      <w:r w:rsidRPr="00DC60B5">
        <w:rPr>
          <w:szCs w:val="22"/>
        </w:rPr>
        <w:t xml:space="preserve"> er tilgængelig på </w:t>
      </w:r>
      <w:r>
        <w:rPr>
          <w:szCs w:val="22"/>
        </w:rPr>
        <w:t xml:space="preserve">hjemmesiden </w:t>
      </w:r>
      <w:hyperlink r:id="rId12" w:history="1">
        <w:r w:rsidRPr="00DC60B5">
          <w:rPr>
            <w:rStyle w:val="Hyperlink"/>
            <w:szCs w:val="22"/>
          </w:rPr>
          <w:t>www.energinet.dk</w:t>
        </w:r>
      </w:hyperlink>
      <w:r w:rsidRPr="00DC60B5">
        <w:t xml:space="preserve">. </w:t>
      </w:r>
    </w:p>
    <w:p w14:paraId="414C0772" w14:textId="77777777" w:rsidR="00CF2B43" w:rsidRDefault="00CF2B43" w:rsidP="00CF2B43"/>
    <w:p w14:paraId="1A255F41" w14:textId="77777777" w:rsidR="00BF55CA" w:rsidRDefault="00CF2B43" w:rsidP="00BF55CA">
      <w:pPr>
        <w:pStyle w:val="Bilagheading2"/>
        <w:numPr>
          <w:ilvl w:val="1"/>
          <w:numId w:val="84"/>
        </w:numPr>
        <w:ind w:left="851" w:hanging="851"/>
      </w:pPr>
      <w:r>
        <w:br w:type="page"/>
      </w:r>
      <w:bookmarkStart w:id="159" w:name="_Toc151369294"/>
      <w:bookmarkStart w:id="160" w:name="_Toc151370423"/>
      <w:bookmarkStart w:id="161" w:name="_Toc151370606"/>
      <w:bookmarkStart w:id="162" w:name="_Toc151369295"/>
      <w:bookmarkStart w:id="163" w:name="_Toc151370424"/>
      <w:bookmarkStart w:id="164" w:name="_Toc151370607"/>
      <w:bookmarkStart w:id="165" w:name="_Toc151362963"/>
      <w:bookmarkStart w:id="166" w:name="_Ref455672962"/>
      <w:bookmarkStart w:id="167" w:name="_Toc398275229"/>
      <w:bookmarkStart w:id="168" w:name="_Ref456701899"/>
      <w:bookmarkStart w:id="169" w:name="_Toc471808347"/>
      <w:bookmarkEnd w:id="159"/>
      <w:bookmarkEnd w:id="160"/>
      <w:bookmarkEnd w:id="161"/>
      <w:bookmarkEnd w:id="162"/>
      <w:bookmarkEnd w:id="163"/>
      <w:bookmarkEnd w:id="164"/>
      <w:bookmarkEnd w:id="165"/>
      <w:r w:rsidR="00BF55CA">
        <w:lastRenderedPageBreak/>
        <w:t>Bilag 1 for anlægs</w:t>
      </w:r>
      <w:bookmarkEnd w:id="166"/>
      <w:bookmarkEnd w:id="167"/>
      <w:r w:rsidR="00BF55CA">
        <w:t>kategori A2</w:t>
      </w:r>
      <w:bookmarkEnd w:id="168"/>
      <w:bookmarkEnd w:id="169"/>
    </w:p>
    <w:p w14:paraId="26C3F0A5" w14:textId="77777777" w:rsidR="00BF55CA" w:rsidRDefault="00BF55CA" w:rsidP="00BF55CA">
      <w:pPr>
        <w:rPr>
          <w:i/>
        </w:rPr>
      </w:pPr>
      <w:r>
        <w:t xml:space="preserve">Dokumentationen udfyldes med data for </w:t>
      </w:r>
      <w:r>
        <w:rPr>
          <w:i/>
        </w:rPr>
        <w:t>anlægget</w:t>
      </w:r>
      <w:r>
        <w:t xml:space="preserve"> på idriftsættelsestidspunktet og sendes til </w:t>
      </w:r>
      <w:r>
        <w:rPr>
          <w:i/>
        </w:rPr>
        <w:t>elforsyningsvirksomheden.</w:t>
      </w:r>
    </w:p>
    <w:p w14:paraId="45F3ADFA" w14:textId="77777777" w:rsidR="00BF55CA" w:rsidRDefault="00BF55CA" w:rsidP="00BF55CA"/>
    <w:p w14:paraId="306626F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bookmarkStart w:id="170" w:name="_Ref471125896"/>
      <w:r>
        <w:t>Identifikation</w:t>
      </w:r>
      <w:bookmarkEnd w:id="170"/>
    </w:p>
    <w:tbl>
      <w:tblPr>
        <w:tblW w:w="74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1810763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EB9" w14:textId="77777777" w:rsidR="00BF55CA" w:rsidRDefault="00BF55CA">
            <w:r>
              <w:rPr>
                <w:i/>
              </w:rPr>
              <w:t>Anlæggets</w:t>
            </w:r>
            <w:r>
              <w:t xml:space="preserve"> navn:</w:t>
            </w:r>
          </w:p>
          <w:p w14:paraId="22FD2381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C9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FD8E4AE" w14:textId="77777777" w:rsidTr="00BF55CA">
        <w:trPr>
          <w:trHeight w:val="6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9D5" w14:textId="79F3B186" w:rsidR="00BF55CA" w:rsidRDefault="00BF55CA">
            <w:r>
              <w:rPr>
                <w:i/>
              </w:rPr>
              <w:t>Anlægsejer</w:t>
            </w:r>
            <w:r w:rsidR="0099088F">
              <w:rPr>
                <w:i/>
              </w:rPr>
              <w:t>s</w:t>
            </w:r>
            <w:r>
              <w:t xml:space="preserve"> navn og adresse:</w:t>
            </w:r>
          </w:p>
          <w:p w14:paraId="69886430" w14:textId="77777777" w:rsidR="00BF55CA" w:rsidRDefault="00BF55CA"/>
          <w:p w14:paraId="30786E0A" w14:textId="77777777" w:rsidR="00BF55CA" w:rsidRDefault="00BF55CA"/>
          <w:p w14:paraId="17223EFE" w14:textId="77777777" w:rsidR="00BF55CA" w:rsidRDefault="00BF55CA"/>
          <w:p w14:paraId="17D74315" w14:textId="77777777" w:rsidR="00BF55CA" w:rsidRDefault="00BF55CA"/>
          <w:p w14:paraId="383547EF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45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22B7CA4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04BF198A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8F4" w14:textId="14EE51C6" w:rsidR="00BF55CA" w:rsidRDefault="00BF55CA">
            <w:r>
              <w:t>A</w:t>
            </w:r>
            <w:r>
              <w:rPr>
                <w:i/>
              </w:rPr>
              <w:t>nlægsejer</w:t>
            </w:r>
            <w:r w:rsidR="0099088F">
              <w:rPr>
                <w:i/>
              </w:rPr>
              <w:t>s</w:t>
            </w:r>
            <w:r>
              <w:t xml:space="preserve"> telefonnr.:</w:t>
            </w:r>
          </w:p>
          <w:p w14:paraId="6094D82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C34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71880F1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406" w14:textId="15C3E895" w:rsidR="00BF55CA" w:rsidRDefault="00BF55CA">
            <w:r>
              <w:rPr>
                <w:i/>
              </w:rPr>
              <w:t>Anlægsejer</w:t>
            </w:r>
            <w:r w:rsidR="0099088F">
              <w:rPr>
                <w:i/>
              </w:rPr>
              <w:t>s</w:t>
            </w:r>
            <w:r>
              <w:t xml:space="preserve"> e-mail:</w:t>
            </w:r>
          </w:p>
          <w:p w14:paraId="632C9931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3C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108F571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F1C" w14:textId="77777777" w:rsidR="00BF55CA" w:rsidRDefault="00BF55CA">
            <w:r>
              <w:t>Idriftsættelsestidspunkt:</w:t>
            </w:r>
          </w:p>
          <w:p w14:paraId="4A741BAE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92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6ADAF7E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A59" w14:textId="17BE52D4" w:rsidR="00BF55CA" w:rsidRDefault="00BF55CA">
            <w:r>
              <w:t>GSRN-nummer</w:t>
            </w:r>
            <w:proofErr w:type="gramStart"/>
            <w:r>
              <w:t xml:space="preserve"> (alle numre skal</w:t>
            </w:r>
            <w:proofErr w:type="gramEnd"/>
            <w:r w:rsidR="0099088F">
              <w:t xml:space="preserve"> </w:t>
            </w:r>
          </w:p>
          <w:p w14:paraId="23DFD7F3" w14:textId="77777777" w:rsidR="00BF55CA" w:rsidRDefault="00BF55CA">
            <w:r>
              <w:t xml:space="preserve">oplyses for </w:t>
            </w:r>
            <w:r>
              <w:rPr>
                <w:i/>
              </w:rPr>
              <w:t>anlæg</w:t>
            </w:r>
            <w:r>
              <w:t>/værk):</w:t>
            </w:r>
          </w:p>
          <w:p w14:paraId="5D6C40EB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7B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99C33ED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578" w14:textId="77777777" w:rsidR="00BF55CA" w:rsidRDefault="00BF55CA">
            <w:r>
              <w:rPr>
                <w:i/>
              </w:rPr>
              <w:t>Elforsyningsvirksomhedens</w:t>
            </w:r>
            <w:r>
              <w:t xml:space="preserve"> navn:</w:t>
            </w:r>
          </w:p>
          <w:p w14:paraId="539FFE7C" w14:textId="4494E1C1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87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25AAABE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4DC" w14:textId="77777777" w:rsidR="00BF55CA" w:rsidRDefault="00BF55CA">
            <w:r>
              <w:t>Navn på overliggende 30-60 kV-station:</w:t>
            </w:r>
          </w:p>
          <w:p w14:paraId="78A425C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2B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9DF9DB4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9B3" w14:textId="77777777" w:rsidR="00BF55CA" w:rsidRDefault="00BF55CA">
            <w:r>
              <w:t>Navn på overliggende 132-150 kV-station:</w:t>
            </w:r>
          </w:p>
          <w:p w14:paraId="7861E73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5AF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CBB70FE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825" w14:textId="77777777" w:rsidR="00BF55CA" w:rsidRDefault="00BF55CA">
            <w:r>
              <w:t xml:space="preserve">Navn og placering for </w:t>
            </w:r>
            <w:r w:rsidRPr="006F294F">
              <w:rPr>
                <w:i/>
              </w:rPr>
              <w:t>nettilslu</w:t>
            </w:r>
            <w:r w:rsidRPr="006F294F">
              <w:rPr>
                <w:i/>
              </w:rPr>
              <w:t>t</w:t>
            </w:r>
            <w:r w:rsidRPr="006F294F">
              <w:rPr>
                <w:i/>
              </w:rPr>
              <w:t>ningspunktet</w:t>
            </w:r>
            <w:r>
              <w:t xml:space="preserve"> (</w:t>
            </w:r>
            <w:r>
              <w:rPr>
                <w:i/>
              </w:rPr>
              <w:t>POC</w:t>
            </w:r>
            <w:r>
              <w:t>):</w:t>
            </w:r>
          </w:p>
          <w:p w14:paraId="1E23A08C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AD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509C4F2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B89" w14:textId="77777777" w:rsidR="00BF55CA" w:rsidRDefault="00BF55CA">
            <w:r>
              <w:t xml:space="preserve">Spænding i </w:t>
            </w:r>
            <w:r>
              <w:rPr>
                <w:i/>
              </w:rPr>
              <w:t>POC</w:t>
            </w:r>
            <w:r>
              <w:t xml:space="preserve"> (nominel):</w:t>
            </w:r>
          </w:p>
          <w:p w14:paraId="3C5DB9C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290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44B9DA05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28EDC776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0E23CDA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1E8" w14:textId="77777777" w:rsidR="00BF55CA" w:rsidRDefault="00BF55CA">
            <w:r>
              <w:t xml:space="preserve">Navn og placering for </w:t>
            </w:r>
            <w:r>
              <w:rPr>
                <w:i/>
              </w:rPr>
              <w:t>levering</w:t>
            </w:r>
            <w:r>
              <w:rPr>
                <w:i/>
              </w:rPr>
              <w:t>s</w:t>
            </w:r>
            <w:r>
              <w:rPr>
                <w:i/>
              </w:rPr>
              <w:t>punktet</w:t>
            </w:r>
            <w:r>
              <w:t xml:space="preserve"> (</w:t>
            </w:r>
            <w:r w:rsidRPr="009D1260">
              <w:rPr>
                <w:i/>
              </w:rPr>
              <w:t>PCC</w:t>
            </w:r>
            <w:r>
              <w:t>):</w:t>
            </w:r>
          </w:p>
          <w:p w14:paraId="6CB3EA8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E3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8A93104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2E0" w14:textId="77777777" w:rsidR="00BF55CA" w:rsidRDefault="00BF55CA">
            <w:r>
              <w:t xml:space="preserve">Spænding i </w:t>
            </w:r>
            <w:r w:rsidRPr="009D1260">
              <w:rPr>
                <w:i/>
              </w:rPr>
              <w:t>PCC</w:t>
            </w:r>
            <w:r>
              <w:t xml:space="preserve"> (nominel):</w:t>
            </w:r>
          </w:p>
          <w:p w14:paraId="56235062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49B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6FEAA273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1767154F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D5ED5C6" w14:textId="77777777" w:rsidTr="00BF55CA">
        <w:trPr>
          <w:trHeight w:val="15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64EF" w14:textId="77777777" w:rsidR="00BF55CA" w:rsidRDefault="00BF55CA">
            <w:r>
              <w:t>Forefindes der andre tilslutning</w:t>
            </w:r>
            <w:r>
              <w:t>s</w:t>
            </w:r>
            <w:r>
              <w:t>punkter til det kollektive elfors</w:t>
            </w:r>
            <w:r>
              <w:t>y</w:t>
            </w:r>
            <w:r>
              <w:t>ningsnet?</w:t>
            </w:r>
          </w:p>
          <w:p w14:paraId="188EEFAE" w14:textId="77777777" w:rsidR="00BF55CA" w:rsidRDefault="00BF55CA"/>
          <w:p w14:paraId="3E8DAB4C" w14:textId="77777777" w:rsidR="00BF55CA" w:rsidRDefault="00BF55CA"/>
          <w:p w14:paraId="5BF14837" w14:textId="77777777" w:rsidR="00BF55CA" w:rsidRDefault="00BF55CA">
            <w:r>
              <w:t>Beskrivelse af andre tilslutning</w:t>
            </w:r>
            <w:r>
              <w:t>s</w:t>
            </w:r>
            <w:r>
              <w:t>punkter:</w:t>
            </w:r>
          </w:p>
          <w:p w14:paraId="526C5C5E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BB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E6A4B1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5ECFE7F4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9026EB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5A3BDE9A" w14:textId="77777777" w:rsidR="00BF55CA" w:rsidRDefault="00BF55CA" w:rsidP="00BF55CA"/>
    <w:p w14:paraId="45D79356" w14:textId="77777777" w:rsidR="00BF55CA" w:rsidRDefault="00BF55CA" w:rsidP="00BF55CA"/>
    <w:p w14:paraId="7A3C187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bookmarkStart w:id="171" w:name="_Ref471125921"/>
      <w:r>
        <w:lastRenderedPageBreak/>
        <w:t>Beskrivelse af anlægget</w:t>
      </w:r>
      <w:bookmarkEnd w:id="171"/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4000F4F5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F58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Type</w:t>
            </w:r>
          </w:p>
          <w:p w14:paraId="45B94562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6FA7A88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DF91A6A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877000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78496DED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340B0553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5D80E1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6CA1EA30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AA21F1D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</w:rPr>
              <w:t>*Beskriv type:</w:t>
            </w:r>
          </w:p>
          <w:p w14:paraId="58904FC2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67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3A74F02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Dampturbine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32D40B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Gasturbine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A176ED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proofErr w:type="spellStart"/>
            <w:r>
              <w:rPr>
                <w:szCs w:val="18"/>
              </w:rPr>
              <w:t>Kombi</w:t>
            </w:r>
            <w:r>
              <w:rPr>
                <w:i/>
                <w:szCs w:val="18"/>
              </w:rPr>
              <w:t>anlæg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003EBD9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Gasmotor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17BB11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Dieselmotor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114556E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Andet*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C22F74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5475ADE5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19D0621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  <w:tr w:rsidR="00BF55CA" w14:paraId="1B4DE1CB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417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Angivelse af brændsel:</w:t>
            </w:r>
          </w:p>
          <w:p w14:paraId="5855556F" w14:textId="77777777" w:rsidR="00BF55CA" w:rsidRDefault="00BF55CA">
            <w:pPr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F8F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78046563" w14:textId="77777777" w:rsidTr="00BF55CA">
        <w:trPr>
          <w:trHeight w:val="5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15B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</w:rPr>
              <w:t>Nominel effekt</w:t>
            </w:r>
            <w:r>
              <w:rPr>
                <w:szCs w:val="18"/>
              </w:rPr>
              <w:t xml:space="preserve"> (</w:t>
            </w:r>
            <w:r>
              <w:rPr>
                <w:i/>
                <w:szCs w:val="18"/>
              </w:rPr>
              <w:t>P</w:t>
            </w:r>
            <w:r>
              <w:rPr>
                <w:i/>
                <w:szCs w:val="18"/>
                <w:vertAlign w:val="subscript"/>
              </w:rPr>
              <w:t>n</w:t>
            </w:r>
            <w:r>
              <w:rPr>
                <w:szCs w:val="18"/>
              </w:rPr>
              <w:t>)</w:t>
            </w:r>
          </w:p>
          <w:p w14:paraId="31C6E3E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FCC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589069E4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kW</w:t>
            </w:r>
          </w:p>
          <w:p w14:paraId="373B464A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642E1D4C" w14:textId="77777777" w:rsidTr="00BF55CA">
        <w:trPr>
          <w:trHeight w:val="55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55E" w14:textId="36293247" w:rsidR="00BF55CA" w:rsidRDefault="00BF55CA">
            <w:pPr>
              <w:tabs>
                <w:tab w:val="num" w:pos="360"/>
              </w:tabs>
            </w:pPr>
            <w:r>
              <w:rPr>
                <w:i/>
                <w:szCs w:val="18"/>
              </w:rPr>
              <w:t>Minimum</w:t>
            </w:r>
            <w:r w:rsidR="00CE4B49">
              <w:rPr>
                <w:i/>
                <w:szCs w:val="18"/>
              </w:rPr>
              <w:t>s</w:t>
            </w:r>
            <w:r>
              <w:rPr>
                <w:i/>
                <w:szCs w:val="18"/>
              </w:rPr>
              <w:t xml:space="preserve">effekt </w:t>
            </w:r>
            <w:r>
              <w:t>(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min</w:t>
            </w:r>
            <w:proofErr w:type="spellEnd"/>
            <w:r>
              <w:t>)</w:t>
            </w:r>
          </w:p>
          <w:p w14:paraId="6AB35178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F20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25D35C77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kW</w:t>
            </w:r>
          </w:p>
          <w:p w14:paraId="388F153A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334143E2" w14:textId="77777777" w:rsidTr="00BF55CA">
        <w:trPr>
          <w:trHeight w:val="5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489" w14:textId="77777777" w:rsidR="00BF55CA" w:rsidRPr="00915731" w:rsidRDefault="00BF55CA">
            <w:pPr>
              <w:tabs>
                <w:tab w:val="num" w:pos="360"/>
              </w:tabs>
              <w:rPr>
                <w:szCs w:val="18"/>
              </w:rPr>
            </w:pPr>
            <w:r w:rsidRPr="006F294F">
              <w:t>Overlastsevne</w:t>
            </w:r>
            <w:r w:rsidRPr="006F294F">
              <w:rPr>
                <w:szCs w:val="18"/>
              </w:rPr>
              <w:t xml:space="preserve"> </w:t>
            </w:r>
            <w:r w:rsidRPr="00915731">
              <w:rPr>
                <w:szCs w:val="18"/>
              </w:rPr>
              <w:t>(</w:t>
            </w:r>
            <w:proofErr w:type="spellStart"/>
            <w:r w:rsidRPr="006F294F">
              <w:rPr>
                <w:szCs w:val="18"/>
              </w:rPr>
              <w:t>P</w:t>
            </w:r>
            <w:r w:rsidRPr="006F294F">
              <w:rPr>
                <w:szCs w:val="18"/>
                <w:vertAlign w:val="subscript"/>
              </w:rPr>
              <w:t>overlast</w:t>
            </w:r>
            <w:proofErr w:type="spellEnd"/>
            <w:r w:rsidRPr="00915731">
              <w:rPr>
                <w:szCs w:val="18"/>
              </w:rPr>
              <w:t>)</w:t>
            </w:r>
          </w:p>
          <w:p w14:paraId="64B46322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79C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3ACCD9F8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kW</w:t>
            </w:r>
          </w:p>
          <w:p w14:paraId="5FD2C0F4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3215929F" w14:textId="77777777" w:rsidTr="00BF55CA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683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Nominel mekanisk akseleffekt for drivsystem (</w:t>
            </w:r>
            <w:proofErr w:type="spellStart"/>
            <w:r>
              <w:rPr>
                <w:rFonts w:cs="Verdana"/>
                <w:i/>
                <w:szCs w:val="18"/>
              </w:rPr>
              <w:t>P</w:t>
            </w:r>
            <w:r>
              <w:rPr>
                <w:rFonts w:cs="Verdana"/>
                <w:i/>
                <w:szCs w:val="18"/>
                <w:vertAlign w:val="subscript"/>
              </w:rPr>
              <w:t>mek</w:t>
            </w:r>
            <w:proofErr w:type="spellEnd"/>
            <w:r>
              <w:rPr>
                <w:rFonts w:cs="Verdana"/>
                <w:szCs w:val="18"/>
              </w:rPr>
              <w:t>)</w:t>
            </w:r>
          </w:p>
          <w:p w14:paraId="505EEF62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CBD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C7CAC35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kW</w:t>
            </w:r>
          </w:p>
          <w:p w14:paraId="25E73629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3F77148" w14:textId="77777777" w:rsidTr="00BF55CA">
        <w:trPr>
          <w:trHeight w:val="167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B6F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Forefindes procesdiagram for </w:t>
            </w:r>
            <w:r>
              <w:rPr>
                <w:rFonts w:cs="Verdana"/>
                <w:i/>
                <w:szCs w:val="18"/>
              </w:rPr>
              <w:t>a</w:t>
            </w:r>
            <w:r>
              <w:rPr>
                <w:rFonts w:cs="Verdana"/>
                <w:i/>
                <w:szCs w:val="18"/>
              </w:rPr>
              <w:t>n</w:t>
            </w:r>
            <w:r>
              <w:rPr>
                <w:rFonts w:cs="Verdana"/>
                <w:i/>
                <w:szCs w:val="18"/>
              </w:rPr>
              <w:t>lægget</w:t>
            </w:r>
            <w:r>
              <w:rPr>
                <w:rFonts w:cs="Verdana"/>
                <w:szCs w:val="18"/>
              </w:rPr>
              <w:t>?</w:t>
            </w:r>
          </w:p>
          <w:p w14:paraId="12A5913F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74C1DFE6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4CB760DE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320C12DE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FE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735284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4D571332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088321E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225E31D6" w14:textId="77777777" w:rsidTr="00BF55CA">
        <w:trPr>
          <w:trHeight w:val="21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C76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Forefindes enstregsdiagram med angivelse af afregningsmåling, onlinemåling, ejergrænser og driftsledergrænser?</w:t>
            </w:r>
          </w:p>
          <w:p w14:paraId="2C9C5BBF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0578720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78BC110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61E5E4C6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8C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0D4B6B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7B71B848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4B7986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12AA9BBD" w14:textId="77777777" w:rsidR="00BF55CA" w:rsidRDefault="00BF55CA" w:rsidP="00BF55CA"/>
    <w:p w14:paraId="36254F98" w14:textId="77777777" w:rsidR="00BF55CA" w:rsidRDefault="00BF55CA" w:rsidP="00BF55CA"/>
    <w:p w14:paraId="506B3AF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Fastlæggelse af spændingsniveau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88743BB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072" w14:textId="77777777" w:rsidR="00BF55CA" w:rsidRDefault="00BF55CA">
            <w:r>
              <w:t xml:space="preserve">Hvad er den </w:t>
            </w:r>
            <w:r>
              <w:rPr>
                <w:i/>
              </w:rPr>
              <w:t>normale</w:t>
            </w:r>
            <w:r>
              <w:t xml:space="preserve"> </w:t>
            </w:r>
            <w:r>
              <w:rPr>
                <w:i/>
              </w:rPr>
              <w:t>driftsspæ</w:t>
            </w:r>
            <w:r>
              <w:rPr>
                <w:i/>
              </w:rPr>
              <w:t>n</w:t>
            </w:r>
            <w:r>
              <w:rPr>
                <w:i/>
              </w:rPr>
              <w:t>ding</w:t>
            </w:r>
            <w:r>
              <w:t xml:space="preserve"> (</w:t>
            </w:r>
            <w:proofErr w:type="spellStart"/>
            <w:r>
              <w:rPr>
                <w:i/>
              </w:rPr>
              <w:t>Uc</w:t>
            </w:r>
            <w:proofErr w:type="spellEnd"/>
            <w:r>
              <w:t xml:space="preserve">) i </w:t>
            </w:r>
            <w:r>
              <w:rPr>
                <w:i/>
              </w:rPr>
              <w:t>POC</w:t>
            </w:r>
            <w:r>
              <w:t>?</w:t>
            </w:r>
          </w:p>
          <w:p w14:paraId="6B350E47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3F7" w14:textId="77777777" w:rsidR="00BF55CA" w:rsidRDefault="00BF55CA">
            <w:pPr>
              <w:spacing w:line="240" w:lineRule="auto"/>
              <w:jc w:val="right"/>
            </w:pPr>
          </w:p>
          <w:p w14:paraId="3BAC2368" w14:textId="77777777" w:rsidR="00BF55CA" w:rsidRDefault="00BF55CA">
            <w:pPr>
              <w:spacing w:line="240" w:lineRule="auto"/>
              <w:jc w:val="right"/>
            </w:pPr>
            <w:r>
              <w:t>_____ kV</w:t>
            </w:r>
          </w:p>
          <w:p w14:paraId="55D71D2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83E247E" w14:textId="77777777" w:rsidR="00BF55CA" w:rsidRDefault="00BF55CA" w:rsidP="00BF55CA"/>
    <w:p w14:paraId="430ABB28" w14:textId="77777777" w:rsidR="00BF55CA" w:rsidRDefault="00BF55CA" w:rsidP="00BF55CA"/>
    <w:p w14:paraId="0DBACF0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lastRenderedPageBreak/>
        <w:t>Normale driftsforhold</w:t>
      </w:r>
      <w:r>
        <w:rPr>
          <w:szCs w:val="19"/>
        </w:rPr>
        <w:t xml:space="preserve">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17AD4048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BFE" w14:textId="5692FE7B" w:rsidR="00BF55CA" w:rsidRDefault="00BF55CA">
            <w:pPr>
              <w:keepNext/>
            </w:pPr>
            <w:r>
              <w:t xml:space="preserve">Inden for området </w:t>
            </w:r>
            <w:r>
              <w:rPr>
                <w:i/>
              </w:rPr>
              <w:t>normal</w:t>
            </w:r>
            <w:r>
              <w:t xml:space="preserve"> </w:t>
            </w:r>
            <w:r>
              <w:rPr>
                <w:i/>
              </w:rPr>
              <w:t>produ</w:t>
            </w:r>
            <w:r>
              <w:rPr>
                <w:i/>
              </w:rPr>
              <w:t>k</w:t>
            </w:r>
            <w:r>
              <w:rPr>
                <w:i/>
              </w:rPr>
              <w:t>tion,</w:t>
            </w:r>
            <w:r>
              <w:t xml:space="preserve"> jf.</w:t>
            </w:r>
            <w:r w:rsidR="00BD1F0A">
              <w:t xml:space="preserve"> Figur 4</w:t>
            </w:r>
            <w:r>
              <w:t xml:space="preserve">, kan </w:t>
            </w:r>
            <w:r>
              <w:rPr>
                <w:i/>
              </w:rPr>
              <w:t>anlægget</w:t>
            </w:r>
            <w:r>
              <w:t xml:space="preserve"> da startes og producere kontinuerligt?</w:t>
            </w:r>
          </w:p>
          <w:p w14:paraId="0D9B6A51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D24" w14:textId="77777777" w:rsidR="00BF55CA" w:rsidRDefault="00BF55CA">
            <w:pPr>
              <w:keepNext/>
              <w:spacing w:line="240" w:lineRule="auto"/>
              <w:rPr>
                <w:szCs w:val="18"/>
              </w:rPr>
            </w:pPr>
          </w:p>
          <w:p w14:paraId="237E1BE5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800F469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</w:tr>
      <w:tr w:rsidR="00BF55CA" w14:paraId="3A4328B6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F5A" w14:textId="4CB2C00D" w:rsidR="00BF55CA" w:rsidRDefault="00BF55CA">
            <w:pPr>
              <w:keepNext/>
            </w:pPr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frekvens- og spændingsafvigelser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Figur 4</w:t>
            </w:r>
            <w:r>
              <w:t>?</w:t>
            </w:r>
          </w:p>
          <w:p w14:paraId="2EC4DE8D" w14:textId="77777777" w:rsidR="00BF55CA" w:rsidRDefault="00BF55CA">
            <w:pPr>
              <w:keepNext/>
            </w:pPr>
          </w:p>
          <w:p w14:paraId="519A8EA1" w14:textId="77777777" w:rsidR="00BF55CA" w:rsidRDefault="00BF55CA">
            <w:pPr>
              <w:keepNext/>
            </w:pPr>
          </w:p>
          <w:p w14:paraId="315E944D" w14:textId="5ACE8CB1" w:rsidR="00BF55CA" w:rsidRDefault="00BF55CA">
            <w:pPr>
              <w:keepNext/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typetest/studie</w:t>
            </w:r>
            <w:r w:rsidR="00351D52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beskyttelsesfilosofi som verificerer ovenstående:</w:t>
            </w:r>
          </w:p>
          <w:p w14:paraId="146C1156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F09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1D047FD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E6685D5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E291CCF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D7D9D2B" w14:textId="77777777" w:rsidR="00BF55CA" w:rsidRDefault="00BF55CA" w:rsidP="00BF55CA"/>
    <w:p w14:paraId="1703464D" w14:textId="77777777" w:rsidR="00BF55CA" w:rsidRDefault="00BF55CA" w:rsidP="00BF55CA"/>
    <w:p w14:paraId="73ACBCF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Unormale driftsforhold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05543B14" w14:textId="77777777" w:rsidTr="00BF55CA">
        <w:trPr>
          <w:trHeight w:val="153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E30" w14:textId="7777777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spændingsfasespring på 20</w:t>
            </w:r>
            <w:r>
              <w:sym w:font="Symbol" w:char="F0B0"/>
            </w:r>
            <w:r>
              <w:t xml:space="preserve"> i </w:t>
            </w:r>
            <w:r>
              <w:rPr>
                <w:i/>
              </w:rPr>
              <w:t>POC</w:t>
            </w:r>
            <w:r>
              <w:t>?</w:t>
            </w:r>
          </w:p>
          <w:p w14:paraId="1924DB96" w14:textId="77777777" w:rsidR="00BF55CA" w:rsidRDefault="00BF55CA"/>
          <w:p w14:paraId="3608BC4B" w14:textId="77777777" w:rsidR="00BF55CA" w:rsidRDefault="00BF55CA"/>
          <w:p w14:paraId="082C68EF" w14:textId="77777777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studie,</w:t>
            </w:r>
            <w:r>
              <w:t xml:space="preserve"> som verificerer ovenstående:</w:t>
            </w:r>
          </w:p>
          <w:p w14:paraId="2AC24A94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A9E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60D6CAD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B30AC7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</w:tr>
      <w:tr w:rsidR="00BF55CA" w14:paraId="645243EA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172" w14:textId="7777777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transiente frekvensgradienter på 2,5 Hz/s i </w:t>
            </w:r>
            <w:r>
              <w:rPr>
                <w:i/>
              </w:rPr>
              <w:t>POC</w:t>
            </w:r>
            <w:r>
              <w:t>?</w:t>
            </w:r>
          </w:p>
          <w:p w14:paraId="27EEC837" w14:textId="77777777" w:rsidR="00BF55CA" w:rsidRDefault="00BF55CA"/>
          <w:p w14:paraId="0E83A97F" w14:textId="77777777" w:rsidR="00BF55CA" w:rsidRDefault="00BF55CA"/>
          <w:p w14:paraId="6C0A137F" w14:textId="40F84A14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typetest/studie</w:t>
            </w:r>
            <w:r w:rsidR="00351D52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beskyttelsesfilosofi, som verificerer ovenstående:</w:t>
            </w:r>
          </w:p>
          <w:p w14:paraId="599AEF56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E5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5819930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82B4A3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FCA05E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3045AA6" w14:textId="77777777" w:rsidR="00BF55CA" w:rsidRDefault="00BF55CA" w:rsidP="00BF55CA"/>
    <w:p w14:paraId="191668B3" w14:textId="77777777" w:rsidR="00BF55CA" w:rsidRDefault="00BF55CA" w:rsidP="00BF55CA"/>
    <w:p w14:paraId="0BBB5F1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proofErr w:type="spellStart"/>
      <w:r>
        <w:t>Elkvalitet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965C6C4" w14:textId="77777777" w:rsidTr="00BF55CA">
        <w:trPr>
          <w:trHeight w:val="2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FF5" w14:textId="78830B27" w:rsidR="00BF55CA" w:rsidRDefault="00BF55CA">
            <w:r>
              <w:t xml:space="preserve">Ved indkobling af </w:t>
            </w:r>
            <w:r>
              <w:rPr>
                <w:i/>
              </w:rPr>
              <w:t>anlægget</w:t>
            </w:r>
            <w:r>
              <w:t>, for</w:t>
            </w:r>
            <w:r>
              <w:t>e</w:t>
            </w:r>
            <w:r>
              <w:t xml:space="preserve">kommer der da </w:t>
            </w:r>
            <w:r>
              <w:rPr>
                <w:i/>
              </w:rPr>
              <w:t>hurtige spæ</w:t>
            </w:r>
            <w:r>
              <w:rPr>
                <w:i/>
              </w:rPr>
              <w:t>n</w:t>
            </w:r>
            <w:r>
              <w:rPr>
                <w:i/>
              </w:rPr>
              <w:t>dingsændringer</w:t>
            </w:r>
            <w:r>
              <w:t xml:space="preserve"> større end de tilladelige grænser, jf.</w:t>
            </w:r>
            <w:r w:rsidR="00BD1F0A">
              <w:t xml:space="preserve"> Tabel3</w:t>
            </w:r>
            <w:r>
              <w:t>?</w:t>
            </w:r>
          </w:p>
          <w:p w14:paraId="1EE2D6FF" w14:textId="77777777" w:rsidR="00BF55CA" w:rsidRDefault="00BF55CA"/>
          <w:p w14:paraId="7F5EC8ED" w14:textId="77777777" w:rsidR="00BF55CA" w:rsidRDefault="00BF55CA"/>
          <w:p w14:paraId="724F398F" w14:textId="77777777" w:rsidR="00BF55CA" w:rsidRDefault="00BF55CA">
            <w:r>
              <w:t>Henvisning til beregning/</w:t>
            </w:r>
            <w:r>
              <w:rPr>
                <w:rFonts w:cs="Verdana"/>
                <w:szCs w:val="18"/>
              </w:rPr>
              <w:t>studie,</w:t>
            </w:r>
            <w:r>
              <w:t xml:space="preserve"> som verificerer ovenstående: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0C0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56D5650D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539294DD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08716F0" w14:textId="77777777" w:rsidR="00BF55CA" w:rsidRDefault="00BF55CA" w:rsidP="00BF55CA"/>
    <w:p w14:paraId="29879E7A" w14:textId="77777777" w:rsidR="00BF55CA" w:rsidRDefault="00BF55CA" w:rsidP="00BF55CA"/>
    <w:p w14:paraId="52D7650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lastRenderedPageBreak/>
        <w:t>Styring og 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D89FF08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B39" w14:textId="77777777" w:rsidR="00BF55CA" w:rsidRDefault="00BF55CA">
            <w:pPr>
              <w:keepNext/>
            </w:pPr>
            <w:r>
              <w:t>Hvilke af følgende regulering</w:t>
            </w:r>
            <w:r>
              <w:t>s</w:t>
            </w:r>
            <w:r>
              <w:t xml:space="preserve">funktioner er aktive på </w:t>
            </w:r>
            <w:r>
              <w:rPr>
                <w:i/>
              </w:rPr>
              <w:t>anlægget</w:t>
            </w:r>
            <w:r>
              <w:t>?</w:t>
            </w:r>
          </w:p>
          <w:p w14:paraId="5D2BBB58" w14:textId="77777777" w:rsidR="00BF55CA" w:rsidRDefault="00BF55CA">
            <w:pPr>
              <w:keepNext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D4D" w14:textId="77777777" w:rsidR="00BF55CA" w:rsidRDefault="00BF55CA">
            <w:pPr>
              <w:keepNext/>
              <w:jc w:val="right"/>
            </w:pPr>
          </w:p>
          <w:p w14:paraId="4708671D" w14:textId="77777777" w:rsidR="00BF55CA" w:rsidRDefault="00BF55CA">
            <w:pPr>
              <w:keepNext/>
              <w:jc w:val="right"/>
            </w:pPr>
            <w:r w:rsidRPr="009D1260">
              <w:rPr>
                <w:i/>
              </w:rPr>
              <w:t>Frekvensrespons</w:t>
            </w:r>
            <w:r>
              <w:t xml:space="preserve"> - LFSM-O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8688BD8" w14:textId="77777777" w:rsidR="00BF55CA" w:rsidRDefault="00BF55CA">
            <w:pPr>
              <w:keepNext/>
              <w:jc w:val="right"/>
            </w:pPr>
            <w:r w:rsidRPr="009D1260">
              <w:rPr>
                <w:i/>
              </w:rPr>
              <w:t>Q-regulering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DC99BCF" w14:textId="77777777" w:rsidR="00BF55CA" w:rsidRDefault="00BF55CA">
            <w:pPr>
              <w:keepNext/>
              <w:jc w:val="right"/>
            </w:pPr>
            <w:r w:rsidRPr="009D1260">
              <w:rPr>
                <w:i/>
              </w:rPr>
              <w:t>PF</w:t>
            </w:r>
            <w:r>
              <w:t xml:space="preserve">-regulering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A6B32D5" w14:textId="77777777" w:rsidR="00BF55CA" w:rsidRDefault="00BF55CA">
            <w:pPr>
              <w:keepNext/>
              <w:jc w:val="right"/>
            </w:pPr>
          </w:p>
        </w:tc>
      </w:tr>
    </w:tbl>
    <w:p w14:paraId="02098DBB" w14:textId="77777777" w:rsidR="00BF55CA" w:rsidRDefault="00BF55CA" w:rsidP="00BF55CA"/>
    <w:p w14:paraId="438EFEC6" w14:textId="77777777" w:rsidR="00BF55CA" w:rsidRDefault="00BF55CA" w:rsidP="00BF55CA"/>
    <w:p w14:paraId="5FD0C27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Frekvensrespons (LFSM-U og LFSM-O)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4A9388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D47" w14:textId="77777777" w:rsidR="00BF55CA" w:rsidRDefault="00BF55CA">
            <w:r>
              <w:t xml:space="preserve">Er </w:t>
            </w:r>
            <w:r>
              <w:rPr>
                <w:i/>
              </w:rPr>
              <w:t>anlægget</w:t>
            </w:r>
            <w:r>
              <w:t xml:space="preserve"> designet med et </w:t>
            </w:r>
            <w:r w:rsidRPr="009D1260">
              <w:rPr>
                <w:i/>
              </w:rPr>
              <w:t>fr</w:t>
            </w:r>
            <w:r w:rsidRPr="009D1260">
              <w:rPr>
                <w:i/>
              </w:rPr>
              <w:t>e</w:t>
            </w:r>
            <w:r w:rsidRPr="009D1260">
              <w:rPr>
                <w:i/>
              </w:rPr>
              <w:t>kvensrespons</w:t>
            </w:r>
            <w:r>
              <w:t>, som kan regulere aktiv effekt som funktion af fr</w:t>
            </w:r>
            <w:r>
              <w:t>e</w:t>
            </w:r>
            <w:r>
              <w:t>kvensafvigelser fra referencefr</w:t>
            </w:r>
            <w:r>
              <w:t>e</w:t>
            </w:r>
            <w:r>
              <w:t xml:space="preserve">kvensen? </w:t>
            </w:r>
          </w:p>
          <w:p w14:paraId="31872968" w14:textId="77777777" w:rsidR="00BF55CA" w:rsidRDefault="00BF55CA"/>
          <w:p w14:paraId="294C41BD" w14:textId="77777777" w:rsidR="00BF55CA" w:rsidRDefault="00BF55CA"/>
          <w:p w14:paraId="6D82CA0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typetest/datablad, som verificerer ovenstående:</w:t>
            </w:r>
          </w:p>
          <w:p w14:paraId="4D8D244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7AF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2C03C6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3D99DAC" w14:textId="77777777" w:rsidR="00BF55CA" w:rsidRDefault="00BF55CA">
            <w:pPr>
              <w:jc w:val="right"/>
            </w:pPr>
          </w:p>
          <w:p w14:paraId="3E82A50E" w14:textId="77777777" w:rsidR="00BF55CA" w:rsidRDefault="00BF55CA">
            <w:pPr>
              <w:jc w:val="right"/>
            </w:pPr>
          </w:p>
          <w:p w14:paraId="3502CE32" w14:textId="77777777" w:rsidR="00BF55CA" w:rsidRDefault="00BF55CA">
            <w:pPr>
              <w:jc w:val="right"/>
            </w:pPr>
          </w:p>
          <w:p w14:paraId="47AD3246" w14:textId="77777777" w:rsidR="00BF55CA" w:rsidRDefault="00BF55CA">
            <w:pPr>
              <w:jc w:val="right"/>
            </w:pPr>
          </w:p>
          <w:p w14:paraId="5A6E86AA" w14:textId="77777777" w:rsidR="00BF55CA" w:rsidRDefault="00BF55CA">
            <w:pPr>
              <w:jc w:val="right"/>
            </w:pPr>
          </w:p>
          <w:p w14:paraId="5D30FC6D" w14:textId="77777777" w:rsidR="00BF55CA" w:rsidRDefault="00BF55CA">
            <w:pPr>
              <w:jc w:val="right"/>
            </w:pPr>
          </w:p>
          <w:p w14:paraId="3B50C52E" w14:textId="77777777" w:rsidR="00BF55CA" w:rsidRDefault="00BF55CA">
            <w:pPr>
              <w:jc w:val="right"/>
            </w:pPr>
          </w:p>
        </w:tc>
      </w:tr>
      <w:tr w:rsidR="00BF55CA" w14:paraId="766027C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D9A" w14:textId="77777777" w:rsidR="00BF55CA" w:rsidRDefault="00BF55CA">
            <w:r>
              <w:t>I forbindelse med en frekvensa</w:t>
            </w:r>
            <w:r>
              <w:t>f</w:t>
            </w:r>
            <w:r>
              <w:t xml:space="preserve">vigelse, aktiveres </w:t>
            </w:r>
            <w:r>
              <w:rPr>
                <w:i/>
              </w:rPr>
              <w:t>frekvensrespo</w:t>
            </w:r>
            <w:r>
              <w:rPr>
                <w:i/>
              </w:rPr>
              <w:t>n</w:t>
            </w:r>
            <w:r>
              <w:rPr>
                <w:i/>
              </w:rPr>
              <w:t>set</w:t>
            </w:r>
            <w:r>
              <w:t xml:space="preserve"> inden for 2 sekunder?</w:t>
            </w:r>
          </w:p>
          <w:p w14:paraId="7B411F2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31C" w14:textId="77777777" w:rsidR="00BF55CA" w:rsidRDefault="00BF55CA">
            <w:pPr>
              <w:jc w:val="right"/>
            </w:pPr>
          </w:p>
          <w:p w14:paraId="2ACDB59B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0BCCA22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5A3577D" w14:textId="77777777" w:rsidR="00BF55CA" w:rsidRDefault="00BF55CA">
            <w:pPr>
              <w:jc w:val="right"/>
            </w:pPr>
          </w:p>
        </w:tc>
      </w:tr>
      <w:tr w:rsidR="00BF55CA" w14:paraId="4532D14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789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</w:t>
            </w:r>
            <w:r>
              <w:rPr>
                <w:i/>
              </w:rPr>
              <w:t>statik</w:t>
            </w:r>
            <w:r>
              <w:t xml:space="preserve"> til en værdi me</w:t>
            </w:r>
            <w:r>
              <w:t>l</w:t>
            </w:r>
            <w:r>
              <w:t>lem 2 % og 8 % af P</w:t>
            </w:r>
            <w:r>
              <w:rPr>
                <w:vertAlign w:val="subscript"/>
              </w:rPr>
              <w:t>n</w:t>
            </w:r>
            <w:r>
              <w:t>?</w:t>
            </w:r>
          </w:p>
          <w:p w14:paraId="5DA4F18D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5D0" w14:textId="77777777" w:rsidR="00BF55CA" w:rsidRDefault="00BF55CA">
            <w:pPr>
              <w:jc w:val="right"/>
            </w:pPr>
          </w:p>
          <w:p w14:paraId="218CCC2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180680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623C46A" w14:textId="77777777" w:rsidR="00BF55CA" w:rsidRDefault="00BF55CA">
            <w:pPr>
              <w:jc w:val="right"/>
            </w:pPr>
          </w:p>
        </w:tc>
      </w:tr>
      <w:tr w:rsidR="00BF55CA" w14:paraId="14AE50E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6DAD" w14:textId="77777777" w:rsidR="00BF55CA" w:rsidRDefault="00BF55CA">
            <w:r>
              <w:t xml:space="preserve">Er </w:t>
            </w:r>
            <w:r>
              <w:rPr>
                <w:i/>
              </w:rPr>
              <w:t>statikken</w:t>
            </w:r>
            <w:r>
              <w:t xml:space="preserve"> indstillet til 6 %?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4F21" w14:textId="77777777" w:rsidR="00BF55CA" w:rsidRDefault="00BF55CA">
            <w:pPr>
              <w:jc w:val="right"/>
            </w:pPr>
          </w:p>
          <w:p w14:paraId="6896713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E813439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DBD5D39" w14:textId="77777777" w:rsidR="00BF55CA" w:rsidRDefault="00BF55CA"/>
        </w:tc>
      </w:tr>
      <w:tr w:rsidR="00BF55CA" w14:paraId="6606E6F8" w14:textId="77777777" w:rsidTr="00BF55CA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890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grænsefrekvens (</w:t>
            </w:r>
            <w:proofErr w:type="spellStart"/>
            <w:r>
              <w:t>f</w:t>
            </w:r>
            <w:r>
              <w:rPr>
                <w:vertAlign w:val="subscript"/>
              </w:rPr>
              <w:t>min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og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t>f</w:t>
            </w:r>
            <w:r>
              <w:rPr>
                <w:vertAlign w:val="subscript"/>
              </w:rPr>
              <w:t>max</w:t>
            </w:r>
            <w:proofErr w:type="spellEnd"/>
            <w:r>
              <w:t>) til en værdi mellem 47 Hz og 52 Hz?</w:t>
            </w:r>
          </w:p>
          <w:p w14:paraId="3380C80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8EE" w14:textId="77777777" w:rsidR="00BF55CA" w:rsidRDefault="00BF55CA">
            <w:pPr>
              <w:jc w:val="right"/>
            </w:pPr>
          </w:p>
          <w:p w14:paraId="6A34385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06322D2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63BC6BB" w14:textId="77777777" w:rsidR="00BF55CA" w:rsidRDefault="00BF55CA">
            <w:pPr>
              <w:jc w:val="right"/>
            </w:pPr>
          </w:p>
          <w:p w14:paraId="5E43B1BF" w14:textId="77777777" w:rsidR="00BF55CA" w:rsidRDefault="00BF55CA">
            <w:pPr>
              <w:jc w:val="right"/>
            </w:pPr>
          </w:p>
        </w:tc>
      </w:tr>
      <w:tr w:rsidR="00BF55CA" w14:paraId="564CA4A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83A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aktiveringsfrekvens (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t>) til en værdi mellem 50,1 Hz og 52 Hz?</w:t>
            </w:r>
          </w:p>
          <w:p w14:paraId="36F7C4A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357" w14:textId="77777777" w:rsidR="00BF55CA" w:rsidRDefault="00BF55CA">
            <w:pPr>
              <w:jc w:val="right"/>
            </w:pPr>
          </w:p>
          <w:p w14:paraId="4A6D1E4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73046D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2198768" w14:textId="77777777" w:rsidR="00BF55CA" w:rsidRDefault="00BF55CA">
            <w:pPr>
              <w:jc w:val="right"/>
            </w:pPr>
          </w:p>
          <w:p w14:paraId="586C858F" w14:textId="77777777" w:rsidR="00BF55CA" w:rsidRDefault="00BF55CA">
            <w:pPr>
              <w:jc w:val="right"/>
            </w:pPr>
          </w:p>
        </w:tc>
      </w:tr>
      <w:tr w:rsidR="00BF55CA" w14:paraId="46B6A2A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A9F" w14:textId="77777777" w:rsidR="00BF55CA" w:rsidRDefault="00BF55CA">
            <w:r>
              <w:t xml:space="preserve">Er 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t xml:space="preserve"> indstillet til 50,2 Hz?</w:t>
            </w:r>
          </w:p>
          <w:p w14:paraId="24F10034" w14:textId="77777777" w:rsidR="00BF55CA" w:rsidRDefault="00BF55CA"/>
          <w:p w14:paraId="4CA18795" w14:textId="77777777" w:rsidR="00BF55CA" w:rsidRDefault="00BF55CA"/>
          <w:p w14:paraId="6BDB3DE9" w14:textId="3C722D44" w:rsidR="00BF55CA" w:rsidRDefault="00BF55CA">
            <w:r>
              <w:t>Hvis nej, hvad er indstilling</w:t>
            </w:r>
            <w:r w:rsidR="00351D52">
              <w:t>en</w:t>
            </w:r>
            <w:r>
              <w:t>?</w:t>
            </w:r>
          </w:p>
          <w:p w14:paraId="54E30B3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C61" w14:textId="77777777" w:rsidR="00BF55CA" w:rsidRDefault="00BF55CA">
            <w:pPr>
              <w:jc w:val="right"/>
            </w:pPr>
          </w:p>
          <w:p w14:paraId="240BC5D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2B11F8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013126D" w14:textId="77777777" w:rsidR="00BF55CA" w:rsidRDefault="00BF55CA">
            <w:pPr>
              <w:jc w:val="right"/>
            </w:pPr>
          </w:p>
        </w:tc>
      </w:tr>
      <w:tr w:rsidR="00BF55CA" w14:paraId="78E1F53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6AC" w14:textId="77777777" w:rsidR="00BF55CA" w:rsidRDefault="00BF55CA">
            <w:r>
              <w:t>Er frekvensmålingens målenøja</w:t>
            </w:r>
            <w:r>
              <w:t>g</w:t>
            </w:r>
            <w:r>
              <w:t>tighed bedre end 10 mHz, og</w:t>
            </w:r>
          </w:p>
          <w:p w14:paraId="5926170C" w14:textId="77777777" w:rsidR="00BF55CA" w:rsidRDefault="00BF55CA">
            <w:r>
              <w:t>følsomheden i reguleringen bedre end +/-10 mHz?</w:t>
            </w:r>
          </w:p>
          <w:p w14:paraId="254F1D2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02F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5646E23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</w:tbl>
    <w:p w14:paraId="0F899AF9" w14:textId="77777777" w:rsidR="00BF55CA" w:rsidRDefault="00BF55CA" w:rsidP="00BF55CA"/>
    <w:p w14:paraId="2D0B0153" w14:textId="77777777" w:rsidR="00BF55CA" w:rsidRDefault="00BF55CA" w:rsidP="00BF55CA"/>
    <w:p w14:paraId="1A3E8FD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Frekvensregulering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BE8F4F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7E8" w14:textId="77777777" w:rsidR="00BF55CA" w:rsidRDefault="00BF55CA">
            <w:r>
              <w:t xml:space="preserve">Skal </w:t>
            </w:r>
            <w:r>
              <w:rPr>
                <w:i/>
              </w:rPr>
              <w:t>anlægget</w:t>
            </w:r>
            <w:r>
              <w:t xml:space="preserve"> levere systemyde</w:t>
            </w:r>
            <w:r>
              <w:t>l</w:t>
            </w:r>
            <w:r>
              <w:t>ser?</w:t>
            </w:r>
          </w:p>
          <w:p w14:paraId="24D36017" w14:textId="77777777" w:rsidR="00BF55CA" w:rsidRDefault="00BF55CA"/>
          <w:p w14:paraId="5C1A1FE8" w14:textId="77777777" w:rsidR="00BF55CA" w:rsidRDefault="00BF55CA"/>
          <w:p w14:paraId="7146E10B" w14:textId="77777777" w:rsidR="00BF55CA" w:rsidRDefault="00BF55CA">
            <w:r>
              <w:t>Hvis ja, hvilke?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410" w14:textId="77777777" w:rsidR="00BF55CA" w:rsidRDefault="00BF55CA">
            <w:pPr>
              <w:jc w:val="right"/>
            </w:pPr>
          </w:p>
          <w:p w14:paraId="3D89C76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9B368DF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2CB2488" w14:textId="77777777" w:rsidR="00BF55CA" w:rsidRDefault="00BF55CA">
            <w:pPr>
              <w:jc w:val="right"/>
            </w:pPr>
          </w:p>
          <w:p w14:paraId="66453000" w14:textId="77777777" w:rsidR="00BF55CA" w:rsidRDefault="00BF55CA">
            <w:pPr>
              <w:jc w:val="right"/>
            </w:pPr>
            <w:r>
              <w:t xml:space="preserve">FCR - primærregulering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74F4B7E" w14:textId="77777777" w:rsidR="00BF55CA" w:rsidRDefault="00BF55CA">
            <w:pPr>
              <w:jc w:val="right"/>
            </w:pPr>
            <w:r>
              <w:t xml:space="preserve">FCR - FNR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80FCBF0" w14:textId="77777777" w:rsidR="00BF55CA" w:rsidRDefault="00BF55CA">
            <w:pPr>
              <w:jc w:val="right"/>
            </w:pPr>
            <w:r>
              <w:t xml:space="preserve">FCR - FDR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10F5B46" w14:textId="77777777" w:rsidR="00BF55CA" w:rsidRDefault="00BF55CA">
            <w:pPr>
              <w:jc w:val="right"/>
            </w:pPr>
            <w:r>
              <w:t xml:space="preserve">FRR-a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52D8943" w14:textId="77777777" w:rsidR="00BF55CA" w:rsidRDefault="00BF55CA">
            <w:pPr>
              <w:jc w:val="right"/>
            </w:pPr>
            <w:r>
              <w:t xml:space="preserve">FRR-m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EF79A57" w14:textId="77777777" w:rsidR="00BF55CA" w:rsidRDefault="00BF55CA">
            <w:pPr>
              <w:jc w:val="right"/>
            </w:pPr>
          </w:p>
        </w:tc>
      </w:tr>
      <w:tr w:rsidR="00BF55CA" w14:paraId="696A615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1A5" w14:textId="77777777" w:rsidR="00BF55CA" w:rsidRDefault="00BF55CA">
            <w:r>
              <w:t xml:space="preserve">Er </w:t>
            </w:r>
            <w:r>
              <w:rPr>
                <w:i/>
              </w:rPr>
              <w:t>anlæggets</w:t>
            </w:r>
            <w:r>
              <w:t xml:space="preserve"> frekvensregulator indstillet med de specifikke par</w:t>
            </w:r>
            <w:r>
              <w:t>a</w:t>
            </w:r>
            <w:r>
              <w:t>meterindstillinger for den/de s</w:t>
            </w:r>
            <w:r>
              <w:t>y</w:t>
            </w:r>
            <w:r>
              <w:t>stemydelser, der ønskes leveret, jf. udbudsbetingelser for syste</w:t>
            </w:r>
            <w:r>
              <w:t>m</w:t>
            </w:r>
            <w:r>
              <w:t>ydelser?</w:t>
            </w:r>
          </w:p>
          <w:p w14:paraId="3913715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C31" w14:textId="77777777" w:rsidR="00BF55CA" w:rsidRDefault="00BF55CA">
            <w:pPr>
              <w:jc w:val="right"/>
            </w:pPr>
          </w:p>
          <w:p w14:paraId="550D9D1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6514F29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8568167" w14:textId="77777777" w:rsidR="00BF55CA" w:rsidRDefault="00BF55CA"/>
          <w:p w14:paraId="29AF3E63" w14:textId="77777777" w:rsidR="00BF55CA" w:rsidRDefault="00BF55CA"/>
          <w:p w14:paraId="42F91A15" w14:textId="77777777" w:rsidR="00BF55CA" w:rsidRDefault="00BF55CA"/>
        </w:tc>
      </w:tr>
    </w:tbl>
    <w:p w14:paraId="3125D612" w14:textId="77777777" w:rsidR="00BF55CA" w:rsidRDefault="00BF55CA" w:rsidP="00BF55CA"/>
    <w:p w14:paraId="13924D9A" w14:textId="77777777" w:rsidR="00BF55CA" w:rsidRDefault="00BF55CA" w:rsidP="00BF55CA"/>
    <w:p w14:paraId="6EB7D75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Reguleringsfunktioner for reaktiv effekt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9A69F2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956" w14:textId="77777777" w:rsidR="00BF55CA" w:rsidRDefault="00BF55CA">
            <w:r>
              <w:t>Hvor er referencepunktet for de reaktive reguleringsfunktioner placeret?</w:t>
            </w:r>
          </w:p>
          <w:p w14:paraId="69E8F036" w14:textId="77777777" w:rsidR="00BF55CA" w:rsidRDefault="00BF55CA"/>
          <w:p w14:paraId="28543BC2" w14:textId="77777777" w:rsidR="00BF55CA" w:rsidRDefault="00BF55CA"/>
          <w:p w14:paraId="428549C8" w14:textId="77777777" w:rsidR="00BF55CA" w:rsidRDefault="00BF55CA"/>
          <w:p w14:paraId="0E6C625D" w14:textId="77777777" w:rsidR="00BF55CA" w:rsidRDefault="00BF55CA"/>
          <w:p w14:paraId="6F06420E" w14:textId="77777777" w:rsidR="00BF55CA" w:rsidRDefault="00BF55CA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*</w:t>
            </w:r>
            <w:r>
              <w:t>Beskriv hvor:</w:t>
            </w:r>
          </w:p>
          <w:p w14:paraId="5E20FCB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967C" w14:textId="77777777" w:rsidR="00BF55CA" w:rsidRDefault="00BF55CA">
            <w:pPr>
              <w:jc w:val="right"/>
            </w:pPr>
          </w:p>
          <w:p w14:paraId="5675D2E2" w14:textId="77777777" w:rsidR="00BF55CA" w:rsidRDefault="00BF55CA">
            <w:pPr>
              <w:jc w:val="right"/>
            </w:pPr>
            <w:r>
              <w:rPr>
                <w:i/>
              </w:rPr>
              <w:t>PGC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1281F04" w14:textId="77777777" w:rsidR="00BF55CA" w:rsidRDefault="00BF55CA">
            <w:pPr>
              <w:jc w:val="right"/>
            </w:pPr>
            <w:r>
              <w:rPr>
                <w:i/>
              </w:rPr>
              <w:t>POC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B3A9A0A" w14:textId="77777777" w:rsidR="00BF55CA" w:rsidRDefault="00BF55CA">
            <w:pPr>
              <w:jc w:val="right"/>
            </w:pPr>
            <w:r w:rsidRPr="009D1260">
              <w:rPr>
                <w:i/>
              </w:rPr>
              <w:t>PCC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2347DAE" w14:textId="77777777" w:rsidR="00BF55CA" w:rsidRDefault="00BF55CA">
            <w:pPr>
              <w:jc w:val="right"/>
            </w:pPr>
            <w:r>
              <w:t xml:space="preserve">Andet sted*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2C6277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6E412D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6B36E16" w14:textId="77777777" w:rsidR="00BF55CA" w:rsidRDefault="00BF55CA">
            <w:pPr>
              <w:jc w:val="right"/>
            </w:pPr>
          </w:p>
          <w:p w14:paraId="5C934ABA" w14:textId="77777777" w:rsidR="00BF55CA" w:rsidRDefault="00BF55CA">
            <w:pPr>
              <w:jc w:val="right"/>
            </w:pPr>
          </w:p>
        </w:tc>
      </w:tr>
    </w:tbl>
    <w:p w14:paraId="2834965A" w14:textId="77777777" w:rsidR="00BF55CA" w:rsidRDefault="00BF55CA" w:rsidP="00BF55CA"/>
    <w:p w14:paraId="5EEA7EDE" w14:textId="77777777" w:rsidR="00BF55CA" w:rsidRDefault="00BF55CA" w:rsidP="00BF55CA"/>
    <w:p w14:paraId="6512028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Krav til </w:t>
      </w:r>
      <w:proofErr w:type="gramStart"/>
      <w:r>
        <w:t>reaktiv</w:t>
      </w:r>
      <w:proofErr w:type="gramEnd"/>
      <w:r>
        <w:t xml:space="preserve"> effektreguleringsområde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68D79D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D38" w14:textId="42677FD7" w:rsidR="00BF55CA" w:rsidRDefault="00BF55CA">
            <w:r>
              <w:t>Kan generator</w:t>
            </w:r>
            <w:r>
              <w:rPr>
                <w:i/>
              </w:rPr>
              <w:t>anlægget</w:t>
            </w:r>
            <w:r>
              <w:t xml:space="preserve"> levere reaktiv effekt ved P</w:t>
            </w:r>
            <w:r>
              <w:rPr>
                <w:vertAlign w:val="subscript"/>
              </w:rPr>
              <w:t xml:space="preserve">n </w:t>
            </w:r>
            <w:r>
              <w:t>og varierende driftsspændinger, som specificeret i</w:t>
            </w:r>
            <w:r w:rsidR="00BD1F0A">
              <w:t xml:space="preserve"> Figur 14</w:t>
            </w:r>
            <w:r>
              <w:t>?</w:t>
            </w:r>
          </w:p>
          <w:p w14:paraId="0D201A2D" w14:textId="77777777" w:rsidR="00BF55CA" w:rsidRDefault="00BF55CA"/>
          <w:p w14:paraId="2398FB5A" w14:textId="77777777" w:rsidR="00BF55CA" w:rsidRDefault="00BF55CA"/>
          <w:p w14:paraId="3EEF7EB7" w14:textId="77777777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tudie/typetest,</w:t>
            </w:r>
            <w:r>
              <w:t xml:space="preserve"> som verificerer ovenstående:</w:t>
            </w:r>
          </w:p>
          <w:p w14:paraId="04DD163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E664" w14:textId="77777777" w:rsidR="00BF55CA" w:rsidRDefault="00BF55CA">
            <w:pPr>
              <w:jc w:val="right"/>
            </w:pPr>
          </w:p>
          <w:p w14:paraId="00F85CD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30DE3F7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6EF685A" w14:textId="77777777" w:rsidR="00BF55CA" w:rsidRDefault="00BF55CA">
            <w:pPr>
              <w:jc w:val="right"/>
            </w:pPr>
          </w:p>
          <w:p w14:paraId="39832009" w14:textId="77777777" w:rsidR="00BF55CA" w:rsidRDefault="00BF55CA">
            <w:pPr>
              <w:jc w:val="right"/>
            </w:pPr>
          </w:p>
          <w:p w14:paraId="7670BCDA" w14:textId="77777777" w:rsidR="00BF55CA" w:rsidRDefault="00BF55CA">
            <w:pPr>
              <w:jc w:val="right"/>
            </w:pPr>
          </w:p>
          <w:p w14:paraId="5E09F141" w14:textId="77777777" w:rsidR="00BF55CA" w:rsidRDefault="00BF55CA">
            <w:pPr>
              <w:jc w:val="right"/>
            </w:pPr>
          </w:p>
          <w:p w14:paraId="3E792068" w14:textId="77777777" w:rsidR="00BF55CA" w:rsidRDefault="00BF55CA">
            <w:pPr>
              <w:jc w:val="right"/>
            </w:pPr>
          </w:p>
          <w:p w14:paraId="47DD0ECC" w14:textId="77777777" w:rsidR="00BF55CA" w:rsidRDefault="00BF55CA"/>
        </w:tc>
      </w:tr>
      <w:tr w:rsidR="00BF55CA" w14:paraId="324E0C0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6EA" w14:textId="77777777" w:rsidR="00BF55CA" w:rsidRDefault="00BF55CA">
            <w:r>
              <w:t>Forefindes generatorens PQ-diagram?</w:t>
            </w:r>
          </w:p>
          <w:p w14:paraId="21784F7A" w14:textId="77777777" w:rsidR="00BF55CA" w:rsidRDefault="00BF55CA"/>
          <w:p w14:paraId="1F8DC786" w14:textId="77777777" w:rsidR="00BF55CA" w:rsidRDefault="00BF55CA"/>
          <w:p w14:paraId="1D2C2F1B" w14:textId="77777777" w:rsidR="00BF55CA" w:rsidRDefault="00BF55CA">
            <w:r>
              <w:t>Henvisning til datablad: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6F7" w14:textId="77777777" w:rsidR="00BF55CA" w:rsidRDefault="00BF55CA">
            <w:pPr>
              <w:jc w:val="right"/>
            </w:pPr>
          </w:p>
          <w:p w14:paraId="0704688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F29B703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E5ED6FE" w14:textId="77777777" w:rsidR="00BF55CA" w:rsidRDefault="00BF55CA">
            <w:pPr>
              <w:jc w:val="right"/>
            </w:pPr>
          </w:p>
          <w:p w14:paraId="676A8D23" w14:textId="77777777" w:rsidR="00BF55CA" w:rsidRDefault="00BF55CA">
            <w:pPr>
              <w:jc w:val="right"/>
            </w:pPr>
          </w:p>
          <w:p w14:paraId="7DB560C3" w14:textId="77777777" w:rsidR="00BF55CA" w:rsidRDefault="00BF55CA"/>
        </w:tc>
      </w:tr>
    </w:tbl>
    <w:p w14:paraId="772F633E" w14:textId="77777777" w:rsidR="00BF55CA" w:rsidRDefault="00BF55CA" w:rsidP="00BF55CA"/>
    <w:p w14:paraId="6FFF3C67" w14:textId="77777777" w:rsidR="00BF55CA" w:rsidRDefault="00BF55CA" w:rsidP="00BF55CA"/>
    <w:p w14:paraId="2DBD376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lastRenderedPageBreak/>
        <w:t>Generator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64C281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1BC0" w14:textId="77777777" w:rsidR="00BF55CA" w:rsidRDefault="00BF55CA">
            <w:r>
              <w:t>Fabrikant:</w:t>
            </w:r>
          </w:p>
          <w:p w14:paraId="6BA975B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C3D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5500AB0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FFAF" w14:textId="77777777" w:rsidR="00BF55CA" w:rsidRDefault="00BF55CA">
            <w:r>
              <w:t>Type:</w:t>
            </w:r>
          </w:p>
          <w:p w14:paraId="5B7CAEE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F1C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1804D48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766" w14:textId="77777777" w:rsidR="00BF55CA" w:rsidRDefault="00BF55CA">
            <w:r>
              <w:t>Forefindes datablad for generat</w:t>
            </w:r>
            <w:r>
              <w:t>o</w:t>
            </w:r>
            <w:r>
              <w:t>ren?</w:t>
            </w:r>
          </w:p>
          <w:p w14:paraId="59F5C056" w14:textId="77777777" w:rsidR="00BF55CA" w:rsidRDefault="00BF55CA"/>
          <w:p w14:paraId="43E08A7E" w14:textId="77777777" w:rsidR="00BF55CA" w:rsidRDefault="00BF55CA"/>
          <w:p w14:paraId="182DE927" w14:textId="77777777" w:rsidR="00BF55CA" w:rsidRDefault="00BF55CA">
            <w:r>
              <w:t>Henvisning til datablad:</w:t>
            </w:r>
          </w:p>
          <w:p w14:paraId="34564DC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294E" w14:textId="77777777" w:rsidR="00BF55CA" w:rsidRDefault="00BF55CA">
            <w:pPr>
              <w:jc w:val="right"/>
            </w:pPr>
          </w:p>
          <w:p w14:paraId="248476E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8D1F5B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9CBAAF1" w14:textId="77777777" w:rsidR="00BF55CA" w:rsidRDefault="00BF55CA"/>
          <w:p w14:paraId="1569D45E" w14:textId="77777777" w:rsidR="00BF55CA" w:rsidRDefault="00BF55CA">
            <w:pPr>
              <w:jc w:val="center"/>
            </w:pPr>
          </w:p>
        </w:tc>
      </w:tr>
      <w:tr w:rsidR="00BF55CA" w14:paraId="7BF12DE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8E7" w14:textId="77777777" w:rsidR="00BF55CA" w:rsidRDefault="00BF55CA">
            <w:r>
              <w:t>Er generatoren i overensstemme</w:t>
            </w:r>
            <w:r>
              <w:t>l</w:t>
            </w:r>
            <w:r>
              <w:t>se med relevante dele i følgende europæiske standarder:</w:t>
            </w:r>
          </w:p>
          <w:p w14:paraId="69172D70" w14:textId="352655BE" w:rsidR="00BF55CA" w:rsidRDefault="004A15C2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EN60034-1, "Rotating electrical machines – Part 1: Rating and perfo</w:t>
            </w:r>
            <w:r w:rsidR="00BF55CA">
              <w:rPr>
                <w:lang w:val="en-US"/>
              </w:rPr>
              <w:t>r</w:t>
            </w:r>
            <w:r w:rsidR="00BF55CA">
              <w:rPr>
                <w:lang w:val="en-US"/>
              </w:rPr>
              <w:t>mance", 2004</w:t>
            </w:r>
          </w:p>
          <w:p w14:paraId="39371261" w14:textId="1AB4196A" w:rsidR="00BF55CA" w:rsidRDefault="004A15C2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EN60034-3, "Rotating electrical machines – Part 3: Specific requirements for turbine-type synchr</w:t>
            </w:r>
            <w:r w:rsidR="00BF55CA">
              <w:rPr>
                <w:lang w:val="en-US"/>
              </w:rPr>
              <w:t>o</w:t>
            </w:r>
            <w:r w:rsidR="00BF55CA">
              <w:rPr>
                <w:lang w:val="en-US"/>
              </w:rPr>
              <w:t>nous machines", 1995</w:t>
            </w:r>
          </w:p>
          <w:p w14:paraId="10C8F446" w14:textId="77777777" w:rsidR="00BF55CA" w:rsidRDefault="00BF55CA">
            <w:pPr>
              <w:rPr>
                <w:lang w:val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DD87" w14:textId="77777777" w:rsidR="00BF55CA" w:rsidRDefault="00BF55CA">
            <w:pPr>
              <w:jc w:val="center"/>
              <w:rPr>
                <w:lang w:val="en-US"/>
              </w:rPr>
            </w:pPr>
          </w:p>
          <w:p w14:paraId="7AF22B1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76B9075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491AB73" w14:textId="77777777" w:rsidR="00BF55CA" w:rsidRDefault="00BF55CA"/>
          <w:p w14:paraId="536B378A" w14:textId="77777777" w:rsidR="00BF55CA" w:rsidRDefault="00BF55CA"/>
          <w:p w14:paraId="533E7E07" w14:textId="77777777" w:rsidR="00BF55CA" w:rsidRDefault="00BF55CA"/>
          <w:p w14:paraId="1F75A4AB" w14:textId="77777777" w:rsidR="00BF55CA" w:rsidRDefault="00BF55CA"/>
          <w:p w14:paraId="7F3AEA97" w14:textId="77777777" w:rsidR="00BF55CA" w:rsidRDefault="00BF55CA"/>
          <w:p w14:paraId="1246A515" w14:textId="77777777" w:rsidR="00BF55CA" w:rsidRDefault="00BF55CA"/>
          <w:p w14:paraId="3B37E4A1" w14:textId="77777777" w:rsidR="00BF55CA" w:rsidRDefault="00BF55CA"/>
          <w:p w14:paraId="6A4AD1B2" w14:textId="77777777" w:rsidR="00BF55CA" w:rsidRDefault="00BF55CA"/>
          <w:p w14:paraId="535B985E" w14:textId="77777777" w:rsidR="00BF55CA" w:rsidRDefault="00BF55CA"/>
        </w:tc>
      </w:tr>
      <w:tr w:rsidR="00BF55CA" w14:paraId="5DFFB97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C5D" w14:textId="77777777" w:rsidR="00BF55CA" w:rsidRDefault="00BF55CA">
            <w:r>
              <w:t xml:space="preserve">Har generatoren et </w:t>
            </w:r>
            <w:r>
              <w:rPr>
                <w:i/>
              </w:rPr>
              <w:t>kortslutning</w:t>
            </w:r>
            <w:r>
              <w:rPr>
                <w:i/>
              </w:rPr>
              <w:t>s</w:t>
            </w:r>
            <w:r>
              <w:rPr>
                <w:i/>
              </w:rPr>
              <w:t>forhold</w:t>
            </w:r>
            <w:r>
              <w:t xml:space="preserve"> på 0,45 eller højere?</w:t>
            </w:r>
          </w:p>
          <w:p w14:paraId="7F3068F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4B81" w14:textId="77777777" w:rsidR="00BF55CA" w:rsidRDefault="00BF55CA">
            <w:pPr>
              <w:jc w:val="right"/>
            </w:pPr>
          </w:p>
          <w:p w14:paraId="07587F3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91605DF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CEC3D7E" w14:textId="77777777" w:rsidR="00BF55CA" w:rsidRDefault="00BF55CA"/>
        </w:tc>
      </w:tr>
      <w:tr w:rsidR="00BF55CA" w14:paraId="05FBB77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733" w14:textId="77777777" w:rsidR="00BF55CA" w:rsidRDefault="00BF55CA">
            <w:r>
              <w:t xml:space="preserve">Har generatoren en transient </w:t>
            </w:r>
            <w:proofErr w:type="spellStart"/>
            <w:r>
              <w:t>r</w:t>
            </w:r>
            <w:r>
              <w:t>e</w:t>
            </w:r>
            <w:r>
              <w:t>aktans</w:t>
            </w:r>
            <w:proofErr w:type="spellEnd"/>
            <w:r>
              <w:t xml:space="preserve"> (</w:t>
            </w:r>
            <w:proofErr w:type="spellStart"/>
            <w:r>
              <w:t>X’</w:t>
            </w:r>
            <w:r>
              <w:rPr>
                <w:vertAlign w:val="subscript"/>
              </w:rPr>
              <w:t>d</w:t>
            </w:r>
            <w:proofErr w:type="spellEnd"/>
            <w:r>
              <w:t xml:space="preserve">) mindre end 0,35 </w:t>
            </w:r>
            <w:proofErr w:type="spellStart"/>
            <w:r>
              <w:t>pu</w:t>
            </w:r>
            <w:proofErr w:type="spellEnd"/>
            <w:r>
              <w:t>?</w:t>
            </w:r>
          </w:p>
          <w:p w14:paraId="133BB42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E5DF" w14:textId="77777777" w:rsidR="00BF55CA" w:rsidRDefault="00BF55CA">
            <w:pPr>
              <w:jc w:val="right"/>
            </w:pPr>
          </w:p>
          <w:p w14:paraId="0374895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8C55C52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673727B" w14:textId="77777777" w:rsidR="00BF55CA" w:rsidRDefault="00BF55CA"/>
        </w:tc>
      </w:tr>
    </w:tbl>
    <w:p w14:paraId="24BA47D1" w14:textId="77777777" w:rsidR="00BF55CA" w:rsidRDefault="00BF55CA" w:rsidP="00BF55CA"/>
    <w:p w14:paraId="1961F2DF" w14:textId="77777777" w:rsidR="00BF55CA" w:rsidRDefault="00BF55CA" w:rsidP="00BF55CA"/>
    <w:p w14:paraId="5DAF159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Generatordata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2280595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7E74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Beskrivelse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E2E2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188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C153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Værdi</w:t>
            </w:r>
          </w:p>
        </w:tc>
      </w:tr>
      <w:tr w:rsidR="00BF55CA" w14:paraId="1E1C123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77C" w14:textId="77777777" w:rsidR="00BF55CA" w:rsidRPr="009D1260" w:rsidRDefault="00BF55CA">
            <w:pPr>
              <w:spacing w:line="240" w:lineRule="auto"/>
              <w:rPr>
                <w:i/>
              </w:rPr>
            </w:pPr>
            <w:r w:rsidRPr="009D1260">
              <w:rPr>
                <w:i/>
              </w:rPr>
              <w:t xml:space="preserve">Nominel tilsyneladende effekt </w:t>
            </w:r>
          </w:p>
          <w:p w14:paraId="2021A835" w14:textId="77777777" w:rsidR="00BF55CA" w:rsidRDefault="00BF55CA">
            <w:pPr>
              <w:spacing w:line="240" w:lineRule="auto"/>
            </w:pPr>
            <w:r>
              <w:t xml:space="preserve">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463EA9A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78E8" w14:textId="77777777" w:rsidR="00BF55CA" w:rsidRDefault="00BF55CA">
            <w:pPr>
              <w:jc w:val="center"/>
            </w:pPr>
            <w:proofErr w:type="spellStart"/>
            <w:r>
              <w:t>S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452F" w14:textId="77777777" w:rsidR="00BF55CA" w:rsidRDefault="00BF55CA">
            <w:pPr>
              <w:jc w:val="center"/>
            </w:pPr>
            <w: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AF0" w14:textId="77777777" w:rsidR="00BF55CA" w:rsidRDefault="00BF55CA"/>
        </w:tc>
      </w:tr>
      <w:tr w:rsidR="00BF55CA" w14:paraId="0D62CD2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7AF6" w14:textId="77777777" w:rsidR="00BF55CA" w:rsidRDefault="00BF55CA">
            <w:pPr>
              <w:spacing w:line="240" w:lineRule="auto"/>
            </w:pPr>
            <w:r>
              <w:rPr>
                <w:i/>
              </w:rPr>
              <w:t>Nominel spænding</w:t>
            </w:r>
            <w:r>
              <w:t xml:space="preserve"> 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7F1E102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BE6" w14:textId="77777777" w:rsidR="00BF55CA" w:rsidRDefault="00BF55CA">
            <w:pPr>
              <w:jc w:val="center"/>
            </w:pPr>
            <w:proofErr w:type="spellStart"/>
            <w:r>
              <w:t>U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6065" w14:textId="77777777" w:rsidR="00BF55CA" w:rsidRDefault="00BF55CA">
            <w:pPr>
              <w:jc w:val="center"/>
            </w:pPr>
            <w: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D45E" w14:textId="77777777" w:rsidR="00BF55CA" w:rsidRDefault="00BF55CA"/>
        </w:tc>
      </w:tr>
      <w:tr w:rsidR="00BF55CA" w14:paraId="332E9BF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593" w14:textId="77777777" w:rsidR="00BF55CA" w:rsidRDefault="00BF55CA">
            <w:pPr>
              <w:spacing w:line="240" w:lineRule="auto"/>
            </w:pPr>
            <w:r>
              <w:t>Nominel frekvens:</w:t>
            </w:r>
          </w:p>
          <w:p w14:paraId="3EF0A42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5E83" w14:textId="77777777" w:rsidR="00BF55CA" w:rsidRDefault="00BF55CA">
            <w:pPr>
              <w:jc w:val="center"/>
            </w:pPr>
            <w:proofErr w:type="spellStart"/>
            <w:r>
              <w:t>f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21C" w14:textId="77777777" w:rsidR="00BF55CA" w:rsidRDefault="00BF55CA">
            <w:pPr>
              <w:jc w:val="center"/>
            </w:pPr>
            <w: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0B2" w14:textId="77777777" w:rsidR="00BF55CA" w:rsidRDefault="00BF55CA"/>
        </w:tc>
      </w:tr>
      <w:tr w:rsidR="00BF55CA" w14:paraId="7ED2426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DFF" w14:textId="77777777" w:rsidR="00BF55CA" w:rsidRDefault="00BF55CA">
            <w:pPr>
              <w:spacing w:line="240" w:lineRule="auto"/>
              <w:rPr>
                <w:rFonts w:cs="Verdana"/>
              </w:rPr>
            </w:pPr>
            <w:r>
              <w:t xml:space="preserve">Nominel </w:t>
            </w:r>
            <w:r w:rsidRPr="006F294F">
              <w:rPr>
                <w:i/>
              </w:rPr>
              <w:t>effektfaktor</w:t>
            </w:r>
            <w:r>
              <w:t xml:space="preserve"> (</w:t>
            </w:r>
            <w:proofErr w:type="spellStart"/>
            <w:r>
              <w:t>cosφ</w:t>
            </w:r>
            <w:proofErr w:type="spellEnd"/>
            <w:r>
              <w:rPr>
                <w:rFonts w:cs="Verdana"/>
              </w:rPr>
              <w:t>):</w:t>
            </w:r>
          </w:p>
          <w:p w14:paraId="011FBEC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2D19" w14:textId="77777777" w:rsidR="00BF55CA" w:rsidRDefault="00BF55CA">
            <w:pPr>
              <w:jc w:val="center"/>
              <w:rPr>
                <w:vertAlign w:val="subscript"/>
              </w:rPr>
            </w:pPr>
            <w:proofErr w:type="spellStart"/>
            <w:r>
              <w:t>cosφ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E9A4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632" w14:textId="77777777" w:rsidR="00BF55CA" w:rsidRDefault="00BF55CA"/>
        </w:tc>
      </w:tr>
      <w:tr w:rsidR="00BF55CA" w14:paraId="1617E04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505" w14:textId="77777777" w:rsidR="00BF55CA" w:rsidRDefault="00BF55CA">
            <w:pPr>
              <w:spacing w:line="240" w:lineRule="auto"/>
            </w:pPr>
            <w:proofErr w:type="gramStart"/>
            <w:r>
              <w:t>Nominel</w:t>
            </w:r>
            <w:proofErr w:type="gramEnd"/>
            <w:r>
              <w:t xml:space="preserve"> minimum reaktiv effek</w:t>
            </w:r>
            <w:r>
              <w:t>t</w:t>
            </w:r>
            <w:r>
              <w:t>produktion fra PQ-diagram:</w:t>
            </w:r>
          </w:p>
          <w:p w14:paraId="30E0E54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5E57" w14:textId="77777777" w:rsidR="00BF55CA" w:rsidRDefault="00BF55CA">
            <w:pPr>
              <w:jc w:val="center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FF41" w14:textId="77777777" w:rsidR="00BF55CA" w:rsidRDefault="00BF55CA">
            <w:pPr>
              <w:jc w:val="center"/>
            </w:pPr>
            <w:proofErr w:type="spellStart"/>
            <w: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DAC" w14:textId="77777777" w:rsidR="00BF55CA" w:rsidRDefault="00BF55CA"/>
        </w:tc>
      </w:tr>
      <w:tr w:rsidR="00BF55CA" w14:paraId="02A5D09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F40" w14:textId="77777777" w:rsidR="00BF55CA" w:rsidRDefault="00BF55CA">
            <w:pPr>
              <w:spacing w:line="240" w:lineRule="auto"/>
            </w:pPr>
            <w:r>
              <w:t>Nominel maksimal reaktiv effek</w:t>
            </w:r>
            <w:r>
              <w:t>t</w:t>
            </w:r>
            <w:r>
              <w:t>produktion fra PQ-diagram:</w:t>
            </w:r>
          </w:p>
          <w:p w14:paraId="623B789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E045" w14:textId="77777777" w:rsidR="00BF55CA" w:rsidRDefault="00BF55CA">
            <w:pPr>
              <w:jc w:val="center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7F5F" w14:textId="77777777" w:rsidR="00BF55CA" w:rsidRDefault="00BF55CA">
            <w:pPr>
              <w:jc w:val="center"/>
            </w:pPr>
            <w:proofErr w:type="spellStart"/>
            <w: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437" w14:textId="77777777" w:rsidR="00BF55CA" w:rsidRDefault="00BF55CA"/>
        </w:tc>
      </w:tr>
      <w:tr w:rsidR="00BF55CA" w14:paraId="196CC7E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0AF" w14:textId="77777777" w:rsidR="00BF55CA" w:rsidRDefault="00BF55CA">
            <w:pPr>
              <w:spacing w:line="240" w:lineRule="auto"/>
            </w:pPr>
            <w:r>
              <w:t>Synkron hastighed:</w:t>
            </w:r>
          </w:p>
          <w:p w14:paraId="0EC417C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6AAF" w14:textId="77777777" w:rsidR="00BF55CA" w:rsidRDefault="00BF55CA">
            <w:pPr>
              <w:jc w:val="center"/>
              <w:rPr>
                <w:vertAlign w:val="subscript"/>
              </w:rPr>
            </w:pPr>
            <w:proofErr w:type="spellStart"/>
            <w:r>
              <w:t>n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830E" w14:textId="77777777" w:rsidR="00BF55CA" w:rsidRDefault="00BF55CA">
            <w:pPr>
              <w:jc w:val="center"/>
            </w:pPr>
            <w:proofErr w:type="spellStart"/>
            <w:r>
              <w:t>Rpm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4DD" w14:textId="77777777" w:rsidR="00BF55CA" w:rsidRDefault="00BF55CA"/>
        </w:tc>
      </w:tr>
      <w:tr w:rsidR="00BF55CA" w14:paraId="38A53F9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4FD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Total inertimoment for roterende masse (generator, drivsystem </w:t>
            </w:r>
            <w:r>
              <w:rPr>
                <w:lang w:val="nb-NO"/>
              </w:rPr>
              <w:lastRenderedPageBreak/>
              <w:t>etc.):</w:t>
            </w:r>
          </w:p>
          <w:p w14:paraId="3026D2D6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180F" w14:textId="77777777" w:rsidR="00BF55CA" w:rsidRDefault="00BF55CA">
            <w:pPr>
              <w:jc w:val="center"/>
            </w:pPr>
            <w:proofErr w:type="spellStart"/>
            <w:r>
              <w:lastRenderedPageBreak/>
              <w:t>J</w:t>
            </w:r>
            <w:r>
              <w:rPr>
                <w:vertAlign w:val="subscript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D9C1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6F1" w14:textId="77777777" w:rsidR="00BF55CA" w:rsidRDefault="00BF55CA"/>
        </w:tc>
      </w:tr>
      <w:tr w:rsidR="00BF55CA" w14:paraId="340E431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8F5" w14:textId="77777777" w:rsidR="00BF55CA" w:rsidRDefault="00BF55CA">
            <w:pPr>
              <w:spacing w:line="240" w:lineRule="auto"/>
            </w:pPr>
            <w:r>
              <w:lastRenderedPageBreak/>
              <w:t>Inertimoment for generator:</w:t>
            </w:r>
          </w:p>
          <w:p w14:paraId="624102CE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6F0" w14:textId="77777777" w:rsidR="00BF55CA" w:rsidRDefault="00BF55CA">
            <w:pPr>
              <w:jc w:val="center"/>
            </w:pPr>
            <w:r>
              <w:t>J</w:t>
            </w:r>
            <w:r>
              <w:rPr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69EE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2C9" w14:textId="77777777" w:rsidR="00BF55CA" w:rsidRDefault="00BF55CA"/>
        </w:tc>
      </w:tr>
      <w:tr w:rsidR="00BF55CA" w14:paraId="5B6BA13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788" w14:textId="77777777" w:rsidR="00BF55CA" w:rsidRDefault="00BF55CA">
            <w:pPr>
              <w:spacing w:line="240" w:lineRule="auto"/>
            </w:pPr>
            <w:r>
              <w:t>Inertimoment for drivsystem:</w:t>
            </w:r>
          </w:p>
          <w:p w14:paraId="685AA9E1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15E5" w14:textId="77777777" w:rsidR="00BF55CA" w:rsidRDefault="00BF55CA">
            <w:pPr>
              <w:jc w:val="center"/>
            </w:pPr>
            <w:r>
              <w:t>J</w:t>
            </w:r>
            <w:r>
              <w:rPr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E761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160" w14:textId="77777777" w:rsidR="00BF55CA" w:rsidRDefault="00BF55CA"/>
        </w:tc>
      </w:tr>
      <w:tr w:rsidR="00BF55CA" w14:paraId="66785AF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1C4" w14:textId="77777777" w:rsidR="00BF55CA" w:rsidRDefault="00BF55CA">
            <w:pPr>
              <w:spacing w:line="240" w:lineRule="auto"/>
            </w:pPr>
            <w:r>
              <w:t>Rotorens type:</w:t>
            </w:r>
          </w:p>
          <w:p w14:paraId="1F1D2AEA" w14:textId="77777777" w:rsidR="00BF55CA" w:rsidRDefault="00BF55CA">
            <w:pPr>
              <w:spacing w:line="240" w:lineRule="auto"/>
            </w:pPr>
          </w:p>
          <w:p w14:paraId="3D041D43" w14:textId="77777777" w:rsidR="00BF55CA" w:rsidRDefault="00BF55CA">
            <w:pPr>
              <w:spacing w:line="240" w:lineRule="auto"/>
            </w:pPr>
          </w:p>
          <w:p w14:paraId="61E36D6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EEFE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79AA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E1C" w14:textId="77777777" w:rsidR="00BF55CA" w:rsidRDefault="00BF55CA">
            <w:pPr>
              <w:jc w:val="right"/>
            </w:pPr>
          </w:p>
          <w:p w14:paraId="2C90795C" w14:textId="77777777" w:rsidR="00BF55CA" w:rsidRDefault="00BF55CA">
            <w:pPr>
              <w:jc w:val="right"/>
            </w:pPr>
            <w:r>
              <w:t xml:space="preserve">Udprægede poler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3D8C994F" w14:textId="77777777" w:rsidR="00BF55CA" w:rsidRDefault="00BF55CA">
            <w:pPr>
              <w:tabs>
                <w:tab w:val="right" w:pos="1884"/>
              </w:tabs>
              <w:jc w:val="right"/>
            </w:pPr>
            <w:r>
              <w:t xml:space="preserve">Rund rotor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5E25233" w14:textId="77777777" w:rsidR="00BF55CA" w:rsidRDefault="00BF55CA">
            <w:pPr>
              <w:tabs>
                <w:tab w:val="right" w:pos="1884"/>
              </w:tabs>
              <w:jc w:val="right"/>
            </w:pPr>
          </w:p>
        </w:tc>
      </w:tr>
      <w:tr w:rsidR="00BF55CA" w14:paraId="254E9FB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FC0" w14:textId="77777777" w:rsidR="00BF55CA" w:rsidRDefault="00BF55CA">
            <w:pPr>
              <w:spacing w:line="240" w:lineRule="auto"/>
            </w:pPr>
            <w:proofErr w:type="spellStart"/>
            <w:r>
              <w:t>Statorresistans</w:t>
            </w:r>
            <w:proofErr w:type="spellEnd"/>
            <w:r>
              <w:t xml:space="preserve"> pr. fase:</w:t>
            </w:r>
          </w:p>
          <w:p w14:paraId="400B599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C7BA" w14:textId="77777777" w:rsidR="00BF55CA" w:rsidRDefault="00BF55CA">
            <w:pPr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D8F4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CD3" w14:textId="77777777" w:rsidR="00BF55CA" w:rsidRDefault="00BF55CA"/>
        </w:tc>
      </w:tr>
      <w:tr w:rsidR="00BF55CA" w14:paraId="567DBBD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40C" w14:textId="77777777" w:rsidR="00BF55CA" w:rsidRDefault="00BF55CA">
            <w:pPr>
              <w:spacing w:line="240" w:lineRule="auto"/>
            </w:pPr>
            <w:r>
              <w:t>Temperatur for resistans:</w:t>
            </w:r>
          </w:p>
          <w:p w14:paraId="016C356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907A" w14:textId="77777777" w:rsidR="00BF55CA" w:rsidRDefault="00BF55CA">
            <w:pPr>
              <w:jc w:val="center"/>
            </w:pPr>
            <w:r>
              <w:t>T</w:t>
            </w:r>
            <w:r>
              <w:rPr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6CEB" w14:textId="77777777" w:rsidR="00BF55CA" w:rsidRDefault="00BF55CA">
            <w:pPr>
              <w:jc w:val="center"/>
            </w:pPr>
            <w:r>
              <w:rPr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351E" w14:textId="77777777" w:rsidR="00BF55CA" w:rsidRDefault="00BF55CA"/>
        </w:tc>
      </w:tr>
      <w:tr w:rsidR="00BF55CA" w14:paraId="016A609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E63" w14:textId="77777777" w:rsidR="00BF55CA" w:rsidRDefault="00BF55CA">
            <w:pPr>
              <w:spacing w:line="240" w:lineRule="auto"/>
            </w:pPr>
            <w:proofErr w:type="spellStart"/>
            <w:r>
              <w:t>Statorspredningsreaktans</w:t>
            </w:r>
            <w:proofErr w:type="spellEnd"/>
            <w:r>
              <w:t xml:space="preserve"> pr. f</w:t>
            </w:r>
            <w:r>
              <w:t>a</w:t>
            </w:r>
            <w:r>
              <w:t>se:</w:t>
            </w:r>
          </w:p>
          <w:p w14:paraId="143DC48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63B5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E97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52C" w14:textId="77777777" w:rsidR="00BF55CA" w:rsidRDefault="00BF55CA"/>
        </w:tc>
      </w:tr>
      <w:tr w:rsidR="00BF55CA" w14:paraId="5F41DC1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B4E" w14:textId="77777777" w:rsidR="00BF55CA" w:rsidRDefault="00BF55CA">
            <w:pPr>
              <w:spacing w:line="240" w:lineRule="auto"/>
            </w:pPr>
            <w:r>
              <w:t xml:space="preserve">Synkron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1637F6B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8912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84A1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F86" w14:textId="77777777" w:rsidR="00BF55CA" w:rsidRDefault="00BF55CA"/>
        </w:tc>
      </w:tr>
      <w:tr w:rsidR="00BF55CA" w14:paraId="1A5A752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F13" w14:textId="77777777" w:rsidR="00BF55CA" w:rsidRDefault="00BF55CA">
            <w:pPr>
              <w:spacing w:line="240" w:lineRule="auto"/>
            </w:pPr>
            <w:r>
              <w:t xml:space="preserve">Transient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1334867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232E" w14:textId="77777777" w:rsidR="00BF55CA" w:rsidRDefault="00BF55CA">
            <w:pPr>
              <w:jc w:val="center"/>
            </w:pPr>
            <w:proofErr w:type="spellStart"/>
            <w:r>
              <w:t>X’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7745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0EC" w14:textId="77777777" w:rsidR="00BF55CA" w:rsidRDefault="00BF55CA"/>
        </w:tc>
      </w:tr>
      <w:tr w:rsidR="00BF55CA" w14:paraId="1A400F9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3E4" w14:textId="77777777" w:rsidR="00BF55CA" w:rsidRDefault="00BF55CA">
            <w:pPr>
              <w:spacing w:line="240" w:lineRule="auto"/>
            </w:pPr>
            <w:r>
              <w:t xml:space="preserve">Subtransient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6B03C53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A798" w14:textId="77777777" w:rsidR="00BF55CA" w:rsidRDefault="00BF55CA">
            <w:pPr>
              <w:jc w:val="center"/>
            </w:pPr>
            <w:proofErr w:type="spellStart"/>
            <w:r>
              <w:t>X’’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2DF0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11D" w14:textId="77777777" w:rsidR="00BF55CA" w:rsidRDefault="00BF55CA"/>
        </w:tc>
      </w:tr>
      <w:tr w:rsidR="00BF55CA" w14:paraId="2517672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E62" w14:textId="77777777" w:rsidR="00BF55CA" w:rsidRDefault="00BF55CA">
            <w:pPr>
              <w:spacing w:line="240" w:lineRule="auto"/>
            </w:pPr>
            <w:r>
              <w:t xml:space="preserve">Mættet synkron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69343D9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5281" w14:textId="77777777" w:rsidR="00BF55CA" w:rsidRDefault="00BF55CA">
            <w:pPr>
              <w:jc w:val="center"/>
            </w:pPr>
            <w:proofErr w:type="spellStart"/>
            <w:proofErr w:type="gramStart"/>
            <w:r>
              <w:t>X</w:t>
            </w:r>
            <w:r>
              <w:rPr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79F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08C" w14:textId="77777777" w:rsidR="00BF55CA" w:rsidRDefault="00BF55CA"/>
        </w:tc>
      </w:tr>
      <w:tr w:rsidR="00BF55CA" w14:paraId="7341A6A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8F7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Mættet subtransient reaktans, d-akse:</w:t>
            </w:r>
          </w:p>
          <w:p w14:paraId="56E7D564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36DF" w14:textId="77777777" w:rsidR="00BF55CA" w:rsidRDefault="00BF55CA">
            <w:pPr>
              <w:jc w:val="center"/>
            </w:pPr>
            <w:proofErr w:type="spellStart"/>
            <w:r>
              <w:t>X”</w:t>
            </w:r>
            <w:proofErr w:type="gramStart"/>
            <w:r>
              <w:rPr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BECF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F512" w14:textId="77777777" w:rsidR="00BF55CA" w:rsidRDefault="00BF55CA"/>
        </w:tc>
      </w:tr>
      <w:tr w:rsidR="00BF55CA" w14:paraId="7C6F722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854" w14:textId="77777777" w:rsidR="00BF55CA" w:rsidRDefault="00BF55CA">
            <w:pPr>
              <w:spacing w:line="240" w:lineRule="auto"/>
            </w:pPr>
            <w:r>
              <w:t xml:space="preserve">Synkron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44BD904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AB3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AF22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77B" w14:textId="77777777" w:rsidR="00BF55CA" w:rsidRDefault="00BF55CA"/>
        </w:tc>
      </w:tr>
      <w:tr w:rsidR="00BF55CA" w14:paraId="7F639C7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B5B" w14:textId="77777777" w:rsidR="00BF55CA" w:rsidRDefault="00BF55CA">
            <w:pPr>
              <w:spacing w:line="240" w:lineRule="auto"/>
            </w:pPr>
            <w:r>
              <w:t xml:space="preserve">Transient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2CA6C87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CE2E" w14:textId="77777777" w:rsidR="00BF55CA" w:rsidRDefault="00BF55CA">
            <w:pPr>
              <w:jc w:val="center"/>
            </w:pPr>
            <w:proofErr w:type="spellStart"/>
            <w:r>
              <w:t>X’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6B7D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C4" w14:textId="77777777" w:rsidR="00BF55CA" w:rsidRDefault="00BF55CA"/>
        </w:tc>
      </w:tr>
      <w:tr w:rsidR="00BF55CA" w14:paraId="6FEE3FE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B3D" w14:textId="77777777" w:rsidR="00BF55CA" w:rsidRDefault="00BF55CA">
            <w:pPr>
              <w:spacing w:line="240" w:lineRule="auto"/>
            </w:pPr>
            <w:r>
              <w:t xml:space="preserve">Subtransient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268B4A9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CECF" w14:textId="77777777" w:rsidR="00BF55CA" w:rsidRDefault="00BF55CA">
            <w:pPr>
              <w:jc w:val="center"/>
            </w:pPr>
            <w:proofErr w:type="spellStart"/>
            <w:r>
              <w:t>X’’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C560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61C" w14:textId="77777777" w:rsidR="00BF55CA" w:rsidRDefault="00BF55CA"/>
        </w:tc>
      </w:tr>
      <w:tr w:rsidR="00BF55CA" w14:paraId="0678D9E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113" w14:textId="77777777" w:rsidR="00BF55CA" w:rsidRDefault="00BF55CA">
            <w:pPr>
              <w:spacing w:line="240" w:lineRule="auto"/>
            </w:pPr>
            <w:r>
              <w:t>Transient åben-kreds tidsko</w:t>
            </w:r>
            <w:r>
              <w:t>n</w:t>
            </w:r>
            <w:r>
              <w:t>stant, d-akse:</w:t>
            </w:r>
          </w:p>
          <w:p w14:paraId="3C68684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2AA2" w14:textId="77777777" w:rsidR="00BF55CA" w:rsidRDefault="00BF55CA">
            <w:pPr>
              <w:jc w:val="center"/>
            </w:pPr>
            <w:r>
              <w:t>T’</w:t>
            </w:r>
            <w:r>
              <w:rPr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31FC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609" w14:textId="77777777" w:rsidR="00BF55CA" w:rsidRDefault="00BF55CA"/>
        </w:tc>
      </w:tr>
      <w:tr w:rsidR="00BF55CA" w14:paraId="204BB52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D42" w14:textId="77777777" w:rsidR="00BF55CA" w:rsidRDefault="00BF55CA">
            <w:pPr>
              <w:spacing w:line="240" w:lineRule="auto"/>
            </w:pPr>
            <w:r>
              <w:t>Subtransient åben-kreds tidsko</w:t>
            </w:r>
            <w:r>
              <w:t>n</w:t>
            </w:r>
            <w:r>
              <w:t>stant, d-akse:</w:t>
            </w:r>
          </w:p>
          <w:p w14:paraId="4E6B425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6DAF" w14:textId="77777777" w:rsidR="00BF55CA" w:rsidRDefault="00BF55CA">
            <w:pPr>
              <w:jc w:val="center"/>
            </w:pPr>
            <w:r>
              <w:t>T’’</w:t>
            </w:r>
            <w:r>
              <w:rPr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9722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4E9" w14:textId="77777777" w:rsidR="00BF55CA" w:rsidRDefault="00BF55CA"/>
        </w:tc>
      </w:tr>
      <w:tr w:rsidR="00BF55CA" w14:paraId="57132CC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016" w14:textId="77777777" w:rsidR="00BF55CA" w:rsidRDefault="00BF55CA">
            <w:pPr>
              <w:spacing w:line="240" w:lineRule="auto"/>
            </w:pPr>
            <w:r>
              <w:t>Transient åben-kreds tidsko</w:t>
            </w:r>
            <w:r>
              <w:t>n</w:t>
            </w:r>
            <w:r>
              <w:t>stant, q-akse:</w:t>
            </w:r>
          </w:p>
          <w:p w14:paraId="01E5CA7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31B5" w14:textId="77777777" w:rsidR="00BF55CA" w:rsidRDefault="00BF55CA">
            <w:pPr>
              <w:jc w:val="center"/>
            </w:pPr>
            <w:r>
              <w:t>T’</w:t>
            </w:r>
            <w:r>
              <w:rPr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D2BC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8F2" w14:textId="77777777" w:rsidR="00BF55CA" w:rsidRDefault="00BF55CA"/>
        </w:tc>
      </w:tr>
      <w:tr w:rsidR="00BF55CA" w14:paraId="44A8B4A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9DB" w14:textId="77777777" w:rsidR="00BF55CA" w:rsidRDefault="00BF55CA">
            <w:pPr>
              <w:spacing w:line="240" w:lineRule="auto"/>
            </w:pPr>
            <w:r>
              <w:t>Subtransient åben-kreds tidsko</w:t>
            </w:r>
            <w:r>
              <w:t>n</w:t>
            </w:r>
            <w:r>
              <w:t>stant, q-akse:</w:t>
            </w:r>
          </w:p>
          <w:p w14:paraId="4CDD10D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0CD9" w14:textId="77777777" w:rsidR="00BF55CA" w:rsidRDefault="00BF55CA">
            <w:pPr>
              <w:jc w:val="center"/>
            </w:pPr>
            <w:r>
              <w:t>T’’</w:t>
            </w:r>
            <w:r>
              <w:rPr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C264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3CD6" w14:textId="77777777" w:rsidR="00BF55CA" w:rsidRDefault="00BF55CA"/>
        </w:tc>
      </w:tr>
      <w:tr w:rsidR="00BF55CA" w14:paraId="51B5BFC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5D9" w14:textId="77777777" w:rsidR="00BF55CA" w:rsidRDefault="00BF55CA">
            <w:pPr>
              <w:spacing w:line="240" w:lineRule="auto"/>
            </w:pPr>
            <w:proofErr w:type="spellStart"/>
            <w:r>
              <w:t>Potier</w:t>
            </w:r>
            <w:proofErr w:type="spellEnd"/>
            <w:r>
              <w:t xml:space="preserve"> </w:t>
            </w:r>
            <w:proofErr w:type="spellStart"/>
            <w:r>
              <w:t>reaktans</w:t>
            </w:r>
            <w:proofErr w:type="spellEnd"/>
            <w:r>
              <w:t>:</w:t>
            </w:r>
          </w:p>
          <w:p w14:paraId="6246902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019A" w14:textId="77777777" w:rsidR="00BF55CA" w:rsidRDefault="00BF55CA">
            <w:pPr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52F4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2498" w14:textId="77777777" w:rsidR="00BF55CA" w:rsidRDefault="00BF55CA"/>
        </w:tc>
      </w:tr>
      <w:tr w:rsidR="00BF55CA" w14:paraId="0F103CC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FA1" w14:textId="323CF20C" w:rsidR="00BF55CA" w:rsidRDefault="00BF55CA">
            <w:pPr>
              <w:spacing w:line="240" w:lineRule="auto"/>
            </w:pPr>
            <w:r>
              <w:t xml:space="preserve">Mætningspunkt ved 1,0 </w:t>
            </w:r>
            <w:proofErr w:type="spellStart"/>
            <w:r>
              <w:t>p.u</w:t>
            </w:r>
            <w:proofErr w:type="spellEnd"/>
            <w:r>
              <w:t>. spænding:</w:t>
            </w:r>
          </w:p>
          <w:p w14:paraId="1EB1EF0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49E4" w14:textId="77777777" w:rsidR="00BF55CA" w:rsidRDefault="00BF55CA">
            <w:pPr>
              <w:jc w:val="center"/>
            </w:pPr>
            <w:r>
              <w:t>SG</w:t>
            </w:r>
            <w:r>
              <w:rPr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76B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783" w14:textId="77777777" w:rsidR="00BF55CA" w:rsidRDefault="00BF55CA"/>
        </w:tc>
      </w:tr>
      <w:tr w:rsidR="00BF55CA" w14:paraId="1F63525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0A3" w14:textId="085A3E96" w:rsidR="00BF55CA" w:rsidRDefault="00BF55CA">
            <w:pPr>
              <w:spacing w:line="240" w:lineRule="auto"/>
            </w:pPr>
            <w:r>
              <w:t xml:space="preserve">Mætningspunkt ved 1,2 </w:t>
            </w:r>
            <w:proofErr w:type="spellStart"/>
            <w:r>
              <w:t>p.u</w:t>
            </w:r>
            <w:proofErr w:type="spellEnd"/>
            <w:r>
              <w:t>. spænding:</w:t>
            </w:r>
          </w:p>
          <w:p w14:paraId="0131A7F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DCFB" w14:textId="77777777" w:rsidR="00BF55CA" w:rsidRDefault="00BF55CA">
            <w:pPr>
              <w:jc w:val="center"/>
            </w:pPr>
            <w:r>
              <w:t>SG</w:t>
            </w:r>
            <w:r>
              <w:rPr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82DD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35A" w14:textId="77777777" w:rsidR="00BF55CA" w:rsidRDefault="00BF55CA"/>
        </w:tc>
      </w:tr>
      <w:tr w:rsidR="00BF55CA" w14:paraId="24E1F48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A2A" w14:textId="77777777" w:rsidR="00BF55CA" w:rsidRDefault="00BF55CA">
            <w:pPr>
              <w:spacing w:line="240" w:lineRule="auto"/>
            </w:pPr>
            <w:proofErr w:type="spellStart"/>
            <w:r>
              <w:t>Reaktans</w:t>
            </w:r>
            <w:proofErr w:type="spellEnd"/>
            <w:r>
              <w:t>, invers-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62DC0B7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D441" w14:textId="77777777" w:rsidR="00BF55CA" w:rsidRDefault="00BF55CA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922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2D9" w14:textId="77777777" w:rsidR="00BF55CA" w:rsidRDefault="00BF55CA"/>
        </w:tc>
      </w:tr>
      <w:tr w:rsidR="00BF55CA" w14:paraId="037F5C5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BCD" w14:textId="77777777" w:rsidR="00BF55CA" w:rsidRDefault="00BF55CA">
            <w:pPr>
              <w:spacing w:line="240" w:lineRule="auto"/>
            </w:pPr>
            <w:r>
              <w:t>Resistans, invers-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17C7728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10E3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B3A0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ED3" w14:textId="77777777" w:rsidR="00BF55CA" w:rsidRDefault="00BF55CA"/>
        </w:tc>
      </w:tr>
      <w:tr w:rsidR="00BF55CA" w14:paraId="147CEF2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185" w14:textId="77777777" w:rsidR="00BF55CA" w:rsidRDefault="00BF55CA">
            <w:pPr>
              <w:spacing w:line="240" w:lineRule="auto"/>
            </w:pPr>
            <w:proofErr w:type="spellStart"/>
            <w:r>
              <w:t>Reaktans</w:t>
            </w:r>
            <w:proofErr w:type="spellEnd"/>
            <w:r>
              <w:t>, nul-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48A0B99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2992" w14:textId="77777777" w:rsidR="00BF55CA" w:rsidRDefault="00BF55CA">
            <w:pPr>
              <w:jc w:val="center"/>
            </w:pPr>
            <w:r>
              <w:t>X</w:t>
            </w:r>
            <w:r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B8D4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8158" w14:textId="77777777" w:rsidR="00BF55CA" w:rsidRDefault="00BF55CA"/>
        </w:tc>
      </w:tr>
      <w:tr w:rsidR="00BF55CA" w14:paraId="6318139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685" w14:textId="77777777" w:rsidR="00BF55CA" w:rsidRDefault="00BF55CA">
            <w:pPr>
              <w:spacing w:line="240" w:lineRule="auto"/>
            </w:pPr>
            <w:r>
              <w:t>Resistans, nul-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3245824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3C27" w14:textId="77777777" w:rsidR="00BF55CA" w:rsidRDefault="00BF55CA">
            <w:pPr>
              <w:jc w:val="center"/>
            </w:pPr>
            <w:r>
              <w:lastRenderedPageBreak/>
              <w:t>R</w:t>
            </w:r>
            <w:r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68A8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941" w14:textId="77777777" w:rsidR="00BF55CA" w:rsidRDefault="00BF55CA"/>
        </w:tc>
      </w:tr>
      <w:tr w:rsidR="00BF55CA" w14:paraId="5E1718C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7DA" w14:textId="77777777" w:rsidR="00BF55CA" w:rsidRDefault="00BF55CA">
            <w:pPr>
              <w:spacing w:line="240" w:lineRule="auto"/>
            </w:pPr>
            <w:r>
              <w:lastRenderedPageBreak/>
              <w:t>Er generatorens stjernepunkt jo</w:t>
            </w:r>
            <w:r>
              <w:t>r</w:t>
            </w:r>
            <w:r>
              <w:t>det?</w:t>
            </w:r>
          </w:p>
          <w:p w14:paraId="1295382C" w14:textId="77777777" w:rsidR="00BF55CA" w:rsidRDefault="00BF55CA">
            <w:pPr>
              <w:spacing w:line="240" w:lineRule="auto"/>
            </w:pPr>
          </w:p>
          <w:p w14:paraId="01989886" w14:textId="77777777" w:rsidR="00BF55CA" w:rsidRDefault="00BF55CA">
            <w:pPr>
              <w:spacing w:line="240" w:lineRule="auto"/>
            </w:pPr>
          </w:p>
          <w:p w14:paraId="56200A6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9E7D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EAC3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460" w14:textId="77777777" w:rsidR="00BF55CA" w:rsidRDefault="00BF55CA">
            <w:pPr>
              <w:jc w:val="right"/>
            </w:pPr>
          </w:p>
          <w:p w14:paraId="1DAD122E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39F373F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  <w:tr w:rsidR="00BF55CA" w14:paraId="3DBF9AB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FD7" w14:textId="77777777" w:rsidR="00BF55CA" w:rsidRDefault="00BF55CA">
            <w:pPr>
              <w:spacing w:line="240" w:lineRule="auto"/>
            </w:pPr>
            <w:r>
              <w:t xml:space="preserve">Hvis ja, </w:t>
            </w:r>
            <w:proofErr w:type="spellStart"/>
            <w:r>
              <w:t>jordingsreaktans</w:t>
            </w:r>
            <w:proofErr w:type="spellEnd"/>
            <w:r>
              <w:t>:</w:t>
            </w:r>
          </w:p>
          <w:p w14:paraId="17526F8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E93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4C27" w14:textId="77777777" w:rsidR="00BF55CA" w:rsidRDefault="00BF55CA">
            <w:pPr>
              <w:jc w:val="center"/>
            </w:pPr>
            <w: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A55" w14:textId="77777777" w:rsidR="00BF55CA" w:rsidRDefault="00BF55CA"/>
        </w:tc>
      </w:tr>
      <w:tr w:rsidR="00BF55CA" w14:paraId="2C665B3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1E0" w14:textId="77777777" w:rsidR="00BF55CA" w:rsidRDefault="00BF55CA">
            <w:pPr>
              <w:spacing w:line="240" w:lineRule="auto"/>
            </w:pPr>
            <w:r>
              <w:t>Hvis ja, jordingsresistans:</w:t>
            </w:r>
          </w:p>
          <w:p w14:paraId="6774D79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FD25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6A6" w14:textId="77777777" w:rsidR="00BF55CA" w:rsidRDefault="00BF55CA">
            <w:pPr>
              <w:jc w:val="center"/>
            </w:pPr>
            <w: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63E" w14:textId="77777777" w:rsidR="00BF55CA" w:rsidRDefault="00BF55CA"/>
        </w:tc>
      </w:tr>
      <w:tr w:rsidR="00BF55CA" w14:paraId="4F5FC65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7BE" w14:textId="77777777" w:rsidR="00BF55CA" w:rsidRDefault="00BF55CA">
            <w:pPr>
              <w:spacing w:line="240" w:lineRule="auto"/>
            </w:pPr>
            <w:r>
              <w:t xml:space="preserve">Generatorens </w:t>
            </w:r>
            <w:r>
              <w:rPr>
                <w:i/>
              </w:rPr>
              <w:t>kortslutningsforhold</w:t>
            </w:r>
          </w:p>
          <w:p w14:paraId="11182549" w14:textId="77777777" w:rsidR="00BF55CA" w:rsidRDefault="00BF55CA">
            <w:pPr>
              <w:spacing w:line="240" w:lineRule="auto"/>
            </w:pPr>
            <w:r>
              <w:t>(Nominel):</w:t>
            </w:r>
          </w:p>
          <w:p w14:paraId="665B0C2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1B92" w14:textId="77777777" w:rsidR="00BF55CA" w:rsidRDefault="00BF55CA">
            <w:pPr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CFE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4A8" w14:textId="77777777" w:rsidR="00BF55CA" w:rsidRDefault="00BF55CA"/>
        </w:tc>
      </w:tr>
    </w:tbl>
    <w:p w14:paraId="2848D21F" w14:textId="77777777" w:rsidR="00BF55CA" w:rsidRDefault="00BF55CA" w:rsidP="00BF55CA"/>
    <w:p w14:paraId="010BCD31" w14:textId="77777777" w:rsidR="00BF55CA" w:rsidRDefault="00BF55CA" w:rsidP="00BF55CA"/>
    <w:p w14:paraId="0CB1B2E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Magnetiseringssystem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CB88DB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266" w14:textId="77777777" w:rsidR="00BF55CA" w:rsidRDefault="00BF55CA">
            <w:r>
              <w:t xml:space="preserve">Hvilken </w:t>
            </w:r>
            <w:r w:rsidRPr="006F294F">
              <w:rPr>
                <w:i/>
              </w:rPr>
              <w:t>type magnetiseringss</w:t>
            </w:r>
            <w:r w:rsidRPr="006F294F">
              <w:rPr>
                <w:i/>
              </w:rPr>
              <w:t>y</w:t>
            </w:r>
            <w:r w:rsidRPr="006F294F">
              <w:rPr>
                <w:i/>
              </w:rPr>
              <w:t>stem</w:t>
            </w:r>
            <w:r>
              <w:t xml:space="preserve"> anvendes?</w:t>
            </w:r>
          </w:p>
          <w:p w14:paraId="19DF34A7" w14:textId="77777777" w:rsidR="00BF55CA" w:rsidRDefault="00BF55CA"/>
          <w:p w14:paraId="22F3BD17" w14:textId="77777777" w:rsidR="00BF55CA" w:rsidRDefault="00BF55CA"/>
          <w:p w14:paraId="7BA9EDB3" w14:textId="77777777" w:rsidR="00BF55CA" w:rsidRDefault="00BF55CA"/>
          <w:p w14:paraId="4110DDC5" w14:textId="77777777" w:rsidR="00BF55CA" w:rsidRDefault="00BF55CA">
            <w:r>
              <w:t>*Beskriv type:</w:t>
            </w:r>
          </w:p>
          <w:p w14:paraId="3F189E1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C14D" w14:textId="77777777" w:rsidR="00BF55CA" w:rsidRDefault="00BF55CA">
            <w:pPr>
              <w:jc w:val="right"/>
            </w:pPr>
          </w:p>
          <w:p w14:paraId="5028799E" w14:textId="77777777" w:rsidR="00BF55CA" w:rsidRDefault="00BF55CA">
            <w:pPr>
              <w:jc w:val="right"/>
            </w:pPr>
            <w:r>
              <w:t xml:space="preserve">Rotorende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BCE89A6" w14:textId="77777777" w:rsidR="00BF55CA" w:rsidRDefault="00BF55CA">
            <w:pPr>
              <w:jc w:val="right"/>
            </w:pPr>
            <w:r>
              <w:t xml:space="preserve">Statisk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D838AAE" w14:textId="77777777" w:rsidR="00BF55CA" w:rsidRDefault="00BF55CA">
            <w:pPr>
              <w:jc w:val="right"/>
            </w:pPr>
            <w:r>
              <w:t>Andet*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A6C2C33" w14:textId="77777777" w:rsidR="00BF55CA" w:rsidRDefault="00BF55CA">
            <w:pPr>
              <w:jc w:val="right"/>
            </w:pPr>
          </w:p>
          <w:p w14:paraId="62E86516" w14:textId="77777777" w:rsidR="00BF55CA" w:rsidRDefault="00BF55CA">
            <w:pPr>
              <w:jc w:val="right"/>
            </w:pPr>
          </w:p>
          <w:p w14:paraId="087ADE8D" w14:textId="77777777" w:rsidR="00BF55CA" w:rsidRDefault="00BF55CA"/>
        </w:tc>
      </w:tr>
      <w:tr w:rsidR="00BF55CA" w14:paraId="61797A1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5D9" w14:textId="77777777" w:rsidR="00BF55CA" w:rsidRDefault="00BF55CA">
            <w:r>
              <w:t>Forefindes datablad for AVR?</w:t>
            </w:r>
          </w:p>
          <w:p w14:paraId="59AD1AA5" w14:textId="77777777" w:rsidR="00BF55CA" w:rsidRDefault="00BF55CA"/>
          <w:p w14:paraId="60E40CAC" w14:textId="77777777" w:rsidR="00BF55CA" w:rsidRDefault="00BF55CA"/>
          <w:p w14:paraId="27C70F6F" w14:textId="77777777" w:rsidR="00BF55CA" w:rsidRDefault="00BF55CA">
            <w:r>
              <w:t>Henvisning til datablad:</w:t>
            </w:r>
          </w:p>
          <w:p w14:paraId="1AA7CCD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B29" w14:textId="77777777" w:rsidR="00BF55CA" w:rsidRDefault="00BF55CA">
            <w:pPr>
              <w:jc w:val="right"/>
            </w:pPr>
          </w:p>
          <w:p w14:paraId="379DE4E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F643A8E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32726FE" w14:textId="77777777" w:rsidR="00BF55CA" w:rsidRDefault="00BF55CA">
            <w:pPr>
              <w:jc w:val="right"/>
            </w:pPr>
          </w:p>
          <w:p w14:paraId="100F83BE" w14:textId="77777777" w:rsidR="00BF55CA" w:rsidRDefault="00BF55CA">
            <w:pPr>
              <w:jc w:val="right"/>
            </w:pPr>
          </w:p>
          <w:p w14:paraId="3E3DBC9C" w14:textId="77777777" w:rsidR="00BF55CA" w:rsidRDefault="00BF55CA">
            <w:pPr>
              <w:jc w:val="right"/>
            </w:pPr>
          </w:p>
        </w:tc>
      </w:tr>
    </w:tbl>
    <w:p w14:paraId="0C4CF6BC" w14:textId="77777777" w:rsidR="00BF55CA" w:rsidRDefault="00BF55CA" w:rsidP="00BF55CA"/>
    <w:p w14:paraId="7FA236E0" w14:textId="77777777" w:rsidR="00BF55CA" w:rsidRDefault="00BF55CA" w:rsidP="00BF55CA">
      <w:pPr>
        <w:rPr>
          <w:lang w:eastAsia="en-US"/>
        </w:rPr>
      </w:pPr>
    </w:p>
    <w:p w14:paraId="0D20328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Beskyttelse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FB4969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D65" w14:textId="6E1AAEEE" w:rsidR="00BF55CA" w:rsidRDefault="00BF55CA">
            <w:r>
              <w:t>Anvendes synkronunderspæ</w:t>
            </w:r>
            <w:r>
              <w:t>n</w:t>
            </w:r>
            <w:r>
              <w:t>dingsrelæ som beskyttelse mod asynkron sammenkobling?</w:t>
            </w:r>
          </w:p>
          <w:p w14:paraId="17604DD1" w14:textId="77777777" w:rsidR="00BF55CA" w:rsidRDefault="00BF55CA"/>
          <w:p w14:paraId="64960166" w14:textId="77777777" w:rsidR="00BF55CA" w:rsidRDefault="00BF55CA"/>
          <w:p w14:paraId="69C081EA" w14:textId="77777777" w:rsidR="00BF55CA" w:rsidRDefault="00BF55CA">
            <w:r>
              <w:t>Hvis ja, henvisning til studie som begrundelse for anvendelse af relæet:</w:t>
            </w:r>
          </w:p>
          <w:p w14:paraId="1944E26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33BA" w14:textId="77777777" w:rsidR="00BF55CA" w:rsidRDefault="00BF55CA">
            <w:pPr>
              <w:jc w:val="right"/>
            </w:pPr>
          </w:p>
          <w:p w14:paraId="49A6188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040892A0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7EDAD7C" w14:textId="77777777" w:rsidR="00BF55CA" w:rsidRDefault="00BF55CA">
            <w:pPr>
              <w:jc w:val="right"/>
            </w:pPr>
          </w:p>
          <w:p w14:paraId="54255213" w14:textId="77777777" w:rsidR="00BF55CA" w:rsidRDefault="00BF55CA">
            <w:pPr>
              <w:jc w:val="right"/>
            </w:pPr>
          </w:p>
          <w:p w14:paraId="36CA8F8D" w14:textId="77777777" w:rsidR="00BF55CA" w:rsidRDefault="00BF55CA">
            <w:pPr>
              <w:jc w:val="right"/>
            </w:pPr>
          </w:p>
          <w:p w14:paraId="13F1D63D" w14:textId="77777777" w:rsidR="00BF55CA" w:rsidRDefault="00BF55CA"/>
        </w:tc>
      </w:tr>
    </w:tbl>
    <w:p w14:paraId="0E02BE35" w14:textId="77777777" w:rsidR="00BF55CA" w:rsidRDefault="00BF55CA" w:rsidP="00BF55CA"/>
    <w:p w14:paraId="1A47C16F" w14:textId="565ED52A" w:rsidR="00BF55CA" w:rsidRDefault="00F9713E" w:rsidP="00BF55CA">
      <w:pPr>
        <w:keepNext/>
        <w:keepLines/>
      </w:pPr>
      <w:r>
        <w:br w:type="page"/>
      </w:r>
    </w:p>
    <w:p w14:paraId="6F01FD91" w14:textId="34B94313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Beskyttelsesfunktioner og -indstillinger </w:t>
      </w:r>
    </w:p>
    <w:tbl>
      <w:tblPr>
        <w:tblW w:w="950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31"/>
        <w:gridCol w:w="992"/>
        <w:gridCol w:w="1324"/>
        <w:gridCol w:w="661"/>
        <w:gridCol w:w="1183"/>
        <w:gridCol w:w="709"/>
        <w:gridCol w:w="1702"/>
      </w:tblGrid>
      <w:tr w:rsidR="00BF55CA" w14:paraId="49C2C024" w14:textId="77777777" w:rsidTr="009D1260">
        <w:trPr>
          <w:trHeight w:val="6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96B1" w14:textId="407A00B4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D73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8A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7D3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DFA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Standard in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d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stilling</w:t>
            </w:r>
          </w:p>
        </w:tc>
      </w:tr>
      <w:tr w:rsidR="00BF55CA" w14:paraId="2C7EB87B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00F1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Synkron underspænding*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EB8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5D7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0,7 ∙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43A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B08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970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217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50 ms</w:t>
            </w:r>
          </w:p>
        </w:tc>
      </w:tr>
      <w:tr w:rsidR="00BF55CA" w14:paraId="400CEB14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04A7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67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4C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1,10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02C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D0D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&lt; 50 ms</w:t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3FD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DBE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&lt; 50 ms</w:t>
            </w:r>
          </w:p>
        </w:tc>
      </w:tr>
      <w:tr w:rsidR="00BF55CA" w14:paraId="07B6EFF3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3BC7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F2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CDB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1,06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C60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32E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685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843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60 s</w:t>
            </w:r>
          </w:p>
        </w:tc>
      </w:tr>
      <w:tr w:rsidR="00BF55CA" w14:paraId="5D2676B3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F913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FF6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FB4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0,90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7DE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E53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2…10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964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AC3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10 s</w:t>
            </w:r>
          </w:p>
        </w:tc>
      </w:tr>
      <w:tr w:rsidR="00BF55CA" w14:paraId="05E6839E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A970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038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3E9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4B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1E5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983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872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 ms</w:t>
            </w:r>
          </w:p>
        </w:tc>
      </w:tr>
      <w:tr w:rsidR="00BF55CA" w14:paraId="2C6B6679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EA89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751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B3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4EE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0CE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6A0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A1A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 ms</w:t>
            </w:r>
          </w:p>
        </w:tc>
      </w:tr>
      <w:tr w:rsidR="00BF55CA" w14:paraId="4CAA1722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F74A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vertAlign w:val="superscript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A8B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F0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±2,5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6A8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961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80-100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48F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70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80 ms</w:t>
            </w:r>
          </w:p>
        </w:tc>
      </w:tr>
      <w:tr w:rsidR="00BF55CA" w14:paraId="203EAA91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55A9" w14:textId="77777777" w:rsidR="00BF55CA" w:rsidRDefault="00BF55CA">
            <w:r>
              <w:t>Overstrøm*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F3DD" w14:textId="77777777" w:rsidR="00BF55CA" w:rsidRDefault="00BF55CA">
            <w:pPr>
              <w:jc w:val="center"/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&gt;</w:t>
            </w:r>
          </w:p>
          <w:p w14:paraId="01A812FF" w14:textId="77777777" w:rsidR="00BF55CA" w:rsidRDefault="00BF55CA">
            <w:pPr>
              <w:jc w:val="center"/>
              <w:rPr>
                <w:vertAlign w:val="subscript"/>
              </w:rPr>
            </w:pPr>
          </w:p>
          <w:p w14:paraId="27ED6C79" w14:textId="77777777" w:rsidR="00BF55CA" w:rsidRDefault="00BF55C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1B66" w14:textId="77777777" w:rsidR="00BF55CA" w:rsidRDefault="00BF55CA">
            <w:pPr>
              <w:jc w:val="center"/>
            </w:pPr>
            <w:r>
              <w:rPr>
                <w:position w:val="-30"/>
              </w:rPr>
              <w:object w:dxaOrig="915" w:dyaOrig="480" w14:anchorId="783BE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5pt;height:23.65pt" o:ole="">
                  <v:imagedata r:id="rId13" o:title=""/>
                </v:shape>
                <o:OLEObject Type="Embed" ProgID="Equation.3" ShapeID="_x0000_i1025" DrawAspect="Content" ObjectID="_1554869656" r:id="rId14"/>
              </w:objec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B4C" w14:textId="77777777" w:rsidR="00BF55CA" w:rsidRDefault="00BF55CA">
            <w:pPr>
              <w:jc w:val="center"/>
            </w:pPr>
            <w:r>
              <w:t>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6FAB" w14:textId="77777777" w:rsidR="00BF55CA" w:rsidRDefault="00BF55CA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E3E4" w14:textId="77777777" w:rsidR="00BF55CA" w:rsidRDefault="00BF55CA">
            <w:pPr>
              <w:jc w:val="center"/>
            </w:pPr>
            <w: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378" w14:textId="77777777" w:rsidR="00BF55CA" w:rsidRDefault="00BF55CA">
            <w:pPr>
              <w:jc w:val="center"/>
            </w:pPr>
            <w:r>
              <w:t>50 ms</w:t>
            </w:r>
          </w:p>
        </w:tc>
      </w:tr>
      <w:tr w:rsidR="00BF55CA" w14:paraId="2F3ABF72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4A74" w14:textId="77777777" w:rsidR="00BF55CA" w:rsidRDefault="00BF55CA">
            <w:r>
              <w:t xml:space="preserve">Overstrøm – </w:t>
            </w:r>
            <w:proofErr w:type="gramStart"/>
            <w:r>
              <w:t>synkron</w:t>
            </w:r>
            <w:proofErr w:type="gramEnd"/>
            <w:r>
              <w:t xml:space="preserve"> unde</w:t>
            </w:r>
            <w:r>
              <w:t>r</w:t>
            </w:r>
            <w:r>
              <w:t>spændingsrelæ benyttes ikke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0C73" w14:textId="77777777" w:rsidR="00BF55CA" w:rsidRDefault="00BF55CA">
            <w:pPr>
              <w:jc w:val="center"/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&gt;</w:t>
            </w:r>
          </w:p>
          <w:p w14:paraId="67DD561E" w14:textId="77777777" w:rsidR="00BF55CA" w:rsidRDefault="00BF55C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9B89" w14:textId="77777777" w:rsidR="00BF55CA" w:rsidRDefault="00BF55CA">
            <w:pPr>
              <w:jc w:val="center"/>
            </w:pPr>
            <w:r>
              <w:t>**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A585" w14:textId="77777777" w:rsidR="00BF55CA" w:rsidRDefault="00BF55CA">
            <w:pPr>
              <w:jc w:val="center"/>
            </w:pPr>
            <w:r>
              <w:t>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57C" w14:textId="77777777" w:rsidR="00BF55CA" w:rsidRDefault="00BF55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2B8A" w14:textId="77777777" w:rsidR="00BF55CA" w:rsidRDefault="00BF55CA">
            <w:pPr>
              <w:jc w:val="center"/>
            </w:pPr>
            <w: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0A4" w14:textId="77777777" w:rsidR="00BF55CA" w:rsidRDefault="00BF55CA">
            <w:pPr>
              <w:jc w:val="center"/>
            </w:pPr>
          </w:p>
        </w:tc>
      </w:tr>
    </w:tbl>
    <w:p w14:paraId="7BCF5745" w14:textId="77777777" w:rsidR="00BF55CA" w:rsidRDefault="00BF55CA" w:rsidP="00BF55CA">
      <w:pPr>
        <w:rPr>
          <w:lang w:eastAsia="en-US"/>
        </w:rPr>
      </w:pPr>
    </w:p>
    <w:p w14:paraId="5C53F09E" w14:textId="77777777" w:rsidR="00BF55CA" w:rsidRDefault="00BF55CA" w:rsidP="00BF55CA">
      <w:pPr>
        <w:rPr>
          <w:lang w:eastAsia="en-US"/>
        </w:rPr>
      </w:pPr>
    </w:p>
    <w:p w14:paraId="1B42D5A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Krav til målinger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1F4FE6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C53" w14:textId="77777777" w:rsidR="00BF55CA" w:rsidRDefault="00BF55CA">
            <w:r>
              <w:t>Er der etableret afregningsmåli</w:t>
            </w:r>
            <w:r>
              <w:t>n</w:t>
            </w:r>
            <w:r>
              <w:t>ger, jf. markedsforskrift D1 og D2?</w:t>
            </w:r>
          </w:p>
          <w:p w14:paraId="49AD646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A31" w14:textId="77777777" w:rsidR="00BF55CA" w:rsidRDefault="00BF55CA">
            <w:pPr>
              <w:jc w:val="right"/>
            </w:pPr>
          </w:p>
          <w:p w14:paraId="7ABDE22E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619AEA62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F1E8C31" w14:textId="77777777" w:rsidR="00BF55CA" w:rsidRDefault="00BF55CA"/>
        </w:tc>
      </w:tr>
      <w:tr w:rsidR="00BF55CA" w14:paraId="7ED06E5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881" w14:textId="77777777" w:rsidR="00BF55CA" w:rsidRDefault="00BF55CA">
            <w:r>
              <w:t>Er der etableret onlinemålinger og signaler, jf. systemydelser til lev</w:t>
            </w:r>
            <w:r>
              <w:t>e</w:t>
            </w:r>
            <w:r>
              <w:t>ring i Danmark - udbudsbetinge</w:t>
            </w:r>
            <w:r>
              <w:t>l</w:t>
            </w:r>
            <w:r>
              <w:t xml:space="preserve">ser (kun relevant, hvis </w:t>
            </w:r>
            <w:r>
              <w:rPr>
                <w:i/>
              </w:rPr>
              <w:t>anlægget</w:t>
            </w:r>
            <w:r>
              <w:t xml:space="preserve"> skal levere systemydelser)?</w:t>
            </w:r>
          </w:p>
          <w:p w14:paraId="59D45ED5" w14:textId="77777777" w:rsidR="00BF55CA" w:rsidRDefault="00BF55CA"/>
          <w:p w14:paraId="434706A4" w14:textId="77777777" w:rsidR="00BF55CA" w:rsidRDefault="00BF55CA"/>
          <w:p w14:paraId="16D6A5AF" w14:textId="77777777" w:rsidR="00BF55CA" w:rsidRDefault="00BF55CA">
            <w:r>
              <w:t>Henvisning til signalliste, som verificerer ovenstående:</w:t>
            </w:r>
          </w:p>
          <w:p w14:paraId="439EF7D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3DE8" w14:textId="77777777" w:rsidR="00BF55CA" w:rsidRDefault="00BF55CA">
            <w:pPr>
              <w:jc w:val="right"/>
            </w:pPr>
          </w:p>
          <w:p w14:paraId="52D1C87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55047F9B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8A0393F" w14:textId="77777777" w:rsidR="00BF55CA" w:rsidRDefault="00BF55CA">
            <w:pPr>
              <w:jc w:val="right"/>
            </w:pPr>
          </w:p>
          <w:p w14:paraId="25C0FADB" w14:textId="77777777" w:rsidR="00BF55CA" w:rsidRDefault="00BF55CA">
            <w:pPr>
              <w:jc w:val="right"/>
            </w:pPr>
          </w:p>
          <w:p w14:paraId="77647CA5" w14:textId="77777777" w:rsidR="00BF55CA" w:rsidRDefault="00BF55CA">
            <w:pPr>
              <w:jc w:val="right"/>
            </w:pPr>
          </w:p>
          <w:p w14:paraId="650EC505" w14:textId="77777777" w:rsidR="00BF55CA" w:rsidRDefault="00BF55CA">
            <w:pPr>
              <w:jc w:val="right"/>
            </w:pPr>
          </w:p>
          <w:p w14:paraId="02A92D0F" w14:textId="77777777" w:rsidR="00BF55CA" w:rsidRDefault="00BF55CA"/>
          <w:p w14:paraId="2F323C91" w14:textId="77777777" w:rsidR="00BF55CA" w:rsidRDefault="00BF55CA"/>
          <w:p w14:paraId="354A4F49" w14:textId="77777777" w:rsidR="00BF55CA" w:rsidRDefault="00BF55CA"/>
        </w:tc>
      </w:tr>
    </w:tbl>
    <w:p w14:paraId="4164E5D8" w14:textId="77777777" w:rsidR="00BF55CA" w:rsidRDefault="00BF55CA" w:rsidP="00BF55CA"/>
    <w:p w14:paraId="56D26902" w14:textId="77777777" w:rsidR="00BF55CA" w:rsidRDefault="00BF55CA" w:rsidP="00BF55CA"/>
    <w:p w14:paraId="6113595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Omfang af signaler</w:t>
      </w:r>
    </w:p>
    <w:tbl>
      <w:tblPr>
        <w:tblStyle w:val="Tabel-Gitt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</w:tblGrid>
      <w:tr w:rsidR="00BF55CA" w14:paraId="41F3A2BE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B38D" w14:textId="77777777" w:rsidR="00BF55CA" w:rsidRDefault="00BF55CA">
            <w:pPr>
              <w:rPr>
                <w:b/>
              </w:rPr>
            </w:pPr>
            <w:r>
              <w:rPr>
                <w:b/>
              </w:rPr>
              <w:t>Signal #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00A9A" w14:textId="77777777" w:rsidR="00BF55CA" w:rsidRDefault="00BF55CA">
            <w:pPr>
              <w:rPr>
                <w:b/>
              </w:rPr>
            </w:pPr>
            <w:r>
              <w:rPr>
                <w:b/>
              </w:rPr>
              <w:t>Signalbetegnelse</w:t>
            </w:r>
          </w:p>
        </w:tc>
      </w:tr>
      <w:tr w:rsidR="00BF55CA" w14:paraId="195A55D4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722F9" w14:textId="77777777" w:rsidR="00BF55CA" w:rsidRDefault="00BF55CA">
            <w:pPr>
              <w:rPr>
                <w:b/>
              </w:rPr>
            </w:pPr>
            <w:proofErr w:type="spellStart"/>
            <w:r>
              <w:rPr>
                <w:b/>
              </w:rPr>
              <w:t>Setpunkt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D08" w14:textId="77777777" w:rsidR="00BF55CA" w:rsidRDefault="00BF55CA">
            <w:r>
              <w:t>Stopsignal</w:t>
            </w:r>
          </w:p>
        </w:tc>
      </w:tr>
      <w:tr w:rsidR="00BF55CA" w14:paraId="045E49F5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B6927" w14:textId="77777777" w:rsidR="00BF55CA" w:rsidRDefault="00BF55CA">
            <w:proofErr w:type="spellStart"/>
            <w:r>
              <w:rPr>
                <w:b/>
              </w:rPr>
              <w:t>Setpunkt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CD6B" w14:textId="77777777" w:rsidR="00BF55CA" w:rsidRDefault="00BF55CA">
            <w:r>
              <w:t>"Frigivet til start"</w:t>
            </w:r>
          </w:p>
        </w:tc>
      </w:tr>
    </w:tbl>
    <w:p w14:paraId="3047E571" w14:textId="77777777" w:rsidR="00BF55CA" w:rsidRDefault="00BF55CA" w:rsidP="00BF55CA"/>
    <w:p w14:paraId="5139E4AF" w14:textId="4F733C32" w:rsidR="00BF55CA" w:rsidRDefault="00F9713E" w:rsidP="00BF55CA">
      <w:r>
        <w:br w:type="page"/>
      </w:r>
    </w:p>
    <w:p w14:paraId="3506F61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bookmarkStart w:id="172" w:name="_Ref471125971"/>
      <w:r>
        <w:t>Underskrift</w:t>
      </w:r>
      <w:bookmarkEnd w:id="172"/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019"/>
      </w:tblGrid>
      <w:tr w:rsidR="00BF55CA" w14:paraId="7EE5F869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05D4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Dato for idriftsættelse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3AC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637DBFBD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C68F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3E0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41DBA7FC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ADEB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Idriftsættelsesansvarlig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EAB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6DCDEA84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3B6D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Underskrift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8602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</w:tbl>
    <w:p w14:paraId="0FAACA75" w14:textId="77777777" w:rsidR="00BF55CA" w:rsidRDefault="00BF55CA" w:rsidP="00BF55CA"/>
    <w:p w14:paraId="2625B1C3" w14:textId="77777777" w:rsidR="00BF55CA" w:rsidRDefault="00BF55CA" w:rsidP="00BF55CA"/>
    <w:p w14:paraId="0F2155B7" w14:textId="77777777" w:rsidR="00BF55CA" w:rsidRDefault="00BF55CA" w:rsidP="00BF55CA"/>
    <w:p w14:paraId="0CE21916" w14:textId="77777777" w:rsidR="00BF55CA" w:rsidRDefault="00BF55CA" w:rsidP="00BF55CA"/>
    <w:p w14:paraId="58E91F08" w14:textId="77777777" w:rsidR="00BF55CA" w:rsidRDefault="00BF55CA" w:rsidP="00BF55CA">
      <w:r>
        <w:br w:type="page"/>
      </w:r>
    </w:p>
    <w:p w14:paraId="02585F09" w14:textId="77777777" w:rsidR="00BF55CA" w:rsidRDefault="00BF55CA" w:rsidP="00BF55CA">
      <w:pPr>
        <w:pStyle w:val="Bilagheading2"/>
        <w:numPr>
          <w:ilvl w:val="1"/>
          <w:numId w:val="84"/>
        </w:numPr>
        <w:ind w:left="851" w:hanging="851"/>
      </w:pPr>
      <w:bookmarkStart w:id="173" w:name="_Ref456246210"/>
      <w:bookmarkStart w:id="174" w:name="_Toc471808348"/>
      <w:r>
        <w:t>Bilag 1 for anlægskategori B</w:t>
      </w:r>
      <w:bookmarkEnd w:id="173"/>
      <w:bookmarkEnd w:id="174"/>
    </w:p>
    <w:p w14:paraId="134289AE" w14:textId="77777777" w:rsidR="00BF55CA" w:rsidRDefault="00BF55CA" w:rsidP="00BF55CA">
      <w:r>
        <w:t xml:space="preserve">Dokumentationen udfyldes med data for </w:t>
      </w:r>
      <w:r>
        <w:rPr>
          <w:i/>
        </w:rPr>
        <w:t>anlægget</w:t>
      </w:r>
      <w:r>
        <w:t xml:space="preserve"> på idriftsættelsestidspunktet og sendes til </w:t>
      </w:r>
      <w:r>
        <w:rPr>
          <w:i/>
        </w:rPr>
        <w:t>elforsyningsvirksomheden.</w:t>
      </w:r>
    </w:p>
    <w:p w14:paraId="7AA88E88" w14:textId="77777777" w:rsidR="00BF55CA" w:rsidRDefault="00BF55CA" w:rsidP="00BF55CA"/>
    <w:p w14:paraId="2F7102B3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Identifikation</w:t>
      </w:r>
    </w:p>
    <w:tbl>
      <w:tblPr>
        <w:tblW w:w="74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08F70BE0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A48" w14:textId="77777777" w:rsidR="00BF55CA" w:rsidRDefault="00BF55CA">
            <w:r>
              <w:rPr>
                <w:i/>
              </w:rPr>
              <w:t>Anlæggets</w:t>
            </w:r>
            <w:r>
              <w:t xml:space="preserve"> navn:</w:t>
            </w:r>
          </w:p>
          <w:p w14:paraId="06713A0D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98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0BDC5C6" w14:textId="77777777" w:rsidTr="00BF55CA">
        <w:trPr>
          <w:trHeight w:val="6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5F4" w14:textId="19BD678A" w:rsidR="00BF55CA" w:rsidRDefault="00BF55CA">
            <w:r>
              <w:rPr>
                <w:i/>
              </w:rPr>
              <w:t>Anlægsejer</w:t>
            </w:r>
            <w:r w:rsidR="00051F83">
              <w:rPr>
                <w:i/>
              </w:rPr>
              <w:t>s</w:t>
            </w:r>
            <w:r>
              <w:t xml:space="preserve"> navn og adresse:</w:t>
            </w:r>
          </w:p>
          <w:p w14:paraId="7B7B503E" w14:textId="77777777" w:rsidR="00BF55CA" w:rsidRDefault="00BF55CA"/>
          <w:p w14:paraId="44C259FA" w14:textId="77777777" w:rsidR="00BF55CA" w:rsidRDefault="00BF55CA"/>
          <w:p w14:paraId="6F02A49C" w14:textId="77777777" w:rsidR="00BF55CA" w:rsidRDefault="00BF55CA"/>
          <w:p w14:paraId="5371D7E0" w14:textId="77777777" w:rsidR="00BF55CA" w:rsidRDefault="00BF55CA"/>
          <w:p w14:paraId="51739918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D1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56F8C58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CC36189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397" w14:textId="1239CA4A" w:rsidR="00BF55CA" w:rsidRDefault="00BF55CA">
            <w:r>
              <w:rPr>
                <w:i/>
              </w:rPr>
              <w:t>Anlægsejer</w:t>
            </w:r>
            <w:r w:rsidR="00051F83">
              <w:rPr>
                <w:i/>
              </w:rPr>
              <w:t>s</w:t>
            </w:r>
            <w:r>
              <w:t xml:space="preserve"> telefonnr.:</w:t>
            </w:r>
          </w:p>
          <w:p w14:paraId="10EB765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A8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34623404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A10" w14:textId="4E12325A" w:rsidR="00BF55CA" w:rsidRDefault="00BF55CA">
            <w:r>
              <w:rPr>
                <w:i/>
              </w:rPr>
              <w:t>Anlægsejer</w:t>
            </w:r>
            <w:r w:rsidR="00051F83">
              <w:rPr>
                <w:i/>
              </w:rPr>
              <w:t>s</w:t>
            </w:r>
            <w:r>
              <w:t xml:space="preserve"> e-mail:</w:t>
            </w:r>
          </w:p>
          <w:p w14:paraId="0431CD6A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9E4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07831EAB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C2B" w14:textId="77777777" w:rsidR="00BF55CA" w:rsidRDefault="00BF55CA">
            <w:r>
              <w:t>Idriftsættelsestidspunkt:</w:t>
            </w:r>
          </w:p>
          <w:p w14:paraId="577B18BC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958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050FFC8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45A" w14:textId="2B228CC0" w:rsidR="00BF55CA" w:rsidRDefault="00BF55CA">
            <w:r>
              <w:t>GSRN-nummer</w:t>
            </w:r>
            <w:proofErr w:type="gramStart"/>
            <w:r>
              <w:t xml:space="preserve"> (alle numre skal</w:t>
            </w:r>
            <w:proofErr w:type="gramEnd"/>
            <w:r w:rsidR="00051F83">
              <w:t xml:space="preserve"> </w:t>
            </w:r>
          </w:p>
          <w:p w14:paraId="3CB13D4F" w14:textId="77777777" w:rsidR="00BF55CA" w:rsidRDefault="00BF55CA">
            <w:r>
              <w:t xml:space="preserve">oplyses for </w:t>
            </w:r>
            <w:r>
              <w:rPr>
                <w:i/>
              </w:rPr>
              <w:t>anlæg</w:t>
            </w:r>
            <w:r>
              <w:t>/værk):</w:t>
            </w:r>
          </w:p>
          <w:p w14:paraId="7689C6A7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566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44E3FCD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832" w14:textId="77777777" w:rsidR="00BF55CA" w:rsidRDefault="00BF55CA">
            <w:r>
              <w:rPr>
                <w:i/>
              </w:rPr>
              <w:t>Elforsyningsvirksomhedens</w:t>
            </w:r>
            <w:r>
              <w:t xml:space="preserve"> navn:</w:t>
            </w:r>
          </w:p>
          <w:p w14:paraId="3D516D6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556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15C3519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32F" w14:textId="77777777" w:rsidR="00BF55CA" w:rsidRDefault="00BF55CA">
            <w:r>
              <w:t>Navn på overliggende 30-60 kV-station:</w:t>
            </w:r>
          </w:p>
          <w:p w14:paraId="25D3AF08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F2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3B360594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DB7" w14:textId="77777777" w:rsidR="00BF55CA" w:rsidRDefault="00BF55CA">
            <w:r>
              <w:t>Navn på overliggende 132-150 kV-station:</w:t>
            </w:r>
          </w:p>
          <w:p w14:paraId="1FAE10B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7AD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A125923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D0AA" w14:textId="677E645C" w:rsidR="00BF55CA" w:rsidRDefault="00BF55CA">
            <w:r>
              <w:t xml:space="preserve">Navn og placering for </w:t>
            </w:r>
            <w:r>
              <w:rPr>
                <w:i/>
              </w:rPr>
              <w:t>nettilslu</w:t>
            </w:r>
            <w:r>
              <w:rPr>
                <w:i/>
              </w:rPr>
              <w:t>t</w:t>
            </w:r>
            <w:r>
              <w:rPr>
                <w:i/>
              </w:rPr>
              <w:t>ningspunktet</w:t>
            </w:r>
            <w:r>
              <w:t xml:space="preserve"> </w:t>
            </w:r>
            <w:r>
              <w:rPr>
                <w:i/>
              </w:rPr>
              <w:t>(POC):</w:t>
            </w:r>
          </w:p>
          <w:p w14:paraId="42D1D1B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52B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48A760A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520" w14:textId="77777777" w:rsidR="00BF55CA" w:rsidRDefault="00BF55CA">
            <w:r>
              <w:t xml:space="preserve">Spænding i </w:t>
            </w:r>
            <w:r>
              <w:rPr>
                <w:i/>
              </w:rPr>
              <w:t>POC</w:t>
            </w:r>
            <w:r>
              <w:t xml:space="preserve"> (nominel):</w:t>
            </w:r>
          </w:p>
          <w:p w14:paraId="07B89C6C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F02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7D5C2D45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54419F56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0BE17745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8A0" w14:textId="77777777" w:rsidR="00BF55CA" w:rsidRDefault="00BF55CA">
            <w:r>
              <w:t xml:space="preserve">Navn og placering for </w:t>
            </w:r>
            <w:r>
              <w:rPr>
                <w:i/>
              </w:rPr>
              <w:t>levering</w:t>
            </w:r>
            <w:r>
              <w:rPr>
                <w:i/>
              </w:rPr>
              <w:t>s</w:t>
            </w:r>
            <w:r>
              <w:rPr>
                <w:i/>
              </w:rPr>
              <w:t>punktet</w:t>
            </w:r>
            <w:r>
              <w:t xml:space="preserve"> (</w:t>
            </w:r>
            <w:r w:rsidRPr="009D1260">
              <w:rPr>
                <w:i/>
              </w:rPr>
              <w:t>PCC</w:t>
            </w:r>
            <w:r>
              <w:t>):</w:t>
            </w:r>
          </w:p>
          <w:p w14:paraId="56F2310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8EB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4F34270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8DF" w14:textId="77777777" w:rsidR="00BF55CA" w:rsidRDefault="00BF55CA">
            <w:r>
              <w:t xml:space="preserve">Spænding i </w:t>
            </w:r>
            <w:r w:rsidRPr="009D1260">
              <w:rPr>
                <w:i/>
              </w:rPr>
              <w:t>PCC</w:t>
            </w:r>
            <w:r>
              <w:t xml:space="preserve"> (nominel):</w:t>
            </w:r>
          </w:p>
          <w:p w14:paraId="72C355CD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DCD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2F4A03B4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457CEF40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E4D4702" w14:textId="77777777" w:rsidTr="00BF55CA">
        <w:trPr>
          <w:trHeight w:val="15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ADF" w14:textId="77777777" w:rsidR="00BF55CA" w:rsidRDefault="00BF55CA">
            <w:r>
              <w:t>Forefindes der andre tilslutning</w:t>
            </w:r>
            <w:r>
              <w:t>s</w:t>
            </w:r>
            <w:r>
              <w:t>punkter til det kollektive elfors</w:t>
            </w:r>
            <w:r>
              <w:t>y</w:t>
            </w:r>
            <w:r>
              <w:t>ningsnet?</w:t>
            </w:r>
          </w:p>
          <w:p w14:paraId="7835E456" w14:textId="77777777" w:rsidR="00BF55CA" w:rsidRDefault="00BF55CA"/>
          <w:p w14:paraId="4685A397" w14:textId="77777777" w:rsidR="00BF55CA" w:rsidRDefault="00BF55CA"/>
          <w:p w14:paraId="0FE1A45C" w14:textId="77777777" w:rsidR="00BF55CA" w:rsidRDefault="00BF55CA">
            <w:r>
              <w:t>Beskrivelse af andre tilslutning</w:t>
            </w:r>
            <w:r>
              <w:t>s</w:t>
            </w:r>
            <w:r>
              <w:t>punkter:</w:t>
            </w:r>
          </w:p>
          <w:p w14:paraId="5E6B225B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B1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B0EFFF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097F3F57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1ADA98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65A9DC95" w14:textId="77777777" w:rsidR="00BF55CA" w:rsidRDefault="00BF55CA" w:rsidP="00BF55CA"/>
    <w:p w14:paraId="40803D8F" w14:textId="77777777" w:rsidR="00BF55CA" w:rsidRDefault="00BF55CA" w:rsidP="00BF55CA"/>
    <w:p w14:paraId="12C6735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Beskrivelse af anlægget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079AC076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2A8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Type</w:t>
            </w:r>
          </w:p>
          <w:p w14:paraId="52F84DC2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ACBE671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B544429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AC79AD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68BB13A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81ABB5C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492A898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95A7F79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7FD91DE5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</w:rPr>
              <w:t>*Beskriv type:</w:t>
            </w:r>
          </w:p>
          <w:p w14:paraId="475CCB55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05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00A732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Dampturbine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BF06ED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Gasturbine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1D824F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proofErr w:type="spellStart"/>
            <w:r>
              <w:rPr>
                <w:szCs w:val="18"/>
              </w:rPr>
              <w:t>Kombi</w:t>
            </w:r>
            <w:r>
              <w:rPr>
                <w:i/>
                <w:szCs w:val="18"/>
              </w:rPr>
              <w:t>anlæg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5C0FC85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Gasmotor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4848D1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Dieselmotor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4C249426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Andet*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25460E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A1560DE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51320947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  <w:tr w:rsidR="00BF55CA" w14:paraId="2F03FD55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646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Angivelse af brændsel:</w:t>
            </w:r>
          </w:p>
          <w:p w14:paraId="72ECF93D" w14:textId="77777777" w:rsidR="00BF55CA" w:rsidRDefault="00BF55CA">
            <w:pPr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2E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4A509BB9" w14:textId="77777777" w:rsidTr="00BF55CA">
        <w:trPr>
          <w:trHeight w:val="5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89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</w:rPr>
              <w:t>Nominel effekt</w:t>
            </w:r>
            <w:r>
              <w:rPr>
                <w:szCs w:val="18"/>
              </w:rPr>
              <w:t xml:space="preserve"> (</w:t>
            </w:r>
            <w:r>
              <w:rPr>
                <w:i/>
                <w:szCs w:val="18"/>
              </w:rPr>
              <w:t>P</w:t>
            </w:r>
            <w:r>
              <w:rPr>
                <w:i/>
                <w:szCs w:val="18"/>
                <w:vertAlign w:val="subscript"/>
              </w:rPr>
              <w:t>n</w:t>
            </w:r>
            <w:r>
              <w:rPr>
                <w:szCs w:val="18"/>
              </w:rPr>
              <w:t>)</w:t>
            </w:r>
          </w:p>
          <w:p w14:paraId="5B2A4F7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C22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5704AB8A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kW</w:t>
            </w:r>
          </w:p>
          <w:p w14:paraId="6935A6E5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9FB4B6F" w14:textId="77777777" w:rsidTr="00BF55CA">
        <w:trPr>
          <w:trHeight w:val="55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DB4" w14:textId="657A8EE7" w:rsidR="00BF55CA" w:rsidRDefault="00BF55CA">
            <w:pPr>
              <w:tabs>
                <w:tab w:val="num" w:pos="360"/>
              </w:tabs>
            </w:pPr>
            <w:r>
              <w:rPr>
                <w:i/>
                <w:szCs w:val="18"/>
              </w:rPr>
              <w:t>Minimum</w:t>
            </w:r>
            <w:r w:rsidR="00CE4B49">
              <w:rPr>
                <w:i/>
                <w:szCs w:val="18"/>
              </w:rPr>
              <w:t>s</w:t>
            </w:r>
            <w:r>
              <w:rPr>
                <w:i/>
                <w:szCs w:val="18"/>
              </w:rPr>
              <w:t xml:space="preserve">effekt </w:t>
            </w:r>
            <w:r>
              <w:t>(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min</w:t>
            </w:r>
            <w:proofErr w:type="spellEnd"/>
            <w:r>
              <w:t>)</w:t>
            </w:r>
          </w:p>
          <w:p w14:paraId="7EAFFF87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6A3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E9EDA27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kW</w:t>
            </w:r>
          </w:p>
          <w:p w14:paraId="7F23C2F6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8A3DF64" w14:textId="77777777" w:rsidTr="00BF55CA">
        <w:trPr>
          <w:trHeight w:val="5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2B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</w:rPr>
              <w:t>Overlastsevne</w:t>
            </w:r>
            <w:r>
              <w:rPr>
                <w:i/>
                <w:szCs w:val="18"/>
              </w:rPr>
              <w:t xml:space="preserve"> </w:t>
            </w:r>
            <w:r>
              <w:rPr>
                <w:szCs w:val="18"/>
              </w:rPr>
              <w:t>(</w:t>
            </w:r>
            <w:proofErr w:type="spellStart"/>
            <w:r>
              <w:rPr>
                <w:i/>
                <w:szCs w:val="18"/>
              </w:rPr>
              <w:t>P</w:t>
            </w:r>
            <w:r>
              <w:rPr>
                <w:i/>
                <w:szCs w:val="18"/>
                <w:vertAlign w:val="subscript"/>
              </w:rPr>
              <w:t>overlast</w:t>
            </w:r>
            <w:proofErr w:type="spellEnd"/>
            <w:r>
              <w:rPr>
                <w:szCs w:val="18"/>
              </w:rPr>
              <w:t>)</w:t>
            </w:r>
          </w:p>
          <w:p w14:paraId="3334F617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A7F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33869152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kW</w:t>
            </w:r>
          </w:p>
          <w:p w14:paraId="4C81BFB2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05A150FF" w14:textId="77777777" w:rsidTr="00BF55CA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CFF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Nominel mekanisk akseleffekt for drivsystem (</w:t>
            </w:r>
            <w:proofErr w:type="spellStart"/>
            <w:r>
              <w:rPr>
                <w:rFonts w:cs="Verdana"/>
                <w:i/>
                <w:szCs w:val="18"/>
              </w:rPr>
              <w:t>P</w:t>
            </w:r>
            <w:r>
              <w:rPr>
                <w:rFonts w:cs="Verdana"/>
                <w:i/>
                <w:szCs w:val="18"/>
                <w:vertAlign w:val="subscript"/>
              </w:rPr>
              <w:t>mek</w:t>
            </w:r>
            <w:proofErr w:type="spellEnd"/>
            <w:r>
              <w:rPr>
                <w:rFonts w:cs="Verdana"/>
                <w:szCs w:val="18"/>
              </w:rPr>
              <w:t>)</w:t>
            </w:r>
          </w:p>
          <w:p w14:paraId="570848EB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7BE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4AE74533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kW</w:t>
            </w:r>
          </w:p>
          <w:p w14:paraId="25569510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DCECA0D" w14:textId="77777777" w:rsidTr="00BF55CA">
        <w:trPr>
          <w:trHeight w:val="167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35F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Forefindes procesdiagram for </w:t>
            </w:r>
            <w:r>
              <w:rPr>
                <w:rFonts w:cs="Verdana"/>
                <w:i/>
                <w:szCs w:val="18"/>
              </w:rPr>
              <w:t>a</w:t>
            </w:r>
            <w:r>
              <w:rPr>
                <w:rFonts w:cs="Verdana"/>
                <w:i/>
                <w:szCs w:val="18"/>
              </w:rPr>
              <w:t>n</w:t>
            </w:r>
            <w:r>
              <w:rPr>
                <w:rFonts w:cs="Verdana"/>
                <w:i/>
                <w:szCs w:val="18"/>
              </w:rPr>
              <w:t>lægget</w:t>
            </w:r>
            <w:r>
              <w:rPr>
                <w:rFonts w:cs="Verdana"/>
                <w:szCs w:val="18"/>
              </w:rPr>
              <w:t>?</w:t>
            </w:r>
          </w:p>
          <w:p w14:paraId="3E0147D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522E1C7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4E0793EB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13C2742B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84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7B4772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114CD9B5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C48BEDC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685B42B1" w14:textId="77777777" w:rsidTr="00BF55CA">
        <w:trPr>
          <w:trHeight w:val="21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1D2E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Forefindes enstregsdiagram med angivelse af afregningsmåling, onlinemåling, ejergrænser og driftsledergrænser?</w:t>
            </w:r>
          </w:p>
          <w:p w14:paraId="67AE39FC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21F3754E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13E7F560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44BD14A7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E0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4C8707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88FB90E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CBB4BE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101A6A7A" w14:textId="77777777" w:rsidR="00BF55CA" w:rsidRDefault="00BF55CA" w:rsidP="00BF55CA"/>
    <w:p w14:paraId="60738C8E" w14:textId="77777777" w:rsidR="00BF55CA" w:rsidRDefault="00BF55CA" w:rsidP="00BF55CA"/>
    <w:p w14:paraId="4BE4134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Fastlæggelse af spændingsniveau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C4B84FE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A83" w14:textId="77777777" w:rsidR="00BF55CA" w:rsidRDefault="00BF55CA">
            <w:r>
              <w:t xml:space="preserve">Hvad er den </w:t>
            </w:r>
            <w:r>
              <w:rPr>
                <w:i/>
              </w:rPr>
              <w:t>normale</w:t>
            </w:r>
            <w:r>
              <w:t xml:space="preserve"> </w:t>
            </w:r>
            <w:r>
              <w:rPr>
                <w:i/>
              </w:rPr>
              <w:t>driftsspæ</w:t>
            </w:r>
            <w:r>
              <w:rPr>
                <w:i/>
              </w:rPr>
              <w:t>n</w:t>
            </w:r>
            <w:r>
              <w:rPr>
                <w:i/>
              </w:rPr>
              <w:t>ding</w:t>
            </w:r>
            <w:r>
              <w:t xml:space="preserve"> (</w:t>
            </w:r>
            <w:proofErr w:type="spellStart"/>
            <w:r>
              <w:rPr>
                <w:i/>
              </w:rPr>
              <w:t>Uc</w:t>
            </w:r>
            <w:proofErr w:type="spellEnd"/>
            <w:r>
              <w:t xml:space="preserve">) i </w:t>
            </w:r>
            <w:r>
              <w:rPr>
                <w:i/>
              </w:rPr>
              <w:t>POC</w:t>
            </w:r>
            <w:r>
              <w:t>?</w:t>
            </w:r>
          </w:p>
          <w:p w14:paraId="3B93C888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1F0" w14:textId="77777777" w:rsidR="00BF55CA" w:rsidRDefault="00BF55CA">
            <w:pPr>
              <w:spacing w:line="240" w:lineRule="auto"/>
              <w:jc w:val="right"/>
            </w:pPr>
          </w:p>
          <w:p w14:paraId="7C02B76E" w14:textId="77777777" w:rsidR="00BF55CA" w:rsidRDefault="00BF55CA">
            <w:pPr>
              <w:spacing w:line="240" w:lineRule="auto"/>
              <w:jc w:val="right"/>
            </w:pPr>
            <w:r>
              <w:t>_____ kV</w:t>
            </w:r>
          </w:p>
          <w:p w14:paraId="0F43EF9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839D7E5" w14:textId="77777777" w:rsidR="00BF55CA" w:rsidRDefault="00BF55CA" w:rsidP="00BF55CA"/>
    <w:p w14:paraId="1E1C3AF2" w14:textId="77777777" w:rsidR="00BF55CA" w:rsidRDefault="00BF55CA" w:rsidP="00BF55CA"/>
    <w:p w14:paraId="3C0E05B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lastRenderedPageBreak/>
        <w:t>Normale driftsforhold</w:t>
      </w:r>
      <w:r>
        <w:rPr>
          <w:szCs w:val="19"/>
        </w:rPr>
        <w:t xml:space="preserve">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12085999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957" w14:textId="27520020" w:rsidR="00BF55CA" w:rsidRDefault="00BF55CA">
            <w:pPr>
              <w:keepNext/>
            </w:pPr>
            <w:r>
              <w:t xml:space="preserve">Inden for området </w:t>
            </w:r>
            <w:r>
              <w:rPr>
                <w:i/>
              </w:rPr>
              <w:t>normal</w:t>
            </w:r>
            <w:r>
              <w:t xml:space="preserve"> </w:t>
            </w:r>
            <w:r>
              <w:rPr>
                <w:i/>
              </w:rPr>
              <w:t>produ</w:t>
            </w:r>
            <w:r>
              <w:rPr>
                <w:i/>
              </w:rPr>
              <w:t>k</w:t>
            </w:r>
            <w:r>
              <w:rPr>
                <w:i/>
              </w:rPr>
              <w:t>tion</w:t>
            </w:r>
            <w:r>
              <w:t>, jf.</w:t>
            </w:r>
            <w:r w:rsidR="00BD1F0A">
              <w:t xml:space="preserve"> Figur 4</w:t>
            </w:r>
            <w:r>
              <w:t xml:space="preserve">, kan </w:t>
            </w:r>
            <w:r>
              <w:rPr>
                <w:i/>
              </w:rPr>
              <w:t>anlægget</w:t>
            </w:r>
            <w:r>
              <w:t xml:space="preserve"> da startes og producere kontinuerligt?</w:t>
            </w:r>
          </w:p>
          <w:p w14:paraId="33EA7BBF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09E" w14:textId="77777777" w:rsidR="00BF55CA" w:rsidRDefault="00BF55CA">
            <w:pPr>
              <w:keepNext/>
              <w:spacing w:line="240" w:lineRule="auto"/>
              <w:rPr>
                <w:szCs w:val="18"/>
              </w:rPr>
            </w:pPr>
          </w:p>
          <w:p w14:paraId="474807C2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15E845B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</w:tr>
      <w:tr w:rsidR="00BF55CA" w14:paraId="16D3DAB3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172" w14:textId="29EC7E51" w:rsidR="00BF55CA" w:rsidRDefault="00BF55CA">
            <w:pPr>
              <w:keepNext/>
            </w:pPr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frekvens- og spændingsafvigelser i </w:t>
            </w:r>
            <w:r>
              <w:rPr>
                <w:i/>
              </w:rPr>
              <w:t>POC</w:t>
            </w:r>
            <w:r>
              <w:t>, jf.</w:t>
            </w:r>
            <w:r w:rsidR="00BD1F0A">
              <w:t xml:space="preserve"> Figur 4</w:t>
            </w:r>
            <w:r>
              <w:t>?</w:t>
            </w:r>
          </w:p>
          <w:p w14:paraId="7BDE5B76" w14:textId="77777777" w:rsidR="00BF55CA" w:rsidRDefault="00BF55CA">
            <w:pPr>
              <w:keepNext/>
            </w:pPr>
          </w:p>
          <w:p w14:paraId="1C67B109" w14:textId="77777777" w:rsidR="00BF55CA" w:rsidRDefault="00BF55CA">
            <w:pPr>
              <w:keepNext/>
            </w:pPr>
          </w:p>
          <w:p w14:paraId="50FF60CA" w14:textId="13851CF3" w:rsidR="00BF55CA" w:rsidRDefault="00BF55CA">
            <w:pPr>
              <w:keepNext/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typetest/studie</w:t>
            </w:r>
            <w:r w:rsidR="00051F83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beskyttelsesfilosofi, som verificerer ovenstående:</w:t>
            </w:r>
          </w:p>
          <w:p w14:paraId="7030F9E6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890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0BB9A778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C5A612F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24F49EC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879B116" w14:textId="77777777" w:rsidR="00BF55CA" w:rsidRDefault="00BF55CA" w:rsidP="00BF55CA"/>
    <w:p w14:paraId="4F8B6B56" w14:textId="77777777" w:rsidR="00BF55CA" w:rsidRDefault="00BF55CA" w:rsidP="00BF55CA"/>
    <w:p w14:paraId="32A1B3F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Unormale driftsforhold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68E05868" w14:textId="77777777" w:rsidTr="00BF55CA">
        <w:trPr>
          <w:trHeight w:val="153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A0D" w14:textId="7777777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spændingsfasespring på 20</w:t>
            </w:r>
            <w:r>
              <w:sym w:font="Symbol" w:char="F0B0"/>
            </w:r>
            <w:r>
              <w:t xml:space="preserve"> i </w:t>
            </w:r>
            <w:r>
              <w:rPr>
                <w:i/>
              </w:rPr>
              <w:t>POC</w:t>
            </w:r>
            <w:r>
              <w:t>?</w:t>
            </w:r>
          </w:p>
          <w:p w14:paraId="2D5C8D7C" w14:textId="77777777" w:rsidR="00BF55CA" w:rsidRDefault="00BF55CA"/>
          <w:p w14:paraId="52ACA0B1" w14:textId="77777777" w:rsidR="00BF55CA" w:rsidRDefault="00BF55CA"/>
          <w:p w14:paraId="439D990E" w14:textId="77777777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studie,</w:t>
            </w:r>
            <w:r>
              <w:t xml:space="preserve"> som verificerer ovenstående:</w:t>
            </w:r>
          </w:p>
          <w:p w14:paraId="10057BCA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5B9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1CA3CA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06864A6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</w:tr>
      <w:tr w:rsidR="00BF55CA" w14:paraId="2DB3D60C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093" w14:textId="7777777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transiente frekvensgradienter på 2,5 Hz/s i </w:t>
            </w:r>
            <w:r>
              <w:rPr>
                <w:i/>
              </w:rPr>
              <w:t>POC</w:t>
            </w:r>
            <w:r>
              <w:t>?</w:t>
            </w:r>
          </w:p>
          <w:p w14:paraId="51CD455E" w14:textId="77777777" w:rsidR="00BF55CA" w:rsidRDefault="00BF55CA"/>
          <w:p w14:paraId="4AEB094E" w14:textId="77777777" w:rsidR="00BF55CA" w:rsidRDefault="00BF55CA"/>
          <w:p w14:paraId="35D0E43B" w14:textId="74B45CEF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typetest/studie</w:t>
            </w:r>
            <w:r w:rsidR="00051F83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beskyttelsesfilosofi som verificerer ovenstående:</w:t>
            </w:r>
          </w:p>
          <w:p w14:paraId="29D07EAE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B7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1F7787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0DD4F421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DA63E6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672756C9" w14:textId="77777777" w:rsidR="00BF55CA" w:rsidRDefault="00BF55CA" w:rsidP="00BF55CA"/>
    <w:p w14:paraId="6B394159" w14:textId="77777777" w:rsidR="00BF55CA" w:rsidRDefault="00BF55CA" w:rsidP="00BF55CA"/>
    <w:p w14:paraId="0E8CD57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Tolerancer over for spændingsdyk</w:t>
      </w:r>
    </w:p>
    <w:p w14:paraId="4BE6F44D" w14:textId="77777777" w:rsidR="00BF55CA" w:rsidRDefault="00BF55CA" w:rsidP="00BF55CA">
      <w:r>
        <w:t>(Kun gældende for kategori B anlæg større end 200 kW)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FF5ADD9" w14:textId="77777777" w:rsidTr="00BF55CA">
        <w:trPr>
          <w:trHeight w:val="15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A48" w14:textId="30ECD2C8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spændingsdyk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Figur 5</w:t>
            </w:r>
            <w:r>
              <w:t xml:space="preserve"> og </w:t>
            </w:r>
            <w:r w:rsidR="00BD1F0A">
              <w:t>Figur 6</w:t>
            </w:r>
            <w:r>
              <w:t>?</w:t>
            </w:r>
          </w:p>
          <w:p w14:paraId="389263F8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  <w:p w14:paraId="6311E5A7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  <w:p w14:paraId="40A4193A" w14:textId="3F6033A2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 w:rsidR="00051F83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leverandørerklæring</w:t>
            </w:r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72688C93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0AF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20E9680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5488ED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B9C8DB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0F1B4E27" w14:textId="77777777" w:rsidR="00BF55CA" w:rsidRDefault="00BF55CA" w:rsidP="00BF55CA"/>
    <w:p w14:paraId="2591EC6F" w14:textId="77777777" w:rsidR="00BF55CA" w:rsidRDefault="00BF55CA" w:rsidP="00BF55CA"/>
    <w:p w14:paraId="6A2835F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proofErr w:type="spellStart"/>
      <w:r>
        <w:lastRenderedPageBreak/>
        <w:t>Elkvalitet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8856745" w14:textId="77777777" w:rsidTr="00BF55CA">
        <w:trPr>
          <w:trHeight w:val="2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8AF" w14:textId="4AF03127" w:rsidR="00BF55CA" w:rsidRDefault="00BF55CA">
            <w:r>
              <w:t>Ved indkobling af anlægget, for</w:t>
            </w:r>
            <w:r>
              <w:t>e</w:t>
            </w:r>
            <w:r>
              <w:t xml:space="preserve">kommer der da </w:t>
            </w:r>
            <w:r>
              <w:rPr>
                <w:i/>
              </w:rPr>
              <w:t>hurtige spæ</w:t>
            </w:r>
            <w:r>
              <w:rPr>
                <w:i/>
              </w:rPr>
              <w:t>n</w:t>
            </w:r>
            <w:r>
              <w:rPr>
                <w:i/>
              </w:rPr>
              <w:t>dingsændringer</w:t>
            </w:r>
            <w:r>
              <w:t xml:space="preserve"> større end de tilladelige grænser, jf.</w:t>
            </w:r>
            <w:r w:rsidR="00BD1F0A">
              <w:t xml:space="preserve"> Tabel 3</w:t>
            </w:r>
            <w:r>
              <w:t>?</w:t>
            </w:r>
          </w:p>
          <w:p w14:paraId="1C3BA906" w14:textId="77777777" w:rsidR="00BF55CA" w:rsidRDefault="00BF55CA"/>
          <w:p w14:paraId="37D00E8B" w14:textId="77777777" w:rsidR="00BF55CA" w:rsidRDefault="00BF55CA"/>
          <w:p w14:paraId="43CAA949" w14:textId="77777777" w:rsidR="00BF55CA" w:rsidRDefault="00BF55CA">
            <w:r>
              <w:t>Henvisning til beregning/</w:t>
            </w:r>
            <w:r>
              <w:rPr>
                <w:rFonts w:cs="Verdana"/>
                <w:szCs w:val="18"/>
              </w:rPr>
              <w:t>studie,</w:t>
            </w:r>
            <w:r>
              <w:t xml:space="preserve"> som verificerer ovenstående:</w:t>
            </w:r>
          </w:p>
          <w:p w14:paraId="50CD379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FDE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6CB2815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7ACD7EC6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70D786C6" w14:textId="77777777" w:rsidR="00BF55CA" w:rsidRDefault="00BF55CA" w:rsidP="00BF55CA"/>
    <w:p w14:paraId="175A496D" w14:textId="77777777" w:rsidR="00BF55CA" w:rsidRDefault="00BF55CA" w:rsidP="00BF55CA"/>
    <w:p w14:paraId="7DBF98D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Styring og 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93F6944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DF4" w14:textId="77777777" w:rsidR="00BF55CA" w:rsidRDefault="00BF55CA">
            <w:r>
              <w:t>Hvilke af følgende regulering</w:t>
            </w:r>
            <w:r>
              <w:t>s</w:t>
            </w:r>
            <w:r>
              <w:t xml:space="preserve">funktioner er aktive på </w:t>
            </w:r>
            <w:r>
              <w:rPr>
                <w:i/>
              </w:rPr>
              <w:t>anlægget</w:t>
            </w:r>
            <w:r>
              <w:t>?</w:t>
            </w:r>
          </w:p>
          <w:p w14:paraId="63E7B10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72B" w14:textId="77777777" w:rsidR="00BF55CA" w:rsidRDefault="00BF55CA">
            <w:pPr>
              <w:jc w:val="right"/>
            </w:pPr>
          </w:p>
          <w:p w14:paraId="2A3A1659" w14:textId="77777777" w:rsidR="00BF55CA" w:rsidRDefault="00BF55CA">
            <w:pPr>
              <w:jc w:val="right"/>
            </w:pPr>
            <w:r>
              <w:rPr>
                <w:i/>
              </w:rPr>
              <w:t>Frekvensrespons</w:t>
            </w:r>
            <w:r>
              <w:t xml:space="preserve"> - LFSM-O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1781320" w14:textId="77777777" w:rsidR="00BF55CA" w:rsidRDefault="00BF55CA">
            <w:pPr>
              <w:jc w:val="right"/>
            </w:pPr>
            <w:r>
              <w:rPr>
                <w:i/>
              </w:rPr>
              <w:t>Q-regulering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6826E58" w14:textId="77777777" w:rsidR="00BF55CA" w:rsidRDefault="00BF55CA">
            <w:pPr>
              <w:jc w:val="right"/>
            </w:pPr>
            <w:r w:rsidRPr="009D1260">
              <w:rPr>
                <w:i/>
              </w:rPr>
              <w:t>PF</w:t>
            </w:r>
            <w:r>
              <w:t xml:space="preserve">-regulering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4CFF6E5" w14:textId="77777777" w:rsidR="00BF55CA" w:rsidRDefault="00BF55CA">
            <w:pPr>
              <w:jc w:val="right"/>
            </w:pPr>
          </w:p>
        </w:tc>
      </w:tr>
    </w:tbl>
    <w:p w14:paraId="60B60069" w14:textId="77777777" w:rsidR="00BF55CA" w:rsidRDefault="00BF55CA" w:rsidP="00BF55CA"/>
    <w:p w14:paraId="413AAA84" w14:textId="55762B0C" w:rsidR="00BF55CA" w:rsidRDefault="00155E34" w:rsidP="00BF55CA">
      <w:r>
        <w:br w:type="page"/>
      </w:r>
    </w:p>
    <w:p w14:paraId="02AC52C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Frekvensrespons (LFSM-U og LFSM-O)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6DE5D1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1C7" w14:textId="77777777" w:rsidR="00BF55CA" w:rsidRDefault="00BF55CA">
            <w:r>
              <w:t xml:space="preserve">Er </w:t>
            </w:r>
            <w:r>
              <w:rPr>
                <w:i/>
              </w:rPr>
              <w:t>anlægget</w:t>
            </w:r>
            <w:r>
              <w:t xml:space="preserve"> designet med et </w:t>
            </w:r>
            <w:r>
              <w:rPr>
                <w:i/>
              </w:rPr>
              <w:t>fr</w:t>
            </w:r>
            <w:r>
              <w:rPr>
                <w:i/>
              </w:rPr>
              <w:t>e</w:t>
            </w:r>
            <w:r>
              <w:rPr>
                <w:i/>
              </w:rPr>
              <w:t>kvensrespons,</w:t>
            </w:r>
            <w:r>
              <w:t xml:space="preserve"> som kan regulere aktiv effekt som funktion af fr</w:t>
            </w:r>
            <w:r>
              <w:t>e</w:t>
            </w:r>
            <w:r>
              <w:t>kvensafvigelser fra referencefr</w:t>
            </w:r>
            <w:r>
              <w:t>e</w:t>
            </w:r>
            <w:r>
              <w:t xml:space="preserve">kvensen? </w:t>
            </w:r>
          </w:p>
          <w:p w14:paraId="6927BF8A" w14:textId="77777777" w:rsidR="00BF55CA" w:rsidRDefault="00BF55CA"/>
          <w:p w14:paraId="34EBF3F7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typetest/datablad, som verificerer ovenstående:</w:t>
            </w:r>
          </w:p>
          <w:p w14:paraId="5AFB149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8241" w14:textId="77777777" w:rsidR="00BF55CA" w:rsidRDefault="00BF55CA">
            <w:pPr>
              <w:jc w:val="right"/>
            </w:pPr>
          </w:p>
          <w:p w14:paraId="115BF2C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F7E474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A80B64B" w14:textId="77777777" w:rsidR="00BF55CA" w:rsidRDefault="00BF55CA">
            <w:pPr>
              <w:jc w:val="right"/>
            </w:pPr>
          </w:p>
        </w:tc>
      </w:tr>
      <w:tr w:rsidR="00BF55CA" w14:paraId="0B53C74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9AF" w14:textId="77777777" w:rsidR="00BF55CA" w:rsidRDefault="00BF55CA">
            <w:r>
              <w:t xml:space="preserve">Ifm. med en frekvensafvigelse, aktiveres </w:t>
            </w:r>
            <w:r>
              <w:rPr>
                <w:i/>
              </w:rPr>
              <w:t>frekvensresponset</w:t>
            </w:r>
            <w:r>
              <w:t xml:space="preserve"> inden for 2 sekunder?</w:t>
            </w:r>
          </w:p>
          <w:p w14:paraId="07CB3AA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2B33" w14:textId="77777777" w:rsidR="00BF55CA" w:rsidRDefault="00BF55CA">
            <w:pPr>
              <w:jc w:val="right"/>
            </w:pPr>
          </w:p>
          <w:p w14:paraId="67A70EE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EF3A9C9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4C52CC8" w14:textId="77777777" w:rsidR="00BF55CA" w:rsidRDefault="00BF55CA">
            <w:pPr>
              <w:jc w:val="right"/>
            </w:pPr>
          </w:p>
        </w:tc>
      </w:tr>
      <w:tr w:rsidR="00BF55CA" w14:paraId="036EE01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BC3A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</w:t>
            </w:r>
            <w:r>
              <w:rPr>
                <w:i/>
              </w:rPr>
              <w:t>statik</w:t>
            </w:r>
            <w:r>
              <w:t xml:space="preserve"> til en værdi me</w:t>
            </w:r>
            <w:r>
              <w:t>l</w:t>
            </w:r>
            <w:r>
              <w:t>lem 2 % og 8 % af P</w:t>
            </w:r>
            <w:r>
              <w:rPr>
                <w:vertAlign w:val="subscript"/>
              </w:rPr>
              <w:t>n</w:t>
            </w:r>
            <w:r>
              <w:t>?</w:t>
            </w:r>
          </w:p>
          <w:p w14:paraId="4B6EBC1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689D" w14:textId="77777777" w:rsidR="00BF55CA" w:rsidRDefault="00BF55CA">
            <w:pPr>
              <w:jc w:val="right"/>
            </w:pPr>
          </w:p>
          <w:p w14:paraId="12E439F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8904DA2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2FF33B1" w14:textId="77777777" w:rsidR="00BF55CA" w:rsidRDefault="00BF55CA">
            <w:pPr>
              <w:jc w:val="right"/>
            </w:pPr>
          </w:p>
        </w:tc>
      </w:tr>
      <w:tr w:rsidR="00BF55CA" w14:paraId="318A4C3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EDE8" w14:textId="77777777" w:rsidR="00BF55CA" w:rsidRDefault="00BF55CA">
            <w:r>
              <w:t xml:space="preserve">Er </w:t>
            </w:r>
            <w:r>
              <w:rPr>
                <w:i/>
              </w:rPr>
              <w:t>statikken</w:t>
            </w:r>
            <w:r>
              <w:t xml:space="preserve"> indstillet til 6 %?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BA6C" w14:textId="77777777" w:rsidR="00BF55CA" w:rsidRDefault="00BF55CA">
            <w:pPr>
              <w:jc w:val="right"/>
            </w:pPr>
          </w:p>
          <w:p w14:paraId="08926C3F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44F6A66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5B1D021" w14:textId="77777777" w:rsidR="00BF55CA" w:rsidRDefault="00BF55CA"/>
        </w:tc>
      </w:tr>
      <w:tr w:rsidR="00BF55CA" w14:paraId="20C2AECE" w14:textId="77777777" w:rsidTr="00BF55CA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097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grænsefrekvens (</w:t>
            </w:r>
            <w:proofErr w:type="spellStart"/>
            <w:r>
              <w:t>f</w:t>
            </w:r>
            <w:r>
              <w:rPr>
                <w:vertAlign w:val="subscript"/>
              </w:rPr>
              <w:t>min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og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t>f</w:t>
            </w:r>
            <w:r>
              <w:rPr>
                <w:vertAlign w:val="subscript"/>
              </w:rPr>
              <w:t>max</w:t>
            </w:r>
            <w:proofErr w:type="spellEnd"/>
            <w:r>
              <w:t>) til en værdi mellem 47 Hz og 52 Hz?</w:t>
            </w:r>
          </w:p>
          <w:p w14:paraId="6F38211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C90" w14:textId="77777777" w:rsidR="00BF55CA" w:rsidRDefault="00BF55CA">
            <w:pPr>
              <w:jc w:val="right"/>
            </w:pPr>
          </w:p>
          <w:p w14:paraId="1F0C960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0E44BB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13A1FD3" w14:textId="77777777" w:rsidR="00BF55CA" w:rsidRDefault="00BF55CA">
            <w:pPr>
              <w:jc w:val="right"/>
            </w:pPr>
          </w:p>
          <w:p w14:paraId="7DE3A1CA" w14:textId="77777777" w:rsidR="00BF55CA" w:rsidRDefault="00BF55CA">
            <w:pPr>
              <w:jc w:val="right"/>
            </w:pPr>
          </w:p>
        </w:tc>
      </w:tr>
      <w:tr w:rsidR="00BF55CA" w14:paraId="581E670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861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aktiveringsfrekvens (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t>) til en værdi mellem 50,1 Hz og 52 Hz?</w:t>
            </w:r>
          </w:p>
          <w:p w14:paraId="3BB7BF6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CE5" w14:textId="77777777" w:rsidR="00BF55CA" w:rsidRDefault="00BF55CA">
            <w:pPr>
              <w:jc w:val="right"/>
            </w:pPr>
          </w:p>
          <w:p w14:paraId="16CDBBF3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DB019F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7E00307" w14:textId="77777777" w:rsidR="00BF55CA" w:rsidRDefault="00BF55CA">
            <w:pPr>
              <w:jc w:val="right"/>
            </w:pPr>
          </w:p>
          <w:p w14:paraId="07E0DA2B" w14:textId="77777777" w:rsidR="00BF55CA" w:rsidRDefault="00BF55CA">
            <w:pPr>
              <w:jc w:val="right"/>
            </w:pPr>
          </w:p>
        </w:tc>
      </w:tr>
      <w:tr w:rsidR="00BF55CA" w14:paraId="38E1B91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036" w14:textId="77777777" w:rsidR="00BF55CA" w:rsidRDefault="00BF55CA">
            <w:r>
              <w:t xml:space="preserve">Er 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t xml:space="preserve"> indstillet til 50,2 Hz?</w:t>
            </w:r>
          </w:p>
          <w:p w14:paraId="25317F37" w14:textId="77777777" w:rsidR="00BF55CA" w:rsidRDefault="00BF55CA"/>
          <w:p w14:paraId="76EA3246" w14:textId="77777777" w:rsidR="00BF55CA" w:rsidRDefault="00BF55CA"/>
          <w:p w14:paraId="1197AAB5" w14:textId="77777777" w:rsidR="00BF55CA" w:rsidRDefault="00BF55CA">
            <w:r>
              <w:t>Hvis nej, hvad er indstilling?</w:t>
            </w:r>
          </w:p>
          <w:p w14:paraId="027C9E3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BA97" w14:textId="77777777" w:rsidR="00BF55CA" w:rsidRDefault="00BF55CA">
            <w:pPr>
              <w:jc w:val="right"/>
            </w:pPr>
          </w:p>
          <w:p w14:paraId="72D8EA1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698ED16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3CC1F83" w14:textId="77777777" w:rsidR="00BF55CA" w:rsidRDefault="00BF55CA">
            <w:pPr>
              <w:jc w:val="right"/>
            </w:pPr>
          </w:p>
        </w:tc>
      </w:tr>
      <w:tr w:rsidR="00BF55CA" w14:paraId="18FCCD0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CD1" w14:textId="77777777" w:rsidR="00BF55CA" w:rsidRDefault="00BF55CA">
            <w:r>
              <w:t>Er frekvensmålingens målenøja</w:t>
            </w:r>
            <w:r>
              <w:t>g</w:t>
            </w:r>
            <w:r>
              <w:t>tighed bedre end 10 mHz, og</w:t>
            </w:r>
          </w:p>
          <w:p w14:paraId="4D34E901" w14:textId="77777777" w:rsidR="00BF55CA" w:rsidRDefault="00BF55CA">
            <w:r>
              <w:t>følsomheden i reguleringen bedre end +/-10 mHz?</w:t>
            </w:r>
          </w:p>
          <w:p w14:paraId="01DBA55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4D4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6997A7D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</w:tbl>
    <w:p w14:paraId="35524130" w14:textId="77777777" w:rsidR="00BF55CA" w:rsidRDefault="00BF55CA" w:rsidP="00BF55CA"/>
    <w:p w14:paraId="2F9B9865" w14:textId="328FE45B" w:rsidR="00BF55CA" w:rsidRDefault="00155E34" w:rsidP="00BF55CA">
      <w:r>
        <w:br w:type="page"/>
      </w:r>
    </w:p>
    <w:p w14:paraId="7F3218E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Frekvensregulering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C8809A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6CD" w14:textId="77777777" w:rsidR="00BF55CA" w:rsidRDefault="00BF55CA">
            <w:r>
              <w:t xml:space="preserve">Skal </w:t>
            </w:r>
            <w:r>
              <w:rPr>
                <w:i/>
              </w:rPr>
              <w:t>anlægget</w:t>
            </w:r>
            <w:r>
              <w:t xml:space="preserve"> levere systemyde</w:t>
            </w:r>
            <w:r>
              <w:t>l</w:t>
            </w:r>
            <w:r>
              <w:t>ser?</w:t>
            </w:r>
          </w:p>
          <w:p w14:paraId="2B019214" w14:textId="77777777" w:rsidR="00BF55CA" w:rsidRDefault="00BF55CA"/>
          <w:p w14:paraId="764DC74E" w14:textId="77777777" w:rsidR="00BF55CA" w:rsidRDefault="00BF55CA"/>
          <w:p w14:paraId="20E3E476" w14:textId="77777777" w:rsidR="00BF55CA" w:rsidRDefault="00BF55CA">
            <w:r>
              <w:t>Hvis ja, hvilke?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6B6" w14:textId="77777777" w:rsidR="00BF55CA" w:rsidRDefault="00BF55CA">
            <w:pPr>
              <w:jc w:val="right"/>
            </w:pPr>
          </w:p>
          <w:p w14:paraId="2ACB67C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858E0B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4B262E9" w14:textId="77777777" w:rsidR="00BF55CA" w:rsidRDefault="00BF55CA">
            <w:pPr>
              <w:jc w:val="right"/>
            </w:pPr>
          </w:p>
          <w:p w14:paraId="2A8983F3" w14:textId="77777777" w:rsidR="00BF55CA" w:rsidRDefault="00BF55CA">
            <w:pPr>
              <w:jc w:val="right"/>
            </w:pPr>
            <w:r>
              <w:t xml:space="preserve">FCR - primærregulering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897CC0D" w14:textId="77777777" w:rsidR="00BF55CA" w:rsidRDefault="00BF55CA">
            <w:pPr>
              <w:jc w:val="right"/>
            </w:pPr>
            <w:r>
              <w:t xml:space="preserve">FCR - FNR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27C1990" w14:textId="77777777" w:rsidR="00BF55CA" w:rsidRDefault="00BF55CA">
            <w:pPr>
              <w:jc w:val="right"/>
            </w:pPr>
            <w:r>
              <w:t xml:space="preserve">FCR - FDR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DED997C" w14:textId="77777777" w:rsidR="00BF55CA" w:rsidRDefault="00BF55CA">
            <w:pPr>
              <w:jc w:val="right"/>
            </w:pPr>
            <w:r>
              <w:t xml:space="preserve">FRR-a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F25DA60" w14:textId="77777777" w:rsidR="00BF55CA" w:rsidRDefault="00BF55CA">
            <w:pPr>
              <w:jc w:val="right"/>
            </w:pPr>
            <w:r>
              <w:t xml:space="preserve">FRR-m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A3774C9" w14:textId="77777777" w:rsidR="00BF55CA" w:rsidRDefault="00BF55CA">
            <w:pPr>
              <w:jc w:val="right"/>
            </w:pPr>
          </w:p>
        </w:tc>
      </w:tr>
      <w:tr w:rsidR="00BF55CA" w14:paraId="3B73528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6B3" w14:textId="77777777" w:rsidR="00BF55CA" w:rsidRDefault="00BF55CA">
            <w:r>
              <w:t xml:space="preserve">Er </w:t>
            </w:r>
            <w:r>
              <w:rPr>
                <w:i/>
              </w:rPr>
              <w:t>anlæggets</w:t>
            </w:r>
            <w:r>
              <w:t xml:space="preserve"> frekvensregulator indstillet med de specifikke par</w:t>
            </w:r>
            <w:r>
              <w:t>a</w:t>
            </w:r>
            <w:r>
              <w:t>meterindstillinger for den/de s</w:t>
            </w:r>
            <w:r>
              <w:t>y</w:t>
            </w:r>
            <w:r>
              <w:t>stemydelser, der ønskes leveret, jf. udbudsbetingelser for syste</w:t>
            </w:r>
            <w:r>
              <w:t>m</w:t>
            </w:r>
            <w:r>
              <w:t>ydelser?</w:t>
            </w:r>
          </w:p>
          <w:p w14:paraId="57BBBD9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7810" w14:textId="77777777" w:rsidR="00BF55CA" w:rsidRDefault="00BF55CA">
            <w:pPr>
              <w:jc w:val="right"/>
            </w:pPr>
          </w:p>
          <w:p w14:paraId="47BBE3B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E1BBE86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968C264" w14:textId="77777777" w:rsidR="00BF55CA" w:rsidRDefault="00BF55CA"/>
          <w:p w14:paraId="22F65A82" w14:textId="77777777" w:rsidR="00BF55CA" w:rsidRDefault="00BF55CA"/>
          <w:p w14:paraId="5FFB0172" w14:textId="77777777" w:rsidR="00BF55CA" w:rsidRDefault="00BF55CA"/>
        </w:tc>
      </w:tr>
      <w:tr w:rsidR="00BF55CA" w14:paraId="749E579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06C" w14:textId="77777777" w:rsidR="00BF55CA" w:rsidRDefault="00BF55CA">
            <w:r>
              <w:t>Er det muligt at ændre param</w:t>
            </w:r>
            <w:r>
              <w:t>e</w:t>
            </w:r>
            <w:r>
              <w:t>terindstillingerne inden for 10 sekunder?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27B9" w14:textId="77777777" w:rsidR="00BF55CA" w:rsidRDefault="00BF55CA">
            <w:pPr>
              <w:jc w:val="right"/>
            </w:pPr>
          </w:p>
          <w:p w14:paraId="0D9DD1E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A8A61C2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9D53D53" w14:textId="77777777" w:rsidR="00BF55CA" w:rsidRDefault="00BF55CA"/>
        </w:tc>
      </w:tr>
    </w:tbl>
    <w:p w14:paraId="79923B46" w14:textId="77777777" w:rsidR="00BF55CA" w:rsidRDefault="00BF55CA" w:rsidP="00BF55CA"/>
    <w:p w14:paraId="79F8F851" w14:textId="77777777" w:rsidR="00BF55CA" w:rsidRDefault="00BF55CA" w:rsidP="00BF55CA"/>
    <w:p w14:paraId="5F5B406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Reguleringsfunktioner for reaktiv effekt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744DE3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8F5" w14:textId="77777777" w:rsidR="00BF55CA" w:rsidRDefault="00BF55CA">
            <w:r>
              <w:t>Hvor er referencepunktet for de reaktive reguleringsfunktioner placeret?</w:t>
            </w:r>
          </w:p>
          <w:p w14:paraId="43389428" w14:textId="77777777" w:rsidR="00BF55CA" w:rsidRDefault="00BF55CA"/>
          <w:p w14:paraId="6C98A49C" w14:textId="77777777" w:rsidR="00BF55CA" w:rsidRDefault="00BF55CA"/>
          <w:p w14:paraId="36EFEBF5" w14:textId="77777777" w:rsidR="00BF55CA" w:rsidRDefault="00BF55CA"/>
          <w:p w14:paraId="2D3BF670" w14:textId="77777777" w:rsidR="00BF55CA" w:rsidRDefault="00BF55CA"/>
          <w:p w14:paraId="7069F7C2" w14:textId="77777777" w:rsidR="00BF55CA" w:rsidRDefault="00BF55CA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*</w:t>
            </w:r>
            <w:r>
              <w:t>Beskriv hvor:</w:t>
            </w:r>
          </w:p>
          <w:p w14:paraId="2C52BBD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CBC" w14:textId="77777777" w:rsidR="00BF55CA" w:rsidRDefault="00BF55CA">
            <w:pPr>
              <w:jc w:val="right"/>
            </w:pPr>
          </w:p>
          <w:p w14:paraId="1A0FEE63" w14:textId="77777777" w:rsidR="00BF55CA" w:rsidRDefault="00BF55CA">
            <w:pPr>
              <w:jc w:val="right"/>
            </w:pPr>
            <w:r>
              <w:rPr>
                <w:i/>
              </w:rPr>
              <w:t>PGC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03909A1" w14:textId="77777777" w:rsidR="00BF55CA" w:rsidRDefault="00BF55CA">
            <w:pPr>
              <w:jc w:val="right"/>
            </w:pPr>
            <w:r>
              <w:rPr>
                <w:i/>
              </w:rPr>
              <w:t>POC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7335222" w14:textId="77777777" w:rsidR="00BF55CA" w:rsidRDefault="00BF55CA">
            <w:pPr>
              <w:jc w:val="right"/>
            </w:pPr>
            <w:r w:rsidRPr="009D1260">
              <w:rPr>
                <w:i/>
              </w:rPr>
              <w:t>PCC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6E2CABA" w14:textId="77777777" w:rsidR="00BF55CA" w:rsidRDefault="00BF55CA">
            <w:pPr>
              <w:jc w:val="right"/>
            </w:pPr>
            <w:r>
              <w:t xml:space="preserve">Andet sted*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5881C6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1B5BB2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3D8F7E4" w14:textId="77777777" w:rsidR="00BF55CA" w:rsidRDefault="00BF55CA">
            <w:pPr>
              <w:jc w:val="right"/>
            </w:pPr>
          </w:p>
          <w:p w14:paraId="15AADF4A" w14:textId="77777777" w:rsidR="00BF55CA" w:rsidRDefault="00BF55CA">
            <w:pPr>
              <w:jc w:val="right"/>
            </w:pPr>
          </w:p>
        </w:tc>
      </w:tr>
    </w:tbl>
    <w:p w14:paraId="080DD700" w14:textId="77777777" w:rsidR="00BF55CA" w:rsidRDefault="00BF55CA" w:rsidP="00BF55CA"/>
    <w:p w14:paraId="15FDC783" w14:textId="00A82EC4" w:rsidR="00BF55CA" w:rsidRDefault="00F9713E" w:rsidP="00BF55CA">
      <w:r>
        <w:br w:type="page"/>
      </w:r>
    </w:p>
    <w:p w14:paraId="43DB9C0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Krav til </w:t>
      </w:r>
      <w:proofErr w:type="gramStart"/>
      <w:r>
        <w:t>reaktiv</w:t>
      </w:r>
      <w:proofErr w:type="gramEnd"/>
      <w:r>
        <w:t xml:space="preserve"> effektreguleringsområde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007BF0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4D4" w14:textId="501E55A1" w:rsidR="00BF55CA" w:rsidRDefault="00BF55CA">
            <w:r>
              <w:t>Kan generator</w:t>
            </w:r>
            <w:r>
              <w:rPr>
                <w:i/>
              </w:rPr>
              <w:t>anlægget</w:t>
            </w:r>
            <w:r>
              <w:t xml:space="preserve"> levere reaktiv effekt ved P</w:t>
            </w:r>
            <w:r>
              <w:rPr>
                <w:vertAlign w:val="subscript"/>
              </w:rPr>
              <w:t xml:space="preserve">n </w:t>
            </w:r>
            <w:r>
              <w:t>og varierende driftsspændinger, som specificeret i</w:t>
            </w:r>
            <w:r w:rsidR="00BD1F0A">
              <w:t xml:space="preserve"> Figur 14</w:t>
            </w:r>
            <w:r>
              <w:t>?</w:t>
            </w:r>
          </w:p>
          <w:p w14:paraId="41467120" w14:textId="77777777" w:rsidR="00BF55CA" w:rsidRDefault="00BF55CA"/>
          <w:p w14:paraId="466EB8FC" w14:textId="77777777" w:rsidR="00BF55CA" w:rsidRDefault="00BF55CA"/>
          <w:p w14:paraId="20BB65A7" w14:textId="77777777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tudie/typetest,</w:t>
            </w:r>
            <w:r>
              <w:t xml:space="preserve"> som verificerer ovenstående:</w:t>
            </w:r>
          </w:p>
          <w:p w14:paraId="503783C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190" w14:textId="77777777" w:rsidR="00BF55CA" w:rsidRDefault="00BF55CA">
            <w:pPr>
              <w:jc w:val="right"/>
            </w:pPr>
          </w:p>
          <w:p w14:paraId="1D8B13F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B894E0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D83734E" w14:textId="77777777" w:rsidR="00BF55CA" w:rsidRDefault="00BF55CA">
            <w:pPr>
              <w:jc w:val="right"/>
            </w:pPr>
          </w:p>
          <w:p w14:paraId="16EB4E7B" w14:textId="77777777" w:rsidR="00BF55CA" w:rsidRDefault="00BF55CA">
            <w:pPr>
              <w:jc w:val="right"/>
            </w:pPr>
          </w:p>
          <w:p w14:paraId="5C2E81AD" w14:textId="77777777" w:rsidR="00BF55CA" w:rsidRDefault="00BF55CA">
            <w:pPr>
              <w:jc w:val="right"/>
            </w:pPr>
          </w:p>
          <w:p w14:paraId="7F319E23" w14:textId="77777777" w:rsidR="00BF55CA" w:rsidRDefault="00BF55CA">
            <w:pPr>
              <w:jc w:val="right"/>
            </w:pPr>
          </w:p>
          <w:p w14:paraId="2D8CB22E" w14:textId="77777777" w:rsidR="00BF55CA" w:rsidRDefault="00BF55CA">
            <w:pPr>
              <w:jc w:val="right"/>
            </w:pPr>
          </w:p>
          <w:p w14:paraId="099C6628" w14:textId="77777777" w:rsidR="00BF55CA" w:rsidRDefault="00BF55CA"/>
        </w:tc>
      </w:tr>
      <w:tr w:rsidR="00BF55CA" w14:paraId="0D0732A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014" w14:textId="77777777" w:rsidR="00BF55CA" w:rsidRDefault="00BF55CA">
            <w:r>
              <w:t>Forefindes generatorens PQ-diagram?</w:t>
            </w:r>
          </w:p>
          <w:p w14:paraId="169667DE" w14:textId="77777777" w:rsidR="00BF55CA" w:rsidRDefault="00BF55CA"/>
          <w:p w14:paraId="231B7901" w14:textId="77777777" w:rsidR="00BF55CA" w:rsidRDefault="00BF55CA"/>
          <w:p w14:paraId="6FFDEE88" w14:textId="77777777" w:rsidR="00BF55CA" w:rsidRDefault="00BF55CA">
            <w:r>
              <w:t>Henvisning til datablad: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C912" w14:textId="77777777" w:rsidR="00BF55CA" w:rsidRDefault="00BF55CA">
            <w:pPr>
              <w:jc w:val="right"/>
            </w:pPr>
          </w:p>
          <w:p w14:paraId="6192A68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20AA38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D2FD411" w14:textId="77777777" w:rsidR="00BF55CA" w:rsidRDefault="00BF55CA">
            <w:pPr>
              <w:jc w:val="right"/>
            </w:pPr>
          </w:p>
          <w:p w14:paraId="2EE79D91" w14:textId="77777777" w:rsidR="00BF55CA" w:rsidRDefault="00BF55CA">
            <w:pPr>
              <w:jc w:val="right"/>
            </w:pPr>
          </w:p>
          <w:p w14:paraId="0694943A" w14:textId="77777777" w:rsidR="00BF55CA" w:rsidRDefault="00BF55CA"/>
        </w:tc>
      </w:tr>
    </w:tbl>
    <w:p w14:paraId="682F6312" w14:textId="77777777" w:rsidR="00BF55CA" w:rsidRDefault="00BF55CA" w:rsidP="00BF55CA"/>
    <w:p w14:paraId="7CF89608" w14:textId="77777777" w:rsidR="00BF55CA" w:rsidRDefault="00BF55CA" w:rsidP="00BF55CA"/>
    <w:p w14:paraId="67A0B1B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Generator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B9A35C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FE3" w14:textId="77777777" w:rsidR="00BF55CA" w:rsidRDefault="00BF55CA">
            <w:r>
              <w:t>Fabrikant:</w:t>
            </w:r>
          </w:p>
          <w:p w14:paraId="77DB76D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CA9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3ADD79B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A6C" w14:textId="77777777" w:rsidR="00BF55CA" w:rsidRDefault="00BF55CA">
            <w:r>
              <w:t>Type:</w:t>
            </w:r>
          </w:p>
          <w:p w14:paraId="3D49C20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D072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30D4CAC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BDB" w14:textId="77777777" w:rsidR="00BF55CA" w:rsidRDefault="00BF55CA">
            <w:r>
              <w:t>Forefindes datablad for generat</w:t>
            </w:r>
            <w:r>
              <w:t>o</w:t>
            </w:r>
            <w:r>
              <w:t>ren?</w:t>
            </w:r>
          </w:p>
          <w:p w14:paraId="6AD4D7FF" w14:textId="77777777" w:rsidR="00BF55CA" w:rsidRDefault="00BF55CA"/>
          <w:p w14:paraId="026F50DE" w14:textId="77777777" w:rsidR="00BF55CA" w:rsidRDefault="00BF55CA"/>
          <w:p w14:paraId="037E1876" w14:textId="77777777" w:rsidR="00BF55CA" w:rsidRDefault="00BF55CA">
            <w:r>
              <w:t>Henvisning til datablad:</w:t>
            </w:r>
          </w:p>
          <w:p w14:paraId="177D291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12A" w14:textId="77777777" w:rsidR="00BF55CA" w:rsidRDefault="00BF55CA">
            <w:pPr>
              <w:jc w:val="right"/>
            </w:pPr>
          </w:p>
          <w:p w14:paraId="62CAFAB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001FB0E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7090C20" w14:textId="77777777" w:rsidR="00BF55CA" w:rsidRDefault="00BF55CA"/>
          <w:p w14:paraId="0122D868" w14:textId="77777777" w:rsidR="00BF55CA" w:rsidRDefault="00BF55CA">
            <w:pPr>
              <w:jc w:val="center"/>
            </w:pPr>
          </w:p>
        </w:tc>
      </w:tr>
      <w:tr w:rsidR="00BF55CA" w14:paraId="5B77900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E239" w14:textId="77777777" w:rsidR="00BF55CA" w:rsidRDefault="00BF55CA">
            <w:r>
              <w:t>Er generatoren i overensstemme</w:t>
            </w:r>
            <w:r>
              <w:t>l</w:t>
            </w:r>
            <w:r>
              <w:t>se med relevante dele i følgende europæiske standarder:</w:t>
            </w:r>
          </w:p>
          <w:p w14:paraId="6EBA974F" w14:textId="6B373E8B" w:rsidR="00BF55CA" w:rsidRDefault="004A15C2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EN60034-1, "Rotating electrical machines – Part 1: Rating and perfo</w:t>
            </w:r>
            <w:r w:rsidR="00BF55CA">
              <w:rPr>
                <w:lang w:val="en-US"/>
              </w:rPr>
              <w:t>r</w:t>
            </w:r>
            <w:r w:rsidR="00BF55CA">
              <w:rPr>
                <w:lang w:val="en-US"/>
              </w:rPr>
              <w:t>mance", 2004</w:t>
            </w:r>
          </w:p>
          <w:p w14:paraId="074B97D5" w14:textId="41675B4C" w:rsidR="00BF55CA" w:rsidRDefault="004A15C2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EN60034-3, "Rotating electrical machines – Part 3: Specific requirements for turbine-type synchr</w:t>
            </w:r>
            <w:r w:rsidR="00BF55CA">
              <w:rPr>
                <w:lang w:val="en-US"/>
              </w:rPr>
              <w:t>o</w:t>
            </w:r>
            <w:r w:rsidR="00BF55CA">
              <w:rPr>
                <w:lang w:val="en-US"/>
              </w:rPr>
              <w:t>nous machines", 1995</w:t>
            </w:r>
          </w:p>
          <w:p w14:paraId="7A0C69AB" w14:textId="77777777" w:rsidR="00BF55CA" w:rsidRDefault="00BF55CA">
            <w:pPr>
              <w:rPr>
                <w:lang w:val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B42A" w14:textId="77777777" w:rsidR="00BF55CA" w:rsidRDefault="00BF55CA">
            <w:pPr>
              <w:jc w:val="center"/>
              <w:rPr>
                <w:lang w:val="en-US"/>
              </w:rPr>
            </w:pPr>
          </w:p>
          <w:p w14:paraId="0592907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2BC091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2B52FC9" w14:textId="77777777" w:rsidR="00BF55CA" w:rsidRDefault="00BF55CA"/>
          <w:p w14:paraId="5BF724F5" w14:textId="77777777" w:rsidR="00BF55CA" w:rsidRDefault="00BF55CA"/>
          <w:p w14:paraId="3351BD45" w14:textId="77777777" w:rsidR="00BF55CA" w:rsidRDefault="00BF55CA"/>
          <w:p w14:paraId="61D6D9FB" w14:textId="77777777" w:rsidR="00BF55CA" w:rsidRDefault="00BF55CA"/>
          <w:p w14:paraId="0A754AD4" w14:textId="77777777" w:rsidR="00BF55CA" w:rsidRDefault="00BF55CA"/>
          <w:p w14:paraId="50C455EC" w14:textId="77777777" w:rsidR="00BF55CA" w:rsidRDefault="00BF55CA"/>
          <w:p w14:paraId="17210D56" w14:textId="77777777" w:rsidR="00BF55CA" w:rsidRDefault="00BF55CA"/>
          <w:p w14:paraId="6A096479" w14:textId="77777777" w:rsidR="00BF55CA" w:rsidRDefault="00BF55CA"/>
          <w:p w14:paraId="056053B2" w14:textId="77777777" w:rsidR="00BF55CA" w:rsidRDefault="00BF55CA"/>
        </w:tc>
      </w:tr>
      <w:tr w:rsidR="00BF55CA" w14:paraId="77BBC13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25D" w14:textId="77777777" w:rsidR="00BF55CA" w:rsidRDefault="00BF55CA">
            <w:r>
              <w:t xml:space="preserve">Har generatoren et </w:t>
            </w:r>
            <w:r>
              <w:rPr>
                <w:i/>
              </w:rPr>
              <w:t>kortslutning</w:t>
            </w:r>
            <w:r>
              <w:rPr>
                <w:i/>
              </w:rPr>
              <w:t>s</w:t>
            </w:r>
            <w:r>
              <w:rPr>
                <w:i/>
              </w:rPr>
              <w:t>forhold</w:t>
            </w:r>
            <w:r>
              <w:t xml:space="preserve"> på 0,45 eller højere?</w:t>
            </w:r>
          </w:p>
          <w:p w14:paraId="300A752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76F" w14:textId="77777777" w:rsidR="00BF55CA" w:rsidRDefault="00BF55CA">
            <w:pPr>
              <w:jc w:val="right"/>
            </w:pPr>
          </w:p>
          <w:p w14:paraId="4F8D3C0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8439B32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4A5CD24" w14:textId="77777777" w:rsidR="00BF55CA" w:rsidRDefault="00BF55CA"/>
        </w:tc>
      </w:tr>
      <w:tr w:rsidR="00BF55CA" w14:paraId="14D0628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401" w14:textId="77777777" w:rsidR="00BF55CA" w:rsidRDefault="00BF55CA">
            <w:r>
              <w:t xml:space="preserve">Har generatoren en transient </w:t>
            </w:r>
            <w:proofErr w:type="spellStart"/>
            <w:r>
              <w:t>r</w:t>
            </w:r>
            <w:r>
              <w:t>e</w:t>
            </w:r>
            <w:r>
              <w:t>aktans</w:t>
            </w:r>
            <w:proofErr w:type="spellEnd"/>
            <w:r>
              <w:t xml:space="preserve"> (</w:t>
            </w:r>
            <w:proofErr w:type="spellStart"/>
            <w:r>
              <w:t>X’</w:t>
            </w:r>
            <w:r>
              <w:rPr>
                <w:vertAlign w:val="subscript"/>
              </w:rPr>
              <w:t>d</w:t>
            </w:r>
            <w:proofErr w:type="spellEnd"/>
            <w:r>
              <w:t xml:space="preserve">) mindre end 0,35 </w:t>
            </w:r>
            <w:proofErr w:type="spellStart"/>
            <w:r>
              <w:t>pu</w:t>
            </w:r>
            <w:proofErr w:type="spellEnd"/>
            <w:r>
              <w:t>?</w:t>
            </w:r>
          </w:p>
          <w:p w14:paraId="2870BDD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469" w14:textId="77777777" w:rsidR="00BF55CA" w:rsidRDefault="00BF55CA">
            <w:pPr>
              <w:jc w:val="right"/>
            </w:pPr>
          </w:p>
          <w:p w14:paraId="1860342F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DBE9FDA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507518D" w14:textId="77777777" w:rsidR="00BF55CA" w:rsidRDefault="00BF55CA"/>
        </w:tc>
      </w:tr>
    </w:tbl>
    <w:p w14:paraId="1960490F" w14:textId="77777777" w:rsidR="00BF55CA" w:rsidRDefault="00BF55CA" w:rsidP="00BF55CA"/>
    <w:p w14:paraId="1DDF7588" w14:textId="77777777" w:rsidR="00BF55CA" w:rsidRDefault="00BF55CA" w:rsidP="00BF55CA"/>
    <w:p w14:paraId="467F77C4" w14:textId="77777777" w:rsidR="00155E34" w:rsidRDefault="00155E34" w:rsidP="00BF55CA"/>
    <w:p w14:paraId="20AC94E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Generatordata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6F9F497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0EB0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Beskrivelse</w:t>
            </w:r>
          </w:p>
          <w:p w14:paraId="17D97275" w14:textId="77777777" w:rsidR="00155E34" w:rsidRDefault="00155E3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B4BE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A661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AA69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Værdi</w:t>
            </w:r>
          </w:p>
        </w:tc>
      </w:tr>
      <w:tr w:rsidR="00BF55CA" w14:paraId="26481DF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894F" w14:textId="77777777" w:rsidR="00BF55CA" w:rsidRPr="009D1260" w:rsidRDefault="00BF55CA">
            <w:pPr>
              <w:spacing w:line="240" w:lineRule="auto"/>
              <w:rPr>
                <w:i/>
              </w:rPr>
            </w:pPr>
            <w:r w:rsidRPr="009D1260">
              <w:rPr>
                <w:i/>
              </w:rPr>
              <w:t xml:space="preserve">Nominel tilsyneladende effekt </w:t>
            </w:r>
          </w:p>
          <w:p w14:paraId="1D8D6EF2" w14:textId="77777777" w:rsidR="00BF55CA" w:rsidRDefault="00BF55CA">
            <w:pPr>
              <w:spacing w:line="240" w:lineRule="auto"/>
            </w:pPr>
            <w:r>
              <w:t xml:space="preserve">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55E60C2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1D8" w14:textId="77777777" w:rsidR="00BF55CA" w:rsidRDefault="00BF55CA">
            <w:pPr>
              <w:jc w:val="center"/>
            </w:pPr>
            <w:proofErr w:type="spellStart"/>
            <w:r>
              <w:t>S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574" w14:textId="77777777" w:rsidR="00BF55CA" w:rsidRDefault="00BF55CA">
            <w:pPr>
              <w:jc w:val="center"/>
            </w:pPr>
            <w: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1E4" w14:textId="77777777" w:rsidR="00BF55CA" w:rsidRDefault="00BF55CA"/>
        </w:tc>
      </w:tr>
      <w:tr w:rsidR="00BF55CA" w14:paraId="255DE44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521" w14:textId="77777777" w:rsidR="00BF55CA" w:rsidRDefault="00BF55CA">
            <w:pPr>
              <w:spacing w:line="240" w:lineRule="auto"/>
            </w:pPr>
            <w:r>
              <w:rPr>
                <w:i/>
              </w:rPr>
              <w:t>Nominel spænding</w:t>
            </w:r>
            <w:r>
              <w:t xml:space="preserve"> 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7F6CF67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2202" w14:textId="77777777" w:rsidR="00BF55CA" w:rsidRDefault="00BF55CA">
            <w:pPr>
              <w:jc w:val="center"/>
            </w:pPr>
            <w:proofErr w:type="spellStart"/>
            <w:r>
              <w:t>U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5F4C" w14:textId="77777777" w:rsidR="00BF55CA" w:rsidRDefault="00BF55CA">
            <w:pPr>
              <w:jc w:val="center"/>
            </w:pPr>
            <w: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C5C5" w14:textId="77777777" w:rsidR="00BF55CA" w:rsidRDefault="00BF55CA"/>
        </w:tc>
      </w:tr>
      <w:tr w:rsidR="00BF55CA" w14:paraId="083A696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C68" w14:textId="77777777" w:rsidR="00BF55CA" w:rsidRDefault="00BF55CA">
            <w:pPr>
              <w:spacing w:line="240" w:lineRule="auto"/>
            </w:pPr>
            <w:r>
              <w:t>Nominel frekvens:</w:t>
            </w:r>
          </w:p>
          <w:p w14:paraId="241C143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6CC8" w14:textId="77777777" w:rsidR="00BF55CA" w:rsidRDefault="00BF55CA">
            <w:pPr>
              <w:jc w:val="center"/>
            </w:pPr>
            <w:proofErr w:type="spellStart"/>
            <w:r>
              <w:t>f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1D4" w14:textId="77777777" w:rsidR="00BF55CA" w:rsidRDefault="00BF55CA">
            <w:pPr>
              <w:jc w:val="center"/>
            </w:pPr>
            <w: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E71" w14:textId="77777777" w:rsidR="00BF55CA" w:rsidRDefault="00BF55CA"/>
        </w:tc>
      </w:tr>
      <w:tr w:rsidR="00BF55CA" w14:paraId="69194EE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078" w14:textId="77777777" w:rsidR="00BF55CA" w:rsidRDefault="00BF55CA">
            <w:pPr>
              <w:spacing w:line="240" w:lineRule="auto"/>
              <w:rPr>
                <w:rFonts w:cs="Verdana"/>
              </w:rPr>
            </w:pPr>
            <w:r>
              <w:t xml:space="preserve">Nominel </w:t>
            </w:r>
            <w:r w:rsidRPr="006F294F">
              <w:rPr>
                <w:i/>
              </w:rPr>
              <w:t xml:space="preserve">effektfaktor </w:t>
            </w:r>
            <w:r>
              <w:t>(</w:t>
            </w:r>
            <w:proofErr w:type="spellStart"/>
            <w:r>
              <w:t>cosφ</w:t>
            </w:r>
            <w:proofErr w:type="spellEnd"/>
            <w:r>
              <w:rPr>
                <w:rFonts w:cs="Verdana"/>
              </w:rPr>
              <w:t>):</w:t>
            </w:r>
          </w:p>
          <w:p w14:paraId="72582A7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C55" w14:textId="77777777" w:rsidR="00BF55CA" w:rsidRDefault="00BF55CA">
            <w:pPr>
              <w:jc w:val="center"/>
              <w:rPr>
                <w:vertAlign w:val="subscript"/>
              </w:rPr>
            </w:pPr>
            <w:proofErr w:type="spellStart"/>
            <w:r>
              <w:t>cosφ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AC7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8C39" w14:textId="77777777" w:rsidR="00BF55CA" w:rsidRDefault="00BF55CA"/>
        </w:tc>
      </w:tr>
      <w:tr w:rsidR="00BF55CA" w14:paraId="5C08339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3B4" w14:textId="77777777" w:rsidR="00BF55CA" w:rsidRDefault="00BF55CA">
            <w:pPr>
              <w:spacing w:line="240" w:lineRule="auto"/>
            </w:pPr>
            <w:proofErr w:type="gramStart"/>
            <w:r>
              <w:t>Nominel</w:t>
            </w:r>
            <w:proofErr w:type="gramEnd"/>
            <w:r>
              <w:t xml:space="preserve"> minimum reaktiv effek</w:t>
            </w:r>
            <w:r>
              <w:t>t</w:t>
            </w:r>
            <w:r>
              <w:t>produktion fra PQ-diagram:</w:t>
            </w:r>
          </w:p>
          <w:p w14:paraId="189301C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544" w14:textId="77777777" w:rsidR="00BF55CA" w:rsidRDefault="00BF55CA">
            <w:pPr>
              <w:jc w:val="center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DBD8" w14:textId="77777777" w:rsidR="00BF55CA" w:rsidRDefault="00BF55CA">
            <w:pPr>
              <w:jc w:val="center"/>
            </w:pPr>
            <w:proofErr w:type="spellStart"/>
            <w: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B4A6" w14:textId="77777777" w:rsidR="00BF55CA" w:rsidRDefault="00BF55CA"/>
        </w:tc>
      </w:tr>
      <w:tr w:rsidR="00BF55CA" w14:paraId="1E3062D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E34" w14:textId="77777777" w:rsidR="00BF55CA" w:rsidRDefault="00BF55CA">
            <w:pPr>
              <w:spacing w:line="240" w:lineRule="auto"/>
            </w:pPr>
            <w:r>
              <w:t>Nominel maksimal reaktiv effek</w:t>
            </w:r>
            <w:r>
              <w:t>t</w:t>
            </w:r>
            <w:r>
              <w:t>produktion fra PQ-diagram:</w:t>
            </w:r>
          </w:p>
          <w:p w14:paraId="7FBDB58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BE35" w14:textId="77777777" w:rsidR="00BF55CA" w:rsidRDefault="00BF55CA">
            <w:pPr>
              <w:jc w:val="center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9B7" w14:textId="77777777" w:rsidR="00BF55CA" w:rsidRDefault="00BF55CA">
            <w:pPr>
              <w:jc w:val="center"/>
            </w:pPr>
            <w:proofErr w:type="spellStart"/>
            <w: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FBD" w14:textId="77777777" w:rsidR="00BF55CA" w:rsidRDefault="00BF55CA"/>
        </w:tc>
      </w:tr>
      <w:tr w:rsidR="00BF55CA" w14:paraId="378C739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1CE" w14:textId="77777777" w:rsidR="00BF55CA" w:rsidRDefault="00BF55CA">
            <w:pPr>
              <w:spacing w:line="240" w:lineRule="auto"/>
            </w:pPr>
            <w:r>
              <w:t>Synkron hastighed:</w:t>
            </w:r>
          </w:p>
          <w:p w14:paraId="27EB302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9D6B" w14:textId="77777777" w:rsidR="00BF55CA" w:rsidRDefault="00BF55CA">
            <w:pPr>
              <w:jc w:val="center"/>
              <w:rPr>
                <w:vertAlign w:val="subscript"/>
              </w:rPr>
            </w:pPr>
            <w:proofErr w:type="spellStart"/>
            <w:r>
              <w:t>n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C367" w14:textId="77777777" w:rsidR="00BF55CA" w:rsidRDefault="00BF55CA">
            <w:pPr>
              <w:jc w:val="center"/>
            </w:pPr>
            <w:proofErr w:type="spellStart"/>
            <w:r>
              <w:t>Rpm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FC5E" w14:textId="77777777" w:rsidR="00BF55CA" w:rsidRDefault="00BF55CA"/>
        </w:tc>
      </w:tr>
      <w:tr w:rsidR="00BF55CA" w14:paraId="6AA5A2A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912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Total inertimoment for roterende masse (generator, drivsystem etc.):</w:t>
            </w:r>
          </w:p>
          <w:p w14:paraId="5EA05BC3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38D5" w14:textId="77777777" w:rsidR="00BF55CA" w:rsidRDefault="00BF55CA">
            <w:pPr>
              <w:jc w:val="center"/>
            </w:pPr>
            <w:proofErr w:type="spellStart"/>
            <w:r>
              <w:t>J</w:t>
            </w:r>
            <w:r>
              <w:rPr>
                <w:vertAlign w:val="subscript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19EC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4B5" w14:textId="77777777" w:rsidR="00BF55CA" w:rsidRDefault="00BF55CA"/>
        </w:tc>
      </w:tr>
      <w:tr w:rsidR="00BF55CA" w14:paraId="42C19FA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4C5" w14:textId="77777777" w:rsidR="00BF55CA" w:rsidRDefault="00BF55CA">
            <w:pPr>
              <w:spacing w:line="240" w:lineRule="auto"/>
            </w:pPr>
            <w:r>
              <w:t>Inertimoment for generator:</w:t>
            </w:r>
          </w:p>
          <w:p w14:paraId="7B52AD2D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A20B" w14:textId="77777777" w:rsidR="00BF55CA" w:rsidRDefault="00BF55CA">
            <w:pPr>
              <w:jc w:val="center"/>
            </w:pPr>
            <w:r>
              <w:t>J</w:t>
            </w:r>
            <w:r>
              <w:rPr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BDD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C24" w14:textId="77777777" w:rsidR="00BF55CA" w:rsidRDefault="00BF55CA"/>
        </w:tc>
      </w:tr>
      <w:tr w:rsidR="00BF55CA" w14:paraId="511271A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BC0" w14:textId="77777777" w:rsidR="00BF55CA" w:rsidRDefault="00BF55CA">
            <w:pPr>
              <w:spacing w:line="240" w:lineRule="auto"/>
            </w:pPr>
            <w:r>
              <w:t>Inertimoment for drivsystem:</w:t>
            </w:r>
          </w:p>
          <w:p w14:paraId="769C1CAE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276F" w14:textId="77777777" w:rsidR="00BF55CA" w:rsidRDefault="00BF55CA">
            <w:pPr>
              <w:jc w:val="center"/>
            </w:pPr>
            <w:r>
              <w:t>J</w:t>
            </w:r>
            <w:r>
              <w:rPr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C0A5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BF6" w14:textId="77777777" w:rsidR="00BF55CA" w:rsidRDefault="00BF55CA"/>
        </w:tc>
      </w:tr>
      <w:tr w:rsidR="00BF55CA" w14:paraId="73840F3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45C" w14:textId="77777777" w:rsidR="00BF55CA" w:rsidRDefault="00BF55CA">
            <w:pPr>
              <w:spacing w:line="240" w:lineRule="auto"/>
            </w:pPr>
            <w:r>
              <w:t>Rotorens type:</w:t>
            </w:r>
          </w:p>
          <w:p w14:paraId="4DA2B772" w14:textId="77777777" w:rsidR="00BF55CA" w:rsidRDefault="00BF55CA">
            <w:pPr>
              <w:spacing w:line="240" w:lineRule="auto"/>
            </w:pPr>
          </w:p>
          <w:p w14:paraId="76646B13" w14:textId="77777777" w:rsidR="00BF55CA" w:rsidRDefault="00BF55CA">
            <w:pPr>
              <w:spacing w:line="240" w:lineRule="auto"/>
            </w:pPr>
          </w:p>
          <w:p w14:paraId="056CAFD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3C8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68F8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DFB6" w14:textId="77777777" w:rsidR="00BF55CA" w:rsidRDefault="00BF55CA">
            <w:pPr>
              <w:jc w:val="right"/>
            </w:pPr>
          </w:p>
          <w:p w14:paraId="0F393F5B" w14:textId="77777777" w:rsidR="00BF55CA" w:rsidRDefault="00BF55CA">
            <w:pPr>
              <w:jc w:val="right"/>
            </w:pPr>
            <w:r>
              <w:t xml:space="preserve">Udprægede poler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224051AA" w14:textId="77777777" w:rsidR="00BF55CA" w:rsidRDefault="00BF55CA">
            <w:pPr>
              <w:tabs>
                <w:tab w:val="right" w:pos="1884"/>
              </w:tabs>
              <w:jc w:val="right"/>
            </w:pPr>
            <w:r>
              <w:t xml:space="preserve">Rund rotor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889A4CD" w14:textId="77777777" w:rsidR="00BF55CA" w:rsidRDefault="00BF55CA">
            <w:pPr>
              <w:tabs>
                <w:tab w:val="right" w:pos="1884"/>
              </w:tabs>
              <w:jc w:val="right"/>
            </w:pPr>
          </w:p>
        </w:tc>
      </w:tr>
      <w:tr w:rsidR="00BF55CA" w14:paraId="6574967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491" w14:textId="77777777" w:rsidR="00BF55CA" w:rsidRDefault="00BF55CA">
            <w:pPr>
              <w:spacing w:line="240" w:lineRule="auto"/>
            </w:pPr>
            <w:proofErr w:type="spellStart"/>
            <w:r>
              <w:t>Stator</w:t>
            </w:r>
            <w:proofErr w:type="spellEnd"/>
            <w:r>
              <w:t xml:space="preserve"> resistans pr. fase:</w:t>
            </w:r>
          </w:p>
          <w:p w14:paraId="11D84B5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FCB6" w14:textId="77777777" w:rsidR="00BF55CA" w:rsidRDefault="00BF55CA">
            <w:pPr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85D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DE3" w14:textId="77777777" w:rsidR="00BF55CA" w:rsidRDefault="00BF55CA"/>
        </w:tc>
      </w:tr>
      <w:tr w:rsidR="00BF55CA" w14:paraId="372D8B3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5A7" w14:textId="77777777" w:rsidR="00BF55CA" w:rsidRDefault="00BF55CA">
            <w:pPr>
              <w:spacing w:line="240" w:lineRule="auto"/>
            </w:pPr>
            <w:r>
              <w:t>Temperatur for resistans:</w:t>
            </w:r>
          </w:p>
          <w:p w14:paraId="4685E30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8751" w14:textId="77777777" w:rsidR="00BF55CA" w:rsidRDefault="00BF55CA">
            <w:pPr>
              <w:jc w:val="center"/>
            </w:pPr>
            <w:r>
              <w:t>T</w:t>
            </w:r>
            <w:r>
              <w:rPr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DBC1" w14:textId="77777777" w:rsidR="00BF55CA" w:rsidRDefault="00BF55CA">
            <w:pPr>
              <w:jc w:val="center"/>
            </w:pPr>
            <w:r>
              <w:rPr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733" w14:textId="77777777" w:rsidR="00BF55CA" w:rsidRDefault="00BF55CA"/>
        </w:tc>
      </w:tr>
      <w:tr w:rsidR="00BF55CA" w14:paraId="41CE234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C7C" w14:textId="77777777" w:rsidR="00BF55CA" w:rsidRDefault="00BF55CA">
            <w:pPr>
              <w:spacing w:line="240" w:lineRule="auto"/>
            </w:pPr>
            <w:proofErr w:type="spellStart"/>
            <w:r>
              <w:t>Stator</w:t>
            </w:r>
            <w:proofErr w:type="spellEnd"/>
            <w:r>
              <w:t xml:space="preserve"> </w:t>
            </w:r>
            <w:proofErr w:type="spellStart"/>
            <w:r>
              <w:t>spredningsreaktans</w:t>
            </w:r>
            <w:proofErr w:type="spellEnd"/>
            <w:r>
              <w:t xml:space="preserve"> pr. fase:</w:t>
            </w:r>
          </w:p>
          <w:p w14:paraId="3448B10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4D88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3B23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AA9" w14:textId="77777777" w:rsidR="00BF55CA" w:rsidRDefault="00BF55CA"/>
        </w:tc>
      </w:tr>
      <w:tr w:rsidR="00BF55CA" w14:paraId="12E15D7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B7D" w14:textId="77777777" w:rsidR="00BF55CA" w:rsidRDefault="00BF55CA">
            <w:pPr>
              <w:spacing w:line="240" w:lineRule="auto"/>
            </w:pPr>
            <w:r>
              <w:t xml:space="preserve">Synkron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6A58B51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2B8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609B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C7F" w14:textId="77777777" w:rsidR="00BF55CA" w:rsidRDefault="00BF55CA"/>
        </w:tc>
      </w:tr>
      <w:tr w:rsidR="00BF55CA" w14:paraId="50AD30A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B2C" w14:textId="77777777" w:rsidR="00BF55CA" w:rsidRDefault="00BF55CA">
            <w:pPr>
              <w:spacing w:line="240" w:lineRule="auto"/>
            </w:pPr>
            <w:r>
              <w:t xml:space="preserve">Transient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7E7B823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56B8" w14:textId="77777777" w:rsidR="00BF55CA" w:rsidRDefault="00BF55CA">
            <w:pPr>
              <w:jc w:val="center"/>
            </w:pPr>
            <w:proofErr w:type="spellStart"/>
            <w:r>
              <w:t>X’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B4B9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BEB" w14:textId="77777777" w:rsidR="00BF55CA" w:rsidRDefault="00BF55CA"/>
        </w:tc>
      </w:tr>
      <w:tr w:rsidR="00BF55CA" w14:paraId="341C0D6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431" w14:textId="77777777" w:rsidR="00BF55CA" w:rsidRDefault="00BF55CA">
            <w:pPr>
              <w:spacing w:line="240" w:lineRule="auto"/>
            </w:pPr>
            <w:r>
              <w:t xml:space="preserve">Subtransient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7357CC0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27C" w14:textId="77777777" w:rsidR="00BF55CA" w:rsidRDefault="00BF55CA">
            <w:pPr>
              <w:jc w:val="center"/>
            </w:pPr>
            <w:proofErr w:type="spellStart"/>
            <w:r>
              <w:t>X’’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7809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275" w14:textId="77777777" w:rsidR="00BF55CA" w:rsidRDefault="00BF55CA"/>
        </w:tc>
      </w:tr>
      <w:tr w:rsidR="00BF55CA" w14:paraId="125DC50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2D6" w14:textId="77777777" w:rsidR="00BF55CA" w:rsidRDefault="00BF55CA">
            <w:pPr>
              <w:spacing w:line="240" w:lineRule="auto"/>
            </w:pPr>
            <w:r>
              <w:t xml:space="preserve">Mættet synkron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6DEB78B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9896" w14:textId="77777777" w:rsidR="00BF55CA" w:rsidRDefault="00BF55CA">
            <w:pPr>
              <w:jc w:val="center"/>
            </w:pPr>
            <w:proofErr w:type="spellStart"/>
            <w:proofErr w:type="gramStart"/>
            <w:r>
              <w:t>X</w:t>
            </w:r>
            <w:r>
              <w:rPr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008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164" w14:textId="77777777" w:rsidR="00BF55CA" w:rsidRDefault="00BF55CA"/>
        </w:tc>
      </w:tr>
      <w:tr w:rsidR="00BF55CA" w14:paraId="53EBCB4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710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Mættet subtransient reaktans, d-akse:</w:t>
            </w:r>
          </w:p>
          <w:p w14:paraId="337EDFE7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7883" w14:textId="77777777" w:rsidR="00BF55CA" w:rsidRDefault="00BF55CA">
            <w:pPr>
              <w:jc w:val="center"/>
            </w:pPr>
            <w:proofErr w:type="spellStart"/>
            <w:r>
              <w:t>X”</w:t>
            </w:r>
            <w:proofErr w:type="gramStart"/>
            <w:r>
              <w:rPr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FA08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079" w14:textId="77777777" w:rsidR="00BF55CA" w:rsidRDefault="00BF55CA"/>
        </w:tc>
      </w:tr>
      <w:tr w:rsidR="00BF55CA" w14:paraId="524F7BD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37A" w14:textId="77777777" w:rsidR="00BF55CA" w:rsidRDefault="00BF55CA">
            <w:pPr>
              <w:spacing w:line="240" w:lineRule="auto"/>
            </w:pPr>
            <w:r>
              <w:t xml:space="preserve">Synkron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096C07A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9D5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C8A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1F5" w14:textId="77777777" w:rsidR="00BF55CA" w:rsidRDefault="00BF55CA"/>
        </w:tc>
      </w:tr>
      <w:tr w:rsidR="00BF55CA" w14:paraId="40442C3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3DB" w14:textId="77777777" w:rsidR="00BF55CA" w:rsidRDefault="00BF55CA">
            <w:pPr>
              <w:spacing w:line="240" w:lineRule="auto"/>
            </w:pPr>
            <w:r>
              <w:t xml:space="preserve">Transient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2928291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D4C4" w14:textId="77777777" w:rsidR="00BF55CA" w:rsidRDefault="00BF55CA">
            <w:pPr>
              <w:jc w:val="center"/>
            </w:pPr>
            <w:proofErr w:type="spellStart"/>
            <w:r>
              <w:t>X’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228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E73" w14:textId="77777777" w:rsidR="00BF55CA" w:rsidRDefault="00BF55CA"/>
        </w:tc>
      </w:tr>
      <w:tr w:rsidR="00BF55CA" w14:paraId="04C5A89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2881" w14:textId="77777777" w:rsidR="00BF55CA" w:rsidRDefault="00BF55CA">
            <w:pPr>
              <w:spacing w:line="240" w:lineRule="auto"/>
            </w:pPr>
            <w:r>
              <w:t xml:space="preserve">Subtransient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345B8D4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5095" w14:textId="77777777" w:rsidR="00BF55CA" w:rsidRDefault="00BF55CA">
            <w:pPr>
              <w:jc w:val="center"/>
            </w:pPr>
            <w:proofErr w:type="spellStart"/>
            <w:r>
              <w:t>X’’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6A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CFC" w14:textId="77777777" w:rsidR="00BF55CA" w:rsidRDefault="00BF55CA"/>
        </w:tc>
      </w:tr>
      <w:tr w:rsidR="00BF55CA" w14:paraId="5DA2D25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263" w14:textId="77777777" w:rsidR="00BF55CA" w:rsidRDefault="00BF55CA">
            <w:pPr>
              <w:spacing w:line="240" w:lineRule="auto"/>
            </w:pPr>
            <w:r>
              <w:t>Transient åben-kreds tidsko</w:t>
            </w:r>
            <w:r>
              <w:t>n</w:t>
            </w:r>
            <w:r>
              <w:t>stant, d-akse:</w:t>
            </w:r>
          </w:p>
          <w:p w14:paraId="48EB0A6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2BB1" w14:textId="77777777" w:rsidR="00BF55CA" w:rsidRDefault="00BF55CA">
            <w:pPr>
              <w:jc w:val="center"/>
            </w:pPr>
            <w:r>
              <w:t>T’</w:t>
            </w:r>
            <w:r>
              <w:rPr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256D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7AA" w14:textId="77777777" w:rsidR="00BF55CA" w:rsidRDefault="00BF55CA"/>
        </w:tc>
      </w:tr>
      <w:tr w:rsidR="00BF55CA" w14:paraId="6422ECC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ECA" w14:textId="77777777" w:rsidR="00BF55CA" w:rsidRDefault="00BF55CA">
            <w:pPr>
              <w:spacing w:line="240" w:lineRule="auto"/>
            </w:pPr>
            <w:r>
              <w:lastRenderedPageBreak/>
              <w:t>Subtransient åben-kreds tidsko</w:t>
            </w:r>
            <w:r>
              <w:t>n</w:t>
            </w:r>
            <w:r>
              <w:t>stant, d-akse:</w:t>
            </w:r>
          </w:p>
          <w:p w14:paraId="3817668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76B9" w14:textId="77777777" w:rsidR="00BF55CA" w:rsidRDefault="00BF55CA">
            <w:pPr>
              <w:jc w:val="center"/>
            </w:pPr>
            <w:r>
              <w:t>T’’</w:t>
            </w:r>
            <w:r>
              <w:rPr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990F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60D" w14:textId="77777777" w:rsidR="00BF55CA" w:rsidRDefault="00BF55CA"/>
        </w:tc>
      </w:tr>
      <w:tr w:rsidR="00BF55CA" w14:paraId="431F01E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701" w14:textId="77777777" w:rsidR="00BF55CA" w:rsidRDefault="00BF55CA">
            <w:pPr>
              <w:spacing w:line="240" w:lineRule="auto"/>
            </w:pPr>
            <w:r>
              <w:t>Transient åben-kreds tidsko</w:t>
            </w:r>
            <w:r>
              <w:t>n</w:t>
            </w:r>
            <w:r>
              <w:t>stant, q-akse:</w:t>
            </w:r>
          </w:p>
          <w:p w14:paraId="4F61FCB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D485" w14:textId="77777777" w:rsidR="00BF55CA" w:rsidRDefault="00BF55CA">
            <w:pPr>
              <w:jc w:val="center"/>
            </w:pPr>
            <w:r>
              <w:t>T’</w:t>
            </w:r>
            <w:r>
              <w:rPr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E7CE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C7C" w14:textId="77777777" w:rsidR="00BF55CA" w:rsidRDefault="00BF55CA"/>
        </w:tc>
      </w:tr>
      <w:tr w:rsidR="00BF55CA" w14:paraId="41A624F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334" w14:textId="77777777" w:rsidR="00BF55CA" w:rsidRDefault="00BF55CA">
            <w:pPr>
              <w:spacing w:line="240" w:lineRule="auto"/>
            </w:pPr>
            <w:r>
              <w:t>Subtransient åben-kreds tidsko</w:t>
            </w:r>
            <w:r>
              <w:t>n</w:t>
            </w:r>
            <w:r>
              <w:t>stant, q-akse:</w:t>
            </w:r>
          </w:p>
          <w:p w14:paraId="0CDF828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C682" w14:textId="77777777" w:rsidR="00BF55CA" w:rsidRDefault="00BF55CA">
            <w:pPr>
              <w:jc w:val="center"/>
            </w:pPr>
            <w:r>
              <w:t>T’’</w:t>
            </w:r>
            <w:r>
              <w:rPr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7125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551" w14:textId="77777777" w:rsidR="00BF55CA" w:rsidRDefault="00BF55CA"/>
        </w:tc>
      </w:tr>
      <w:tr w:rsidR="00BF55CA" w14:paraId="245257C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FA3" w14:textId="77777777" w:rsidR="00BF55CA" w:rsidRDefault="00BF55CA">
            <w:pPr>
              <w:spacing w:line="240" w:lineRule="auto"/>
            </w:pPr>
            <w:proofErr w:type="spellStart"/>
            <w:r>
              <w:t>Potier</w:t>
            </w:r>
            <w:proofErr w:type="spellEnd"/>
            <w:r>
              <w:t xml:space="preserve"> </w:t>
            </w:r>
            <w:proofErr w:type="spellStart"/>
            <w:r>
              <w:t>reaktans</w:t>
            </w:r>
            <w:proofErr w:type="spellEnd"/>
            <w:r>
              <w:t>:</w:t>
            </w:r>
          </w:p>
          <w:p w14:paraId="085E4A8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4335" w14:textId="77777777" w:rsidR="00BF55CA" w:rsidRDefault="00BF55CA">
            <w:pPr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3E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882" w14:textId="77777777" w:rsidR="00BF55CA" w:rsidRDefault="00BF55CA"/>
        </w:tc>
      </w:tr>
      <w:tr w:rsidR="00BF55CA" w14:paraId="6CE6C07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45C" w14:textId="1482B2F2" w:rsidR="00BF55CA" w:rsidRDefault="00BF55CA">
            <w:pPr>
              <w:spacing w:line="240" w:lineRule="auto"/>
            </w:pPr>
            <w:r>
              <w:t xml:space="preserve">Mætningspunkt ved 1,0 </w:t>
            </w:r>
            <w:proofErr w:type="spellStart"/>
            <w:r>
              <w:t>p.u</w:t>
            </w:r>
            <w:proofErr w:type="spellEnd"/>
            <w:r>
              <w:t>. spænding:</w:t>
            </w:r>
          </w:p>
          <w:p w14:paraId="0B5CC29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D1EF" w14:textId="77777777" w:rsidR="00BF55CA" w:rsidRDefault="00BF55CA">
            <w:pPr>
              <w:jc w:val="center"/>
            </w:pPr>
            <w:r>
              <w:t>SG</w:t>
            </w:r>
            <w:r>
              <w:rPr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5E57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95E" w14:textId="77777777" w:rsidR="00BF55CA" w:rsidRDefault="00BF55CA"/>
        </w:tc>
      </w:tr>
      <w:tr w:rsidR="00BF55CA" w14:paraId="65F30AD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304" w14:textId="26431CF7" w:rsidR="00BF55CA" w:rsidRDefault="00BF55CA">
            <w:pPr>
              <w:spacing w:line="240" w:lineRule="auto"/>
            </w:pPr>
            <w:r>
              <w:t xml:space="preserve">Mætningspunkt ved 1,2 </w:t>
            </w:r>
            <w:proofErr w:type="spellStart"/>
            <w:r>
              <w:t>p.u</w:t>
            </w:r>
            <w:proofErr w:type="spellEnd"/>
            <w:r>
              <w:t>. spænding:</w:t>
            </w:r>
          </w:p>
          <w:p w14:paraId="14B63A7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350F" w14:textId="77777777" w:rsidR="00BF55CA" w:rsidRDefault="00BF55CA">
            <w:pPr>
              <w:jc w:val="center"/>
            </w:pPr>
            <w:r>
              <w:t>SG</w:t>
            </w:r>
            <w:r>
              <w:rPr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904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CC1" w14:textId="77777777" w:rsidR="00BF55CA" w:rsidRDefault="00BF55CA"/>
        </w:tc>
      </w:tr>
      <w:tr w:rsidR="00BF55CA" w14:paraId="3636BA6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B99" w14:textId="77777777" w:rsidR="00BF55CA" w:rsidRDefault="00BF55CA">
            <w:pPr>
              <w:spacing w:line="240" w:lineRule="auto"/>
            </w:pPr>
            <w:proofErr w:type="spellStart"/>
            <w:r>
              <w:t>Reaktans</w:t>
            </w:r>
            <w:proofErr w:type="spellEnd"/>
            <w:r>
              <w:t>, invers-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12D97DD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721A" w14:textId="77777777" w:rsidR="00BF55CA" w:rsidRDefault="00BF55CA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36D9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FC9" w14:textId="77777777" w:rsidR="00BF55CA" w:rsidRDefault="00BF55CA"/>
        </w:tc>
      </w:tr>
      <w:tr w:rsidR="00BF55CA" w14:paraId="3038CCD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6B9" w14:textId="77777777" w:rsidR="00BF55CA" w:rsidRDefault="00BF55CA">
            <w:pPr>
              <w:spacing w:line="240" w:lineRule="auto"/>
            </w:pPr>
            <w:r>
              <w:t>Resistans, invers-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6269A81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17A8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3C54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A7A" w14:textId="77777777" w:rsidR="00BF55CA" w:rsidRDefault="00BF55CA"/>
        </w:tc>
      </w:tr>
      <w:tr w:rsidR="00BF55CA" w14:paraId="551C811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73E" w14:textId="77777777" w:rsidR="00BF55CA" w:rsidRDefault="00BF55CA">
            <w:pPr>
              <w:spacing w:line="240" w:lineRule="auto"/>
            </w:pPr>
            <w:proofErr w:type="spellStart"/>
            <w:r>
              <w:t>Reaktans</w:t>
            </w:r>
            <w:proofErr w:type="spellEnd"/>
            <w:r>
              <w:t>, nul-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07B7DCC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B488" w14:textId="77777777" w:rsidR="00BF55CA" w:rsidRDefault="00BF55CA">
            <w:pPr>
              <w:jc w:val="center"/>
            </w:pPr>
            <w:r>
              <w:t>X</w:t>
            </w:r>
            <w:r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9102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E22" w14:textId="77777777" w:rsidR="00BF55CA" w:rsidRDefault="00BF55CA"/>
        </w:tc>
      </w:tr>
      <w:tr w:rsidR="00BF55CA" w14:paraId="3FC3857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94E" w14:textId="77777777" w:rsidR="00BF55CA" w:rsidRDefault="00BF55CA">
            <w:pPr>
              <w:spacing w:line="240" w:lineRule="auto"/>
            </w:pPr>
            <w:r>
              <w:t>Resistans, nul-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1A7BD20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E1C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280D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72E" w14:textId="77777777" w:rsidR="00BF55CA" w:rsidRDefault="00BF55CA"/>
        </w:tc>
      </w:tr>
      <w:tr w:rsidR="00BF55CA" w14:paraId="47E166B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C2F" w14:textId="77777777" w:rsidR="00BF55CA" w:rsidRDefault="00BF55CA">
            <w:pPr>
              <w:spacing w:line="240" w:lineRule="auto"/>
            </w:pPr>
            <w:r>
              <w:t>Er generatorens stjernepunkt jo</w:t>
            </w:r>
            <w:r>
              <w:t>r</w:t>
            </w:r>
            <w:r>
              <w:t>det?</w:t>
            </w:r>
          </w:p>
          <w:p w14:paraId="1DB73962" w14:textId="77777777" w:rsidR="00BF55CA" w:rsidRDefault="00BF55CA">
            <w:pPr>
              <w:spacing w:line="240" w:lineRule="auto"/>
            </w:pPr>
          </w:p>
          <w:p w14:paraId="19212412" w14:textId="77777777" w:rsidR="00BF55CA" w:rsidRDefault="00BF55CA">
            <w:pPr>
              <w:spacing w:line="240" w:lineRule="auto"/>
            </w:pPr>
          </w:p>
          <w:p w14:paraId="2771743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6715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470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E12" w14:textId="77777777" w:rsidR="00BF55CA" w:rsidRDefault="00BF55CA">
            <w:pPr>
              <w:jc w:val="right"/>
            </w:pPr>
          </w:p>
          <w:p w14:paraId="202FC08E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62FABAE9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  <w:tr w:rsidR="00BF55CA" w14:paraId="5A1C1BD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8A8" w14:textId="77777777" w:rsidR="00BF55CA" w:rsidRDefault="00BF55CA">
            <w:pPr>
              <w:spacing w:line="240" w:lineRule="auto"/>
            </w:pPr>
            <w:r>
              <w:t xml:space="preserve">Hvis ja, </w:t>
            </w:r>
            <w:proofErr w:type="spellStart"/>
            <w:r>
              <w:t>jordingsreaktans</w:t>
            </w:r>
            <w:proofErr w:type="spellEnd"/>
            <w:r>
              <w:t>:</w:t>
            </w:r>
          </w:p>
          <w:p w14:paraId="0ECEC28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C806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5D01" w14:textId="77777777" w:rsidR="00BF55CA" w:rsidRDefault="00BF55CA">
            <w:pPr>
              <w:jc w:val="center"/>
            </w:pPr>
            <w: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C81" w14:textId="77777777" w:rsidR="00BF55CA" w:rsidRDefault="00BF55CA"/>
        </w:tc>
      </w:tr>
      <w:tr w:rsidR="00BF55CA" w14:paraId="2569DD2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DE5" w14:textId="77777777" w:rsidR="00BF55CA" w:rsidRDefault="00BF55CA">
            <w:pPr>
              <w:spacing w:line="240" w:lineRule="auto"/>
            </w:pPr>
            <w:r>
              <w:t>Hvis ja, jordingsresistans:</w:t>
            </w:r>
          </w:p>
          <w:p w14:paraId="7F95928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8263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A1A" w14:textId="77777777" w:rsidR="00BF55CA" w:rsidRDefault="00BF55CA">
            <w:pPr>
              <w:jc w:val="center"/>
            </w:pPr>
            <w: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4FE" w14:textId="77777777" w:rsidR="00BF55CA" w:rsidRDefault="00BF55CA"/>
        </w:tc>
      </w:tr>
      <w:tr w:rsidR="00BF55CA" w14:paraId="0BC5002B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D6F" w14:textId="77777777" w:rsidR="00BF55CA" w:rsidRDefault="00BF55CA">
            <w:pPr>
              <w:spacing w:line="240" w:lineRule="auto"/>
            </w:pPr>
            <w:r>
              <w:t xml:space="preserve">Generatorens </w:t>
            </w:r>
            <w:r>
              <w:rPr>
                <w:i/>
              </w:rPr>
              <w:t>kortslutningsforhold</w:t>
            </w:r>
          </w:p>
          <w:p w14:paraId="49456F5A" w14:textId="77777777" w:rsidR="00BF55CA" w:rsidRDefault="00BF55CA">
            <w:pPr>
              <w:spacing w:line="240" w:lineRule="auto"/>
            </w:pPr>
            <w:r>
              <w:t>(Nominel):</w:t>
            </w:r>
          </w:p>
          <w:p w14:paraId="07CDBC5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3DFA" w14:textId="77777777" w:rsidR="00BF55CA" w:rsidRDefault="00BF55CA">
            <w:pPr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A100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62C" w14:textId="77777777" w:rsidR="00BF55CA" w:rsidRDefault="00BF55CA"/>
        </w:tc>
      </w:tr>
    </w:tbl>
    <w:p w14:paraId="1FA41E5B" w14:textId="77777777" w:rsidR="00BF55CA" w:rsidRDefault="00BF55CA" w:rsidP="00BF55CA"/>
    <w:p w14:paraId="762D4D64" w14:textId="77777777" w:rsidR="00BF55CA" w:rsidRDefault="00BF55CA" w:rsidP="00BF55CA"/>
    <w:p w14:paraId="42FEE85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Magnetiseringssystem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2BE2A6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AEA" w14:textId="77777777" w:rsidR="00BF55CA" w:rsidRDefault="00BF55CA">
            <w:r>
              <w:t xml:space="preserve">Hvilken type </w:t>
            </w:r>
            <w:r w:rsidRPr="006F294F">
              <w:rPr>
                <w:i/>
              </w:rPr>
              <w:t>magnetiseringss</w:t>
            </w:r>
            <w:r w:rsidRPr="006F294F">
              <w:rPr>
                <w:i/>
              </w:rPr>
              <w:t>y</w:t>
            </w:r>
            <w:r w:rsidRPr="006F294F">
              <w:rPr>
                <w:i/>
              </w:rPr>
              <w:t>stem</w:t>
            </w:r>
            <w:r>
              <w:t xml:space="preserve"> anvendes?</w:t>
            </w:r>
          </w:p>
          <w:p w14:paraId="335ACFC5" w14:textId="77777777" w:rsidR="00BF55CA" w:rsidRDefault="00BF55CA"/>
          <w:p w14:paraId="3DE18D76" w14:textId="77777777" w:rsidR="00BF55CA" w:rsidRDefault="00BF55CA"/>
          <w:p w14:paraId="10FCB9FE" w14:textId="77777777" w:rsidR="00BF55CA" w:rsidRDefault="00BF55CA"/>
          <w:p w14:paraId="4A77FBBF" w14:textId="77777777" w:rsidR="00BF55CA" w:rsidRDefault="00BF55CA">
            <w:r>
              <w:t>*Beskriv type:</w:t>
            </w:r>
          </w:p>
          <w:p w14:paraId="7801AA3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73F" w14:textId="77777777" w:rsidR="00BF55CA" w:rsidRDefault="00BF55CA">
            <w:pPr>
              <w:jc w:val="right"/>
            </w:pPr>
          </w:p>
          <w:p w14:paraId="0F079F8A" w14:textId="77777777" w:rsidR="00BF55CA" w:rsidRDefault="00BF55CA">
            <w:pPr>
              <w:jc w:val="right"/>
            </w:pPr>
            <w:r>
              <w:t xml:space="preserve">Rotorende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2802A28" w14:textId="77777777" w:rsidR="00BF55CA" w:rsidRDefault="00BF55CA">
            <w:pPr>
              <w:jc w:val="right"/>
            </w:pPr>
            <w:r>
              <w:t xml:space="preserve">Statisk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9DDFCC5" w14:textId="77777777" w:rsidR="00BF55CA" w:rsidRDefault="00BF55CA">
            <w:pPr>
              <w:jc w:val="right"/>
            </w:pPr>
            <w:r>
              <w:t>Andet*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4371344" w14:textId="77777777" w:rsidR="00BF55CA" w:rsidRDefault="00BF55CA">
            <w:pPr>
              <w:jc w:val="right"/>
            </w:pPr>
          </w:p>
          <w:p w14:paraId="5FEB01BA" w14:textId="77777777" w:rsidR="00BF55CA" w:rsidRDefault="00BF55CA">
            <w:pPr>
              <w:jc w:val="right"/>
            </w:pPr>
          </w:p>
          <w:p w14:paraId="55AE173C" w14:textId="77777777" w:rsidR="00BF55CA" w:rsidRDefault="00BF55CA"/>
        </w:tc>
      </w:tr>
      <w:tr w:rsidR="00BF55CA" w14:paraId="4BE1429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71D" w14:textId="77777777" w:rsidR="00BF55CA" w:rsidRDefault="00BF55CA">
            <w:r>
              <w:t>Forefindes datablad for AVR?</w:t>
            </w:r>
          </w:p>
          <w:p w14:paraId="0CE825E3" w14:textId="77777777" w:rsidR="00BF55CA" w:rsidRDefault="00BF55CA"/>
          <w:p w14:paraId="41021A7B" w14:textId="77777777" w:rsidR="00BF55CA" w:rsidRDefault="00BF55CA"/>
          <w:p w14:paraId="08BEB030" w14:textId="77777777" w:rsidR="00BF55CA" w:rsidRDefault="00BF55CA">
            <w:r>
              <w:t>Henvisning til datablad:</w:t>
            </w:r>
          </w:p>
          <w:p w14:paraId="1679CA3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D92C" w14:textId="77777777" w:rsidR="00BF55CA" w:rsidRDefault="00BF55CA">
            <w:pPr>
              <w:jc w:val="right"/>
            </w:pPr>
          </w:p>
          <w:p w14:paraId="40EE543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222672E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CDCF9F8" w14:textId="77777777" w:rsidR="00BF55CA" w:rsidRDefault="00BF55CA">
            <w:pPr>
              <w:jc w:val="right"/>
            </w:pPr>
          </w:p>
          <w:p w14:paraId="546E8A04" w14:textId="77777777" w:rsidR="00BF55CA" w:rsidRDefault="00BF55CA">
            <w:pPr>
              <w:jc w:val="right"/>
            </w:pPr>
          </w:p>
          <w:p w14:paraId="2FB19D03" w14:textId="77777777" w:rsidR="00BF55CA" w:rsidRDefault="00BF55CA">
            <w:pPr>
              <w:jc w:val="right"/>
            </w:pPr>
          </w:p>
        </w:tc>
      </w:tr>
    </w:tbl>
    <w:p w14:paraId="1BC4BE80" w14:textId="77777777" w:rsidR="00BF55CA" w:rsidRDefault="00BF55CA" w:rsidP="00BF55CA">
      <w:pPr>
        <w:rPr>
          <w:lang w:eastAsia="en-US"/>
        </w:rPr>
      </w:pPr>
    </w:p>
    <w:p w14:paraId="65CD02F3" w14:textId="2BA23F56" w:rsidR="00BF55CA" w:rsidRDefault="00F9713E" w:rsidP="00BF55CA">
      <w:pPr>
        <w:rPr>
          <w:lang w:eastAsia="en-US"/>
        </w:rPr>
      </w:pPr>
      <w:r>
        <w:rPr>
          <w:lang w:eastAsia="en-US"/>
        </w:rPr>
        <w:br w:type="page"/>
      </w:r>
    </w:p>
    <w:p w14:paraId="04F704F0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Beskyttelse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0D7EF9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ACE" w14:textId="062A1078" w:rsidR="00BF55CA" w:rsidRDefault="00BF55CA">
            <w:r>
              <w:t>Anvendes synkronunderspæ</w:t>
            </w:r>
            <w:r>
              <w:t>n</w:t>
            </w:r>
            <w:r>
              <w:t>dingsrelæ som beskyttelse mod asynkron sammenkobling?</w:t>
            </w:r>
          </w:p>
          <w:p w14:paraId="76C7DC7A" w14:textId="77777777" w:rsidR="00BF55CA" w:rsidRDefault="00BF55CA"/>
          <w:p w14:paraId="6C6224A3" w14:textId="77777777" w:rsidR="00BF55CA" w:rsidRDefault="00BF55CA"/>
          <w:p w14:paraId="0C2465D9" w14:textId="77777777" w:rsidR="00BF55CA" w:rsidRDefault="00BF55CA">
            <w:r>
              <w:t>Hvis ja, henvisning til studie som begrundelse for anvendelse af relæet: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735" w14:textId="77777777" w:rsidR="00BF55CA" w:rsidRDefault="00BF55CA">
            <w:pPr>
              <w:jc w:val="right"/>
            </w:pPr>
          </w:p>
          <w:p w14:paraId="72A9D0F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77C379F6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12ABC8B" w14:textId="77777777" w:rsidR="00BF55CA" w:rsidRDefault="00BF55CA">
            <w:pPr>
              <w:jc w:val="right"/>
            </w:pPr>
          </w:p>
          <w:p w14:paraId="7F8FE2CE" w14:textId="77777777" w:rsidR="00BF55CA" w:rsidRDefault="00BF55CA">
            <w:pPr>
              <w:jc w:val="right"/>
            </w:pPr>
          </w:p>
          <w:p w14:paraId="4DFCEF86" w14:textId="77777777" w:rsidR="00BF55CA" w:rsidRDefault="00BF55CA">
            <w:pPr>
              <w:jc w:val="right"/>
            </w:pPr>
          </w:p>
          <w:p w14:paraId="7B7DB6BA" w14:textId="77777777" w:rsidR="00BF55CA" w:rsidRDefault="00BF55CA"/>
        </w:tc>
      </w:tr>
    </w:tbl>
    <w:p w14:paraId="17101F0C" w14:textId="77777777" w:rsidR="00BF55CA" w:rsidRDefault="00BF55CA" w:rsidP="00BF55CA"/>
    <w:p w14:paraId="6083CDFF" w14:textId="77777777" w:rsidR="00BF55CA" w:rsidRDefault="00BF55CA" w:rsidP="00BF55CA">
      <w:pPr>
        <w:keepNext/>
        <w:keepLines/>
      </w:pPr>
    </w:p>
    <w:p w14:paraId="1EC6269C" w14:textId="2CD9B8E5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Beskyttelsesfunktioner og -indstillinger </w:t>
      </w:r>
    </w:p>
    <w:tbl>
      <w:tblPr>
        <w:tblW w:w="950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31"/>
        <w:gridCol w:w="992"/>
        <w:gridCol w:w="1324"/>
        <w:gridCol w:w="661"/>
        <w:gridCol w:w="1183"/>
        <w:gridCol w:w="709"/>
        <w:gridCol w:w="1702"/>
      </w:tblGrid>
      <w:tr w:rsidR="00BF55CA" w14:paraId="21C49CE4" w14:textId="77777777" w:rsidTr="009D1260">
        <w:trPr>
          <w:trHeight w:val="6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E7FE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D36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6E2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C62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D88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Standard in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d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stilling</w:t>
            </w:r>
          </w:p>
        </w:tc>
      </w:tr>
      <w:tr w:rsidR="00BF55CA" w14:paraId="670AC6F1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8A02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Synkron underspænding*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248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128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0,7 ∙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9E6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1CC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A57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397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50 ms</w:t>
            </w:r>
          </w:p>
        </w:tc>
      </w:tr>
      <w:tr w:rsidR="00BF55CA" w14:paraId="3FEF85B3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0769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044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46C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1,10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129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C2D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&lt; 50 ms</w:t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6A1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752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&lt; 50 ms</w:t>
            </w:r>
          </w:p>
        </w:tc>
      </w:tr>
      <w:tr w:rsidR="00BF55CA" w14:paraId="297E464E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F087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5658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25A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1,06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DCD8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234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7E2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976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60 s</w:t>
            </w:r>
          </w:p>
        </w:tc>
      </w:tr>
      <w:tr w:rsidR="00BF55CA" w14:paraId="08457739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F507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ED7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41C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0,90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13F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0F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2…10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C8A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2E0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10 s</w:t>
            </w:r>
          </w:p>
        </w:tc>
      </w:tr>
      <w:tr w:rsidR="00BF55CA" w14:paraId="1C891F14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6D6B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860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750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018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7C0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F17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ECE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 ms</w:t>
            </w:r>
          </w:p>
        </w:tc>
      </w:tr>
      <w:tr w:rsidR="00BF55CA" w14:paraId="2759EE28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EEB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203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C05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C7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0CC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CE7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9BB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 ms</w:t>
            </w:r>
          </w:p>
        </w:tc>
      </w:tr>
      <w:tr w:rsidR="00BF55CA" w14:paraId="08048731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487D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vertAlign w:val="superscript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BE5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df</w:t>
            </w:r>
            <w:proofErr w:type="spellEnd"/>
            <w:r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/</w:t>
            </w:r>
            <w:proofErr w:type="spellStart"/>
            <w:r>
              <w:rPr>
                <w:rFonts w:ascii="Verdana" w:hAnsi="Verdana" w:cs="Times New Roman"/>
                <w:i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C01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±2,5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D37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ADB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80-100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EAE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5F1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80 ms</w:t>
            </w:r>
          </w:p>
        </w:tc>
      </w:tr>
      <w:tr w:rsidR="00BF55CA" w14:paraId="53379D71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1F1F" w14:textId="77777777" w:rsidR="00BF55CA" w:rsidRDefault="00BF55CA">
            <w:r>
              <w:t>Overstrøm*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434" w14:textId="77777777" w:rsidR="00BF55CA" w:rsidRDefault="00BF55CA">
            <w:pPr>
              <w:jc w:val="center"/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&gt;</w:t>
            </w:r>
          </w:p>
          <w:p w14:paraId="7CE144B7" w14:textId="77777777" w:rsidR="00BF55CA" w:rsidRDefault="00BF55CA">
            <w:pPr>
              <w:jc w:val="center"/>
              <w:rPr>
                <w:vertAlign w:val="subscript"/>
              </w:rPr>
            </w:pPr>
          </w:p>
          <w:p w14:paraId="69161AE9" w14:textId="77777777" w:rsidR="00BF55CA" w:rsidRDefault="00BF55C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5535" w14:textId="77777777" w:rsidR="00BF55CA" w:rsidRDefault="00BF55CA">
            <w:pPr>
              <w:jc w:val="center"/>
            </w:pPr>
            <w:r>
              <w:rPr>
                <w:position w:val="-30"/>
              </w:rPr>
              <w:object w:dxaOrig="915" w:dyaOrig="480" w14:anchorId="2C472AB8">
                <v:shape id="_x0000_i1026" type="#_x0000_t75" style="width:45.15pt;height:23.65pt" o:ole="">
                  <v:imagedata r:id="rId13" o:title=""/>
                </v:shape>
                <o:OLEObject Type="Embed" ProgID="Equation.3" ShapeID="_x0000_i1026" DrawAspect="Content" ObjectID="_1554869657" r:id="rId15"/>
              </w:objec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FB2" w14:textId="77777777" w:rsidR="00BF55CA" w:rsidRDefault="00BF55CA">
            <w:pPr>
              <w:jc w:val="center"/>
            </w:pPr>
            <w:r>
              <w:t>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7767" w14:textId="77777777" w:rsidR="00BF55CA" w:rsidRDefault="00BF55CA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F28" w14:textId="77777777" w:rsidR="00BF55CA" w:rsidRDefault="00BF55CA">
            <w:pPr>
              <w:jc w:val="center"/>
            </w:pPr>
            <w: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9B38" w14:textId="77777777" w:rsidR="00BF55CA" w:rsidRDefault="00BF55CA">
            <w:pPr>
              <w:jc w:val="center"/>
            </w:pPr>
            <w:r>
              <w:t>50 ms</w:t>
            </w:r>
          </w:p>
        </w:tc>
      </w:tr>
      <w:tr w:rsidR="00BF55CA" w14:paraId="1CA77FCB" w14:textId="77777777" w:rsidTr="009D1260">
        <w:trPr>
          <w:trHeight w:val="4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D9AF" w14:textId="77777777" w:rsidR="00BF55CA" w:rsidRDefault="00BF55CA">
            <w:r>
              <w:t xml:space="preserve">Overstrøm – </w:t>
            </w:r>
            <w:proofErr w:type="gramStart"/>
            <w:r>
              <w:t>synkron</w:t>
            </w:r>
            <w:proofErr w:type="gramEnd"/>
            <w:r>
              <w:t xml:space="preserve"> unde</w:t>
            </w:r>
            <w:r>
              <w:t>r</w:t>
            </w:r>
            <w:r>
              <w:t>spændingsrelæ benyttes ikke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C0C" w14:textId="77777777" w:rsidR="00BF55CA" w:rsidRDefault="00BF55CA">
            <w:pPr>
              <w:jc w:val="center"/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&gt;</w:t>
            </w:r>
          </w:p>
          <w:p w14:paraId="39FCB185" w14:textId="77777777" w:rsidR="00BF55CA" w:rsidRDefault="00BF55CA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0A24" w14:textId="77777777" w:rsidR="00BF55CA" w:rsidRDefault="00BF55CA">
            <w:pPr>
              <w:jc w:val="center"/>
            </w:pPr>
            <w:r>
              <w:t>**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436" w14:textId="77777777" w:rsidR="00BF55CA" w:rsidRDefault="00BF55CA">
            <w:pPr>
              <w:jc w:val="center"/>
            </w:pPr>
            <w:r>
              <w:t>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35B" w14:textId="77777777" w:rsidR="00BF55CA" w:rsidRDefault="00BF55C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D794" w14:textId="77777777" w:rsidR="00BF55CA" w:rsidRDefault="00BF55CA">
            <w:pPr>
              <w:jc w:val="center"/>
            </w:pPr>
            <w:r>
              <w:t>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11D" w14:textId="77777777" w:rsidR="00BF55CA" w:rsidRDefault="00BF55CA">
            <w:pPr>
              <w:jc w:val="center"/>
            </w:pPr>
          </w:p>
        </w:tc>
      </w:tr>
    </w:tbl>
    <w:p w14:paraId="60DE4272" w14:textId="77777777" w:rsidR="00BF55CA" w:rsidRDefault="00BF55CA" w:rsidP="00BF55CA">
      <w:pPr>
        <w:rPr>
          <w:lang w:eastAsia="en-US"/>
        </w:rPr>
      </w:pPr>
    </w:p>
    <w:p w14:paraId="49A7F5FE" w14:textId="77777777" w:rsidR="00BF55CA" w:rsidRDefault="00BF55CA" w:rsidP="00BF55CA">
      <w:pPr>
        <w:rPr>
          <w:lang w:eastAsia="en-US"/>
        </w:rPr>
      </w:pPr>
    </w:p>
    <w:p w14:paraId="4B94DE4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Krav til målinger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509382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FF53" w14:textId="77777777" w:rsidR="00BF55CA" w:rsidRDefault="00BF55CA">
            <w:r>
              <w:t>Er der etableret afregningsmåli</w:t>
            </w:r>
            <w:r>
              <w:t>n</w:t>
            </w:r>
            <w:r>
              <w:t>ger, jf. markedsforskrift D1 og D2?</w:t>
            </w:r>
          </w:p>
          <w:p w14:paraId="71EFD45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87F" w14:textId="77777777" w:rsidR="00BF55CA" w:rsidRDefault="00BF55CA">
            <w:pPr>
              <w:jc w:val="right"/>
            </w:pPr>
          </w:p>
          <w:p w14:paraId="7C31105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014D19BA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5E09D8F" w14:textId="77777777" w:rsidR="00BF55CA" w:rsidRDefault="00BF55CA"/>
        </w:tc>
      </w:tr>
      <w:tr w:rsidR="00BF55CA" w14:paraId="23EC006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D1B" w14:textId="77777777" w:rsidR="00BF55CA" w:rsidRDefault="00BF55CA">
            <w:r>
              <w:t>Er der etableret onlinemålinger og signaler, jf. systemydelser til lev</w:t>
            </w:r>
            <w:r>
              <w:t>e</w:t>
            </w:r>
            <w:r>
              <w:t>ring i Danmark - udbudsbetinge</w:t>
            </w:r>
            <w:r>
              <w:t>l</w:t>
            </w:r>
            <w:r>
              <w:t xml:space="preserve">ser (kun relevant, hvis </w:t>
            </w:r>
            <w:r>
              <w:rPr>
                <w:i/>
              </w:rPr>
              <w:t>anlægget</w:t>
            </w:r>
            <w:r>
              <w:t xml:space="preserve"> skal levere systemydelser)?</w:t>
            </w:r>
          </w:p>
          <w:p w14:paraId="3CBB4399" w14:textId="77777777" w:rsidR="00BF55CA" w:rsidRDefault="00BF55CA"/>
          <w:p w14:paraId="771D0B0D" w14:textId="77777777" w:rsidR="00BF55CA" w:rsidRDefault="00BF55CA"/>
          <w:p w14:paraId="303DD860" w14:textId="77777777" w:rsidR="00BF55CA" w:rsidRDefault="00BF55CA">
            <w:r>
              <w:t>Henvisning til signalliste som ver</w:t>
            </w:r>
            <w:r>
              <w:t>i</w:t>
            </w:r>
            <w:r>
              <w:t>ficerer ovenstående: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EDE" w14:textId="77777777" w:rsidR="00BF55CA" w:rsidRDefault="00BF55CA">
            <w:pPr>
              <w:jc w:val="right"/>
            </w:pPr>
          </w:p>
          <w:p w14:paraId="2F1B6C3E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4A144816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71E4B5D" w14:textId="77777777" w:rsidR="00BF55CA" w:rsidRDefault="00BF55CA">
            <w:pPr>
              <w:jc w:val="right"/>
            </w:pPr>
          </w:p>
          <w:p w14:paraId="303DDA52" w14:textId="77777777" w:rsidR="00BF55CA" w:rsidRDefault="00BF55CA">
            <w:pPr>
              <w:jc w:val="right"/>
            </w:pPr>
          </w:p>
          <w:p w14:paraId="4FED43B8" w14:textId="77777777" w:rsidR="00BF55CA" w:rsidRDefault="00BF55CA">
            <w:pPr>
              <w:jc w:val="right"/>
            </w:pPr>
          </w:p>
          <w:p w14:paraId="5C4BD211" w14:textId="77777777" w:rsidR="00BF55CA" w:rsidRDefault="00BF55CA">
            <w:pPr>
              <w:jc w:val="right"/>
            </w:pPr>
          </w:p>
          <w:p w14:paraId="63C6C96A" w14:textId="77777777" w:rsidR="00BF55CA" w:rsidRDefault="00BF55CA"/>
          <w:p w14:paraId="5C29CF48" w14:textId="77777777" w:rsidR="00BF55CA" w:rsidRDefault="00BF55CA"/>
          <w:p w14:paraId="4B01ECF3" w14:textId="77777777" w:rsidR="00BF55CA" w:rsidRDefault="00BF55CA"/>
        </w:tc>
      </w:tr>
    </w:tbl>
    <w:p w14:paraId="2FD8D00E" w14:textId="77777777" w:rsidR="00BF55CA" w:rsidRDefault="00BF55CA" w:rsidP="00BF55CA"/>
    <w:p w14:paraId="77CBECFE" w14:textId="6327CCC5" w:rsidR="00BF55CA" w:rsidRDefault="00BA0501" w:rsidP="00BF55CA">
      <w:r>
        <w:br w:type="page"/>
      </w:r>
    </w:p>
    <w:p w14:paraId="654FD6A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Omfang af signaler</w:t>
      </w:r>
    </w:p>
    <w:tbl>
      <w:tblPr>
        <w:tblStyle w:val="Tabel-Gitt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</w:tblGrid>
      <w:tr w:rsidR="00BF55CA" w14:paraId="17DA8F74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247B" w14:textId="77777777" w:rsidR="00BF55CA" w:rsidRDefault="00BF55CA">
            <w:pPr>
              <w:rPr>
                <w:b/>
                <w:sz w:val="20"/>
              </w:rPr>
            </w:pPr>
            <w:r>
              <w:rPr>
                <w:b/>
                <w:bCs/>
              </w:rPr>
              <w:t>Signal #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34BAA" w14:textId="77777777" w:rsidR="00BF55CA" w:rsidRDefault="00BF55CA">
            <w:pPr>
              <w:rPr>
                <w:b/>
                <w:bCs/>
                <w:sz w:val="22"/>
              </w:rPr>
            </w:pPr>
            <w:r>
              <w:rPr>
                <w:b/>
              </w:rPr>
              <w:t>Signalbetegnelse</w:t>
            </w:r>
          </w:p>
        </w:tc>
      </w:tr>
      <w:tr w:rsidR="00BF55CA" w14:paraId="058F7813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E0EB0" w14:textId="77777777" w:rsidR="00BF55CA" w:rsidRDefault="00BF55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Setpunkt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3C99" w14:textId="77777777" w:rsidR="00BF55CA" w:rsidRDefault="00BF55CA">
            <w:r>
              <w:t>Stopsignal</w:t>
            </w:r>
          </w:p>
        </w:tc>
      </w:tr>
      <w:tr w:rsidR="00BF55CA" w14:paraId="7B5D22B2" w14:textId="77777777" w:rsidTr="00BF55CA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371C" w14:textId="77777777" w:rsidR="00BF55CA" w:rsidRDefault="00BF55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Setpunkt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0E95" w14:textId="5998151B" w:rsidR="00BF55CA" w:rsidRDefault="00BF55CA">
            <w:r>
              <w:t>Frigivet til start</w:t>
            </w:r>
          </w:p>
        </w:tc>
      </w:tr>
    </w:tbl>
    <w:p w14:paraId="3F090C30" w14:textId="77777777" w:rsidR="00BF55CA" w:rsidRDefault="00BF55CA" w:rsidP="00BF55CA"/>
    <w:p w14:paraId="59255B23" w14:textId="77777777" w:rsidR="00BF55CA" w:rsidRDefault="00BF55CA" w:rsidP="00BF55CA"/>
    <w:p w14:paraId="0926356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Underskrift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019"/>
      </w:tblGrid>
      <w:tr w:rsidR="00BF55CA" w14:paraId="7702E6E2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0C56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Dato for idriftsættelse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F724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377521B0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EE4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3529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32ACB8F7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34D5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Idriftsættelsesansvarlig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8553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69806D8E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A04B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Underskrift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870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</w:tbl>
    <w:p w14:paraId="7EF7DDF0" w14:textId="77777777" w:rsidR="00BF55CA" w:rsidRDefault="00BF55CA" w:rsidP="00BF55CA"/>
    <w:p w14:paraId="060A3BF9" w14:textId="77777777" w:rsidR="00BF55CA" w:rsidRDefault="00BF55CA" w:rsidP="00BF55CA"/>
    <w:p w14:paraId="51AB75A1" w14:textId="77777777" w:rsidR="00BF55CA" w:rsidRDefault="00BF55CA" w:rsidP="00BF55CA">
      <w:pPr>
        <w:spacing w:line="240" w:lineRule="auto"/>
        <w:rPr>
          <w:szCs w:val="18"/>
        </w:rPr>
      </w:pPr>
    </w:p>
    <w:p w14:paraId="39CC87D7" w14:textId="77777777" w:rsidR="00BF55CA" w:rsidRDefault="00BF55CA" w:rsidP="00BF55CA">
      <w:pPr>
        <w:pStyle w:val="Bilagheading2"/>
        <w:numPr>
          <w:ilvl w:val="1"/>
          <w:numId w:val="84"/>
        </w:numPr>
        <w:ind w:left="851" w:hanging="851"/>
      </w:pPr>
      <w:r>
        <w:rPr>
          <w:b w:val="0"/>
        </w:rPr>
        <w:br w:type="page"/>
      </w:r>
      <w:bookmarkStart w:id="175" w:name="_Ref456246244"/>
      <w:bookmarkStart w:id="176" w:name="_Toc471808349"/>
      <w:r>
        <w:lastRenderedPageBreak/>
        <w:t>Bilag 1 for anlægskategori C</w:t>
      </w:r>
      <w:bookmarkEnd w:id="175"/>
      <w:bookmarkEnd w:id="176"/>
    </w:p>
    <w:p w14:paraId="76842196" w14:textId="77777777" w:rsidR="00BF55CA" w:rsidRDefault="00BF55CA" w:rsidP="00BF55CA">
      <w:r>
        <w:t>Dokumentationen udfyldes med foreløbige data dækkende</w:t>
      </w:r>
      <w:r>
        <w:rPr>
          <w:i/>
        </w:rPr>
        <w:t xml:space="preserve"> anlægget</w:t>
      </w:r>
      <w:r>
        <w:t xml:space="preserve"> og sendes til </w:t>
      </w:r>
      <w:r>
        <w:rPr>
          <w:i/>
        </w:rPr>
        <w:t>elforsyningsvirksomheden senest:</w:t>
      </w:r>
      <w:r>
        <w:t xml:space="preserve"> </w:t>
      </w:r>
    </w:p>
    <w:p w14:paraId="46097991" w14:textId="77777777" w:rsidR="00BF55CA" w:rsidRDefault="00BF55CA" w:rsidP="00BF55CA"/>
    <w:p w14:paraId="7489961A" w14:textId="77777777" w:rsidR="00BF55CA" w:rsidRDefault="00BF55CA" w:rsidP="00BF55CA">
      <w:pPr>
        <w:numPr>
          <w:ilvl w:val="0"/>
          <w:numId w:val="86"/>
        </w:numPr>
      </w:pPr>
      <w:r>
        <w:t xml:space="preserve">tolv måneder </w:t>
      </w:r>
      <w:r>
        <w:rPr>
          <w:b/>
        </w:rPr>
        <w:t xml:space="preserve">før </w:t>
      </w:r>
      <w:r>
        <w:t>idriftsættelsestidspunkt ved nominel effekt ≥ 10 MW</w:t>
      </w:r>
    </w:p>
    <w:p w14:paraId="5D5048E6" w14:textId="77777777" w:rsidR="00BF55CA" w:rsidRDefault="00BF55CA" w:rsidP="00BF55CA">
      <w:pPr>
        <w:numPr>
          <w:ilvl w:val="0"/>
          <w:numId w:val="86"/>
        </w:numPr>
      </w:pPr>
      <w:r>
        <w:t xml:space="preserve">tre måneder </w:t>
      </w:r>
      <w:r>
        <w:rPr>
          <w:b/>
        </w:rPr>
        <w:t xml:space="preserve">før </w:t>
      </w:r>
      <w:r>
        <w:t>idriftsættelsestidspunkt ved nominel effekt &lt; 10 MW</w:t>
      </w:r>
    </w:p>
    <w:p w14:paraId="6C097725" w14:textId="77777777" w:rsidR="00BF55CA" w:rsidRDefault="00BF55CA" w:rsidP="00BF55CA"/>
    <w:p w14:paraId="422CAD3E" w14:textId="77777777" w:rsidR="00BF55CA" w:rsidRDefault="00BF55CA" w:rsidP="00BF55CA">
      <w:r>
        <w:t xml:space="preserve">Senest tre måneder </w:t>
      </w:r>
      <w:r>
        <w:rPr>
          <w:b/>
        </w:rPr>
        <w:t xml:space="preserve">efter </w:t>
      </w:r>
      <w:r>
        <w:t>idriftsættelsestidspunkt skal dokumentationen udfy</w:t>
      </w:r>
      <w:r>
        <w:t>l</w:t>
      </w:r>
      <w:r>
        <w:t xml:space="preserve">des med de specifikke data for hele </w:t>
      </w:r>
      <w:r>
        <w:rPr>
          <w:i/>
        </w:rPr>
        <w:t>anlægget</w:t>
      </w:r>
      <w:r>
        <w:t xml:space="preserve"> og sendes til </w:t>
      </w:r>
      <w:r>
        <w:rPr>
          <w:i/>
        </w:rPr>
        <w:t>elforsyningsvirkso</w:t>
      </w:r>
      <w:r>
        <w:rPr>
          <w:i/>
        </w:rPr>
        <w:t>m</w:t>
      </w:r>
      <w:r>
        <w:rPr>
          <w:i/>
        </w:rPr>
        <w:t>heden</w:t>
      </w:r>
      <w:r>
        <w:t>.</w:t>
      </w:r>
    </w:p>
    <w:p w14:paraId="46FF0574" w14:textId="77777777" w:rsidR="00BF55CA" w:rsidRDefault="00BF55CA" w:rsidP="00BF55CA"/>
    <w:p w14:paraId="40811C7D" w14:textId="77777777" w:rsidR="00BF55CA" w:rsidRDefault="00BF55CA" w:rsidP="00BF55CA">
      <w:r>
        <w:t>Den krævede dokumentation omfatter følgende:</w:t>
      </w:r>
    </w:p>
    <w:p w14:paraId="342ED016" w14:textId="77777777" w:rsidR="00BF55CA" w:rsidRDefault="00BF55CA" w:rsidP="00BF55CA"/>
    <w:p w14:paraId="02F1AC52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Identifikation</w:t>
      </w:r>
    </w:p>
    <w:tbl>
      <w:tblPr>
        <w:tblW w:w="74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1E99B904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E7B" w14:textId="77777777" w:rsidR="00BF55CA" w:rsidRDefault="00BF55CA">
            <w:r>
              <w:rPr>
                <w:i/>
              </w:rPr>
              <w:t>Anlæggets</w:t>
            </w:r>
            <w:r>
              <w:t xml:space="preserve"> navn:</w:t>
            </w:r>
          </w:p>
          <w:p w14:paraId="36D70A0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E0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5C59119" w14:textId="77777777" w:rsidTr="00BF55CA">
        <w:trPr>
          <w:trHeight w:val="6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167" w14:textId="059C50E6" w:rsidR="00BF55CA" w:rsidRDefault="00BF55CA">
            <w:r>
              <w:rPr>
                <w:i/>
              </w:rPr>
              <w:t>Anlægsejer</w:t>
            </w:r>
            <w:r w:rsidR="00051F83">
              <w:rPr>
                <w:i/>
              </w:rPr>
              <w:t>s</w:t>
            </w:r>
            <w:r>
              <w:t xml:space="preserve"> navn og adresse:</w:t>
            </w:r>
          </w:p>
          <w:p w14:paraId="784BA2D0" w14:textId="77777777" w:rsidR="00BF55CA" w:rsidRDefault="00BF55CA"/>
          <w:p w14:paraId="08B200D3" w14:textId="77777777" w:rsidR="00BF55CA" w:rsidRDefault="00BF55CA"/>
          <w:p w14:paraId="2FD64A7D" w14:textId="77777777" w:rsidR="00BF55CA" w:rsidRDefault="00BF55CA"/>
          <w:p w14:paraId="4AF45ADA" w14:textId="77777777" w:rsidR="00BF55CA" w:rsidRDefault="00BF55CA"/>
          <w:p w14:paraId="1B4E34F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99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31E2D30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A1F8E4B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DB6" w14:textId="58D84991" w:rsidR="00BF55CA" w:rsidRDefault="00BF55CA">
            <w:r>
              <w:rPr>
                <w:i/>
              </w:rPr>
              <w:t>Anlægsejer</w:t>
            </w:r>
            <w:r w:rsidR="00051F83">
              <w:rPr>
                <w:i/>
              </w:rPr>
              <w:t>s</w:t>
            </w:r>
            <w:r>
              <w:t xml:space="preserve"> </w:t>
            </w:r>
            <w:proofErr w:type="spellStart"/>
            <w:r>
              <w:t>telefonnr</w:t>
            </w:r>
            <w:proofErr w:type="spellEnd"/>
            <w:r>
              <w:t>:</w:t>
            </w:r>
          </w:p>
          <w:p w14:paraId="5B1E32F4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3CD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CBA67A8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6BF" w14:textId="7C8B1A7C" w:rsidR="00BF55CA" w:rsidRDefault="00BF55CA">
            <w:r>
              <w:rPr>
                <w:i/>
              </w:rPr>
              <w:t>Anlægsejer</w:t>
            </w:r>
            <w:r w:rsidR="00051F83">
              <w:rPr>
                <w:i/>
              </w:rPr>
              <w:t>s</w:t>
            </w:r>
            <w:r>
              <w:t xml:space="preserve"> e-mail:</w:t>
            </w:r>
          </w:p>
          <w:p w14:paraId="2D152ED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C3B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5FD27B9C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907" w14:textId="77777777" w:rsidR="00BF55CA" w:rsidRDefault="00BF55CA">
            <w:r>
              <w:t>Idriftsættelsestidspunkt:</w:t>
            </w:r>
          </w:p>
          <w:p w14:paraId="05C081BA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82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495E934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3C7" w14:textId="77777777" w:rsidR="00BF55CA" w:rsidRDefault="00BF55CA">
            <w:r>
              <w:t>GSRN-nummer</w:t>
            </w:r>
            <w:proofErr w:type="gramStart"/>
            <w:r>
              <w:t xml:space="preserve"> (alle numre skal</w:t>
            </w:r>
            <w:proofErr w:type="gramEnd"/>
          </w:p>
          <w:p w14:paraId="3F80E68B" w14:textId="77777777" w:rsidR="00BF55CA" w:rsidRDefault="00BF55CA">
            <w:r>
              <w:t xml:space="preserve">oplyses for </w:t>
            </w:r>
            <w:r>
              <w:rPr>
                <w:i/>
              </w:rPr>
              <w:t>anlæg</w:t>
            </w:r>
            <w:r>
              <w:t>/værk):</w:t>
            </w:r>
          </w:p>
          <w:p w14:paraId="4F1946C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EF1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B42221E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577" w14:textId="77777777" w:rsidR="00BF55CA" w:rsidRDefault="00BF55CA">
            <w:r>
              <w:rPr>
                <w:i/>
              </w:rPr>
              <w:t>Elforsyningsvirksomhedens</w:t>
            </w:r>
            <w:r>
              <w:t xml:space="preserve"> navn:</w:t>
            </w:r>
          </w:p>
          <w:p w14:paraId="3A4A1B3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C9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5833FFF6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EC5" w14:textId="77777777" w:rsidR="00BF55CA" w:rsidRDefault="00BF55CA">
            <w:r>
              <w:t>Navn på overliggende 30-60 kV-station:</w:t>
            </w:r>
          </w:p>
          <w:p w14:paraId="16290C6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0C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621EED3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4E1" w14:textId="77777777" w:rsidR="00BF55CA" w:rsidRDefault="00BF55CA">
            <w:r>
              <w:t>Navn på overliggende 132-150 kV-station:</w:t>
            </w:r>
          </w:p>
          <w:p w14:paraId="4663C6E3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28F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4B56760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655" w14:textId="77777777" w:rsidR="00BF55CA" w:rsidRDefault="00BF55CA">
            <w:r>
              <w:t xml:space="preserve">Navn og placering for </w:t>
            </w:r>
            <w:r>
              <w:rPr>
                <w:i/>
              </w:rPr>
              <w:t>nettilslu</w:t>
            </w:r>
            <w:r>
              <w:rPr>
                <w:i/>
              </w:rPr>
              <w:t>t</w:t>
            </w:r>
            <w:r>
              <w:rPr>
                <w:i/>
              </w:rPr>
              <w:t>ningspunktet (POC)</w:t>
            </w:r>
            <w:r>
              <w:t>:</w:t>
            </w:r>
          </w:p>
          <w:p w14:paraId="0D6C6EC4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E6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8EA7960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7C9" w14:textId="77777777" w:rsidR="00BF55CA" w:rsidRDefault="00BF55CA">
            <w:r>
              <w:t xml:space="preserve">Spænding i </w:t>
            </w:r>
            <w:r>
              <w:rPr>
                <w:i/>
              </w:rPr>
              <w:t>POC</w:t>
            </w:r>
            <w:r>
              <w:t xml:space="preserve"> (nominel):</w:t>
            </w:r>
          </w:p>
          <w:p w14:paraId="5C3C31CD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FC4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5C1990F5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5BDAEE07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03812667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B39" w14:textId="77777777" w:rsidR="00BF55CA" w:rsidRDefault="00BF55CA">
            <w:r>
              <w:t xml:space="preserve">Navn og placering for </w:t>
            </w:r>
            <w:r>
              <w:rPr>
                <w:i/>
              </w:rPr>
              <w:t>levering</w:t>
            </w:r>
            <w:r>
              <w:rPr>
                <w:i/>
              </w:rPr>
              <w:t>s</w:t>
            </w:r>
            <w:r>
              <w:rPr>
                <w:i/>
              </w:rPr>
              <w:t>punktet</w:t>
            </w:r>
            <w:r>
              <w:t xml:space="preserve"> (</w:t>
            </w:r>
            <w:r w:rsidRPr="009D1260">
              <w:rPr>
                <w:i/>
              </w:rPr>
              <w:t>PCC</w:t>
            </w:r>
            <w:r>
              <w:t>):</w:t>
            </w:r>
          </w:p>
          <w:p w14:paraId="579B8394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B7DC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2DA0A836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8BB" w14:textId="77777777" w:rsidR="00BF55CA" w:rsidRDefault="00BF55CA">
            <w:r>
              <w:t xml:space="preserve">Spænding i </w:t>
            </w:r>
            <w:r w:rsidRPr="009D1260">
              <w:rPr>
                <w:i/>
              </w:rPr>
              <w:t>PCC</w:t>
            </w:r>
            <w:r>
              <w:t xml:space="preserve"> (nominel):</w:t>
            </w:r>
          </w:p>
          <w:p w14:paraId="13AF00F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B98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2F7B1FA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7373696E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28E12798" w14:textId="77777777" w:rsidTr="00BF55CA">
        <w:trPr>
          <w:trHeight w:val="15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4C8" w14:textId="77777777" w:rsidR="00BF55CA" w:rsidRDefault="00BF55CA">
            <w:r>
              <w:lastRenderedPageBreak/>
              <w:t>Forefindes der andre tilslutning</w:t>
            </w:r>
            <w:r>
              <w:t>s</w:t>
            </w:r>
            <w:r>
              <w:t>punkter til det kollektive elfors</w:t>
            </w:r>
            <w:r>
              <w:t>y</w:t>
            </w:r>
            <w:r>
              <w:t>ningsnet?</w:t>
            </w:r>
          </w:p>
          <w:p w14:paraId="519272DE" w14:textId="77777777" w:rsidR="00BF55CA" w:rsidRDefault="00BF55CA"/>
          <w:p w14:paraId="7A4DA0E9" w14:textId="77777777" w:rsidR="00BF55CA" w:rsidRDefault="00BF55CA"/>
          <w:p w14:paraId="0F230AED" w14:textId="77777777" w:rsidR="00BF55CA" w:rsidRDefault="00BF55CA">
            <w:r>
              <w:t>Beskrivelse af andre tilslutning</w:t>
            </w:r>
            <w:r>
              <w:t>s</w:t>
            </w:r>
            <w:r>
              <w:t>punkter:</w:t>
            </w:r>
          </w:p>
          <w:p w14:paraId="4E66D86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02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27D4A0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B8E503A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DA89EC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60B8B521" w14:textId="77777777" w:rsidR="00BF55CA" w:rsidRDefault="00BF55CA" w:rsidP="00BF55CA"/>
    <w:p w14:paraId="290994B2" w14:textId="77777777" w:rsidR="00BF55CA" w:rsidRDefault="00BF55CA" w:rsidP="00BF55CA"/>
    <w:p w14:paraId="6F9A451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Beskrivelse af anlægget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572EF41E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1DA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Type</w:t>
            </w:r>
          </w:p>
          <w:p w14:paraId="766B8107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541E98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1CA87673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5D4D92C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19C13B9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6BAD768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78A8D61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02ACB84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4CE2441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</w:rPr>
              <w:t>*Beskriv type:</w:t>
            </w:r>
          </w:p>
          <w:p w14:paraId="735185E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1F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E6EF0F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Dampturbine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511EB860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Gasturbine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2941EC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proofErr w:type="spellStart"/>
            <w:r>
              <w:rPr>
                <w:szCs w:val="18"/>
              </w:rPr>
              <w:t>Kombi</w:t>
            </w:r>
            <w:r>
              <w:rPr>
                <w:i/>
                <w:szCs w:val="18"/>
              </w:rPr>
              <w:t>anlæg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76CB0D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Gasmotor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FC858E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Dieselmotor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14079659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Andet*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21F948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0928BE4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610D52D1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  <w:tr w:rsidR="00BF55CA" w14:paraId="1B3A4D99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4B8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Angivelse af brændsel:</w:t>
            </w:r>
          </w:p>
          <w:p w14:paraId="2C541E2C" w14:textId="77777777" w:rsidR="00BF55CA" w:rsidRDefault="00BF55CA">
            <w:pPr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3F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5C257E17" w14:textId="77777777" w:rsidTr="00BF55CA">
        <w:trPr>
          <w:trHeight w:val="5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B8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</w:rPr>
              <w:t>Nominel effekt</w:t>
            </w:r>
            <w:r>
              <w:rPr>
                <w:szCs w:val="18"/>
              </w:rPr>
              <w:t xml:space="preserve"> (</w:t>
            </w:r>
            <w:r>
              <w:rPr>
                <w:i/>
                <w:szCs w:val="18"/>
              </w:rPr>
              <w:t>P</w:t>
            </w:r>
            <w:r>
              <w:rPr>
                <w:i/>
                <w:szCs w:val="18"/>
                <w:vertAlign w:val="subscript"/>
              </w:rPr>
              <w:t>n</w:t>
            </w:r>
            <w:r>
              <w:rPr>
                <w:szCs w:val="18"/>
              </w:rPr>
              <w:t>)</w:t>
            </w:r>
          </w:p>
          <w:p w14:paraId="2223C4F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62D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7718F522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138122EC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76119E70" w14:textId="77777777" w:rsidTr="00BF55CA">
        <w:trPr>
          <w:trHeight w:val="55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7B3" w14:textId="29C92E34" w:rsidR="00BF55CA" w:rsidRDefault="00BF55CA">
            <w:pPr>
              <w:tabs>
                <w:tab w:val="num" w:pos="360"/>
              </w:tabs>
            </w:pPr>
            <w:r>
              <w:rPr>
                <w:i/>
                <w:szCs w:val="18"/>
              </w:rPr>
              <w:t>Minimum</w:t>
            </w:r>
            <w:r w:rsidR="00CE4B49">
              <w:rPr>
                <w:i/>
                <w:szCs w:val="18"/>
              </w:rPr>
              <w:t>s</w:t>
            </w:r>
            <w:r>
              <w:rPr>
                <w:i/>
                <w:szCs w:val="18"/>
              </w:rPr>
              <w:t xml:space="preserve">effekt </w:t>
            </w:r>
            <w:r>
              <w:t>(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min</w:t>
            </w:r>
            <w:proofErr w:type="spellEnd"/>
            <w:r>
              <w:t>)</w:t>
            </w:r>
          </w:p>
          <w:p w14:paraId="67F6D4B8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6C2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11790C6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0019BA6D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E73F9A1" w14:textId="77777777" w:rsidTr="00BF55CA">
        <w:trPr>
          <w:trHeight w:val="5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A4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</w:rPr>
              <w:t>Overlastsevne</w:t>
            </w:r>
            <w:r>
              <w:rPr>
                <w:i/>
                <w:szCs w:val="18"/>
              </w:rPr>
              <w:t xml:space="preserve"> </w:t>
            </w:r>
            <w:r>
              <w:rPr>
                <w:szCs w:val="18"/>
              </w:rPr>
              <w:t>(</w:t>
            </w:r>
            <w:proofErr w:type="spellStart"/>
            <w:r>
              <w:rPr>
                <w:i/>
                <w:szCs w:val="18"/>
              </w:rPr>
              <w:t>P</w:t>
            </w:r>
            <w:r>
              <w:rPr>
                <w:i/>
                <w:szCs w:val="18"/>
                <w:vertAlign w:val="subscript"/>
              </w:rPr>
              <w:t>overlast</w:t>
            </w:r>
            <w:proofErr w:type="spellEnd"/>
            <w:r>
              <w:rPr>
                <w:szCs w:val="18"/>
              </w:rPr>
              <w:t>)</w:t>
            </w:r>
          </w:p>
          <w:p w14:paraId="75148049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BB4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F52A38C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7058EC73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437F611" w14:textId="77777777" w:rsidTr="00BF55CA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715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Nominel mekanisk akseleffekt for drivsystem (</w:t>
            </w:r>
            <w:proofErr w:type="spellStart"/>
            <w:r>
              <w:rPr>
                <w:rFonts w:cs="Verdana"/>
                <w:i/>
                <w:szCs w:val="18"/>
              </w:rPr>
              <w:t>P</w:t>
            </w:r>
            <w:r>
              <w:rPr>
                <w:rFonts w:cs="Verdana"/>
                <w:i/>
                <w:szCs w:val="18"/>
                <w:vertAlign w:val="subscript"/>
              </w:rPr>
              <w:t>mek</w:t>
            </w:r>
            <w:proofErr w:type="spellEnd"/>
            <w:r>
              <w:rPr>
                <w:rFonts w:cs="Verdana"/>
                <w:szCs w:val="18"/>
              </w:rPr>
              <w:t>)</w:t>
            </w:r>
          </w:p>
          <w:p w14:paraId="424B896A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9DA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3FC691F0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3FD973B0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1CE689BC" w14:textId="77777777" w:rsidTr="00BF55CA">
        <w:trPr>
          <w:trHeight w:val="167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67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Forefindes procesdiagram for </w:t>
            </w:r>
            <w:r>
              <w:rPr>
                <w:rFonts w:cs="Verdana"/>
                <w:i/>
                <w:szCs w:val="18"/>
              </w:rPr>
              <w:t>a</w:t>
            </w:r>
            <w:r>
              <w:rPr>
                <w:rFonts w:cs="Verdana"/>
                <w:i/>
                <w:szCs w:val="18"/>
              </w:rPr>
              <w:t>n</w:t>
            </w:r>
            <w:r>
              <w:rPr>
                <w:rFonts w:cs="Verdana"/>
                <w:i/>
                <w:szCs w:val="18"/>
              </w:rPr>
              <w:t>lægget</w:t>
            </w:r>
            <w:r>
              <w:rPr>
                <w:rFonts w:cs="Verdana"/>
                <w:szCs w:val="18"/>
              </w:rPr>
              <w:t>?</w:t>
            </w:r>
          </w:p>
          <w:p w14:paraId="6C83EDC1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1C44EA7E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1AE4B479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52EC517C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F7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2D05EE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ED6A3DC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B58E8C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6653CA89" w14:textId="77777777" w:rsidTr="00BF55CA">
        <w:trPr>
          <w:trHeight w:val="21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5B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Forefindes enstregsdiagram med angivelse af afregningsmåling, onlinemåling, ejergrænser og driftsledergrænser?</w:t>
            </w:r>
          </w:p>
          <w:p w14:paraId="2A34D8B3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486A1A3A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297CFCB0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3AF6A8B4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72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15A438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1EDE01D1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5F86BF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78DCCC0" w14:textId="77777777" w:rsidR="00BF55CA" w:rsidRDefault="00BF55CA" w:rsidP="00BF55CA"/>
    <w:p w14:paraId="55F4B991" w14:textId="77777777" w:rsidR="00BF55CA" w:rsidRDefault="00BF55CA" w:rsidP="00BF55CA"/>
    <w:p w14:paraId="287FC50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lastRenderedPageBreak/>
        <w:t xml:space="preserve">Fastlæggelse af spændingsniveau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CC2CCBC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662" w14:textId="77777777" w:rsidR="00BF55CA" w:rsidRDefault="00BF55CA">
            <w:r>
              <w:t xml:space="preserve">Hvad er den </w:t>
            </w:r>
            <w:r>
              <w:rPr>
                <w:i/>
              </w:rPr>
              <w:t>normale</w:t>
            </w:r>
            <w:r>
              <w:t xml:space="preserve"> </w:t>
            </w:r>
            <w:r>
              <w:rPr>
                <w:i/>
              </w:rPr>
              <w:t>driftsspæ</w:t>
            </w:r>
            <w:r>
              <w:rPr>
                <w:i/>
              </w:rPr>
              <w:t>n</w:t>
            </w:r>
            <w:r>
              <w:rPr>
                <w:i/>
              </w:rPr>
              <w:t>ding</w:t>
            </w:r>
            <w:r>
              <w:t xml:space="preserve"> (</w:t>
            </w:r>
            <w:proofErr w:type="spellStart"/>
            <w:r>
              <w:rPr>
                <w:i/>
              </w:rPr>
              <w:t>Uc</w:t>
            </w:r>
            <w:proofErr w:type="spellEnd"/>
            <w:r>
              <w:t xml:space="preserve">) i </w:t>
            </w:r>
            <w:r>
              <w:rPr>
                <w:i/>
              </w:rPr>
              <w:t>POC</w:t>
            </w:r>
            <w:r>
              <w:t>?</w:t>
            </w:r>
          </w:p>
          <w:p w14:paraId="0EEB6814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F02" w14:textId="77777777" w:rsidR="00BF55CA" w:rsidRDefault="00BF55CA">
            <w:pPr>
              <w:spacing w:line="240" w:lineRule="auto"/>
              <w:jc w:val="right"/>
            </w:pPr>
          </w:p>
          <w:p w14:paraId="5F897552" w14:textId="77777777" w:rsidR="00BF55CA" w:rsidRDefault="00BF55CA">
            <w:pPr>
              <w:spacing w:line="240" w:lineRule="auto"/>
              <w:jc w:val="right"/>
            </w:pPr>
            <w:r>
              <w:t>_____ kV</w:t>
            </w:r>
          </w:p>
          <w:p w14:paraId="3766C5E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83553BD" w14:textId="77777777" w:rsidR="00BF55CA" w:rsidRDefault="00BF55CA" w:rsidP="00BF55CA"/>
    <w:p w14:paraId="10DA54DA" w14:textId="77777777" w:rsidR="00BF55CA" w:rsidRDefault="00BF55CA" w:rsidP="00BF55CA"/>
    <w:p w14:paraId="22F5E4D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Normale driftsforhold</w:t>
      </w:r>
      <w:r>
        <w:rPr>
          <w:szCs w:val="19"/>
        </w:rPr>
        <w:t xml:space="preserve">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22B7AF86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E68" w14:textId="67FD76DB" w:rsidR="00BF55CA" w:rsidRDefault="00BF55CA">
            <w:r>
              <w:t xml:space="preserve">Inden for området </w:t>
            </w:r>
            <w:r>
              <w:rPr>
                <w:i/>
              </w:rPr>
              <w:t>normal</w:t>
            </w:r>
            <w:r>
              <w:t xml:space="preserve"> </w:t>
            </w:r>
            <w:r>
              <w:rPr>
                <w:i/>
              </w:rPr>
              <w:t>produ</w:t>
            </w:r>
            <w:r>
              <w:rPr>
                <w:i/>
              </w:rPr>
              <w:t>k</w:t>
            </w:r>
            <w:r>
              <w:rPr>
                <w:i/>
              </w:rPr>
              <w:t>tion,</w:t>
            </w:r>
            <w:r>
              <w:t xml:space="preserve"> jf.</w:t>
            </w:r>
            <w:r w:rsidR="00BD1F0A">
              <w:t xml:space="preserve"> figur 4</w:t>
            </w:r>
            <w:r>
              <w:t xml:space="preserve">, kan </w:t>
            </w:r>
            <w:r>
              <w:rPr>
                <w:i/>
              </w:rPr>
              <w:t>anlægget</w:t>
            </w:r>
            <w:r>
              <w:t xml:space="preserve"> da startes og producere kontinuerligt?</w:t>
            </w:r>
          </w:p>
          <w:p w14:paraId="498A80C0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1ED7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24FDF6D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DF2B28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</w:tr>
      <w:tr w:rsidR="00BF55CA" w14:paraId="0442D547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048" w14:textId="48F99960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frekvens- og spændingsafvigelser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figur 4</w:t>
            </w:r>
            <w:r>
              <w:t>?</w:t>
            </w:r>
          </w:p>
          <w:p w14:paraId="46417ABC" w14:textId="77777777" w:rsidR="00BF55CA" w:rsidRDefault="00BF55CA"/>
          <w:p w14:paraId="590E4C72" w14:textId="77777777" w:rsidR="00BF55CA" w:rsidRDefault="00BF55CA"/>
          <w:p w14:paraId="14979C91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typetest/studie/ beskyttelsesfilosofi, som verificerer ovenstående:</w:t>
            </w:r>
          </w:p>
          <w:p w14:paraId="175E106A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CA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E5D1AB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04D67C02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35FFB9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12FCB1FA" w14:textId="77777777" w:rsidR="00BF55CA" w:rsidRDefault="00BF55CA" w:rsidP="00BF55CA"/>
    <w:p w14:paraId="03448B9B" w14:textId="77777777" w:rsidR="00BF55CA" w:rsidRDefault="00BF55CA" w:rsidP="00BF55CA"/>
    <w:p w14:paraId="77AC6D3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Unormale driftsforhold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A457148" w14:textId="77777777" w:rsidTr="00BF55CA">
        <w:trPr>
          <w:trHeight w:val="153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BEB" w14:textId="7777777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spændingsfasespring på 20</w:t>
            </w:r>
            <w:r>
              <w:sym w:font="Symbol" w:char="F0B0"/>
            </w:r>
            <w:r>
              <w:t xml:space="preserve"> i </w:t>
            </w:r>
            <w:r>
              <w:rPr>
                <w:i/>
              </w:rPr>
              <w:t>POC</w:t>
            </w:r>
            <w:r>
              <w:t>?</w:t>
            </w:r>
          </w:p>
          <w:p w14:paraId="4523EDF6" w14:textId="77777777" w:rsidR="00BF55CA" w:rsidRDefault="00BF55CA"/>
          <w:p w14:paraId="0E6CDD2C" w14:textId="77777777" w:rsidR="00BF55CA" w:rsidRDefault="00BF55CA"/>
          <w:p w14:paraId="016D9C8E" w14:textId="77777777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>
              <w:t xml:space="preserve"> som verificerer ovenstående:</w:t>
            </w:r>
          </w:p>
          <w:p w14:paraId="651BB692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7B6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2C1334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08D8A52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</w:tr>
      <w:tr w:rsidR="00BF55CA" w14:paraId="08421C5E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15D" w14:textId="7777777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transiente frekvensgradienter på 2,5 Hz/s i </w:t>
            </w:r>
            <w:r>
              <w:rPr>
                <w:i/>
              </w:rPr>
              <w:t>POC</w:t>
            </w:r>
            <w:r>
              <w:t>?</w:t>
            </w:r>
          </w:p>
          <w:p w14:paraId="0DC7C085" w14:textId="77777777" w:rsidR="00BF55CA" w:rsidRDefault="00BF55CA"/>
          <w:p w14:paraId="433158BA" w14:textId="77777777" w:rsidR="00BF55CA" w:rsidRDefault="00BF55CA"/>
          <w:p w14:paraId="5725AA11" w14:textId="582726A0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typetest/studie</w:t>
            </w:r>
            <w:r w:rsidR="005B15B2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beskyttelsesfilosofi som verificerer ovenstående:</w:t>
            </w:r>
          </w:p>
          <w:p w14:paraId="5AFA277D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40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5ED806C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088F24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0C2B261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6B46EF8D" w14:textId="77777777" w:rsidR="00BF55CA" w:rsidRDefault="00BF55CA" w:rsidP="00BF55CA"/>
    <w:p w14:paraId="1B60F746" w14:textId="1CB3CE25" w:rsidR="00BF55CA" w:rsidRDefault="00BA0501" w:rsidP="00BF55CA">
      <w:r>
        <w:br w:type="page"/>
      </w:r>
    </w:p>
    <w:p w14:paraId="71FB066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Tolerancer over for spændingsdyk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8465350" w14:textId="77777777" w:rsidTr="00BF55CA">
        <w:trPr>
          <w:trHeight w:val="15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72C" w14:textId="4F71EB3D" w:rsidR="00BF55CA" w:rsidRDefault="00BF55CA">
            <w:r>
              <w:t xml:space="preserve">Forbliver </w:t>
            </w:r>
            <w:r>
              <w:rPr>
                <w:i/>
              </w:rPr>
              <w:t>generatoranlægget</w:t>
            </w:r>
            <w:r>
              <w:t xml:space="preserve"> ti</w:t>
            </w:r>
            <w:r>
              <w:t>l</w:t>
            </w:r>
            <w:r>
              <w:t xml:space="preserve">sluttet ved spændingsdyk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Figur 5</w:t>
            </w:r>
            <w:r>
              <w:t xml:space="preserve"> og</w:t>
            </w:r>
            <w:r w:rsidR="00BD1F0A">
              <w:t xml:space="preserve"> Figur 6</w:t>
            </w:r>
            <w:r>
              <w:t>?</w:t>
            </w:r>
          </w:p>
          <w:p w14:paraId="1B787B54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  <w:p w14:paraId="781FFEE8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  <w:p w14:paraId="7E830FBA" w14:textId="5B9E4942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 w:rsidR="005B15B2">
              <w:rPr>
                <w:rFonts w:cs="Verdana"/>
                <w:szCs w:val="18"/>
              </w:rPr>
              <w:t xml:space="preserve"> </w:t>
            </w:r>
            <w:proofErr w:type="gramStart"/>
            <w:r w:rsidR="005B15B2">
              <w:rPr>
                <w:rFonts w:cs="Verdana"/>
                <w:szCs w:val="18"/>
              </w:rPr>
              <w:t xml:space="preserve">eller </w:t>
            </w:r>
            <w:r>
              <w:rPr>
                <w:rFonts w:cs="Verdana"/>
                <w:szCs w:val="18"/>
              </w:rPr>
              <w:t xml:space="preserve"> leverandørerklæring</w:t>
            </w:r>
            <w:proofErr w:type="gramEnd"/>
            <w:r>
              <w:rPr>
                <w:rFonts w:cs="Verdana"/>
                <w:szCs w:val="18"/>
              </w:rPr>
              <w:t>,</w:t>
            </w:r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04FF3FBF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886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784887F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11955FD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A8B2CE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5B06C9A3" w14:textId="77777777" w:rsidTr="00BF55CA">
        <w:trPr>
          <w:trHeight w:val="18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325" w14:textId="2A65B290" w:rsidR="00BF55CA" w:rsidRDefault="00BF55CA">
            <w:r>
              <w:t xml:space="preserve">Forbliver </w:t>
            </w:r>
            <w:proofErr w:type="spellStart"/>
            <w:r>
              <w:t>egenforsynings</w:t>
            </w:r>
            <w:proofErr w:type="spellEnd"/>
            <w:r>
              <w:t>- og hjæ</w:t>
            </w:r>
            <w:r>
              <w:t>l</w:t>
            </w:r>
            <w:r>
              <w:t>pe</w:t>
            </w:r>
            <w:r>
              <w:rPr>
                <w:i/>
              </w:rPr>
              <w:t>anlæg</w:t>
            </w:r>
            <w:r>
              <w:t xml:space="preserve"> tilsluttet ved spænding</w:t>
            </w:r>
            <w:r>
              <w:t>s</w:t>
            </w:r>
            <w:r>
              <w:t xml:space="preserve">dyk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Figur 5</w:t>
            </w:r>
            <w:r>
              <w:t xml:space="preserve"> og</w:t>
            </w:r>
            <w:r w:rsidR="00BD1F0A">
              <w:t xml:space="preserve"> Figur 6</w:t>
            </w:r>
            <w:r>
              <w:t>?</w:t>
            </w:r>
          </w:p>
          <w:p w14:paraId="2B408F8A" w14:textId="77777777" w:rsidR="00BF55CA" w:rsidRDefault="00BF55CA"/>
          <w:p w14:paraId="66CF6697" w14:textId="77777777" w:rsidR="00BF55CA" w:rsidRDefault="00BF55CA"/>
          <w:p w14:paraId="3D9F974E" w14:textId="554F8E1B" w:rsidR="00BF55CA" w:rsidRDefault="00BF55CA">
            <w:r>
              <w:t>Henvisning til typ</w:t>
            </w:r>
            <w:r>
              <w:t>e</w:t>
            </w:r>
            <w:r>
              <w:t>test/</w:t>
            </w:r>
            <w:r>
              <w:rPr>
                <w:rFonts w:cs="Verdana"/>
                <w:szCs w:val="18"/>
              </w:rPr>
              <w:t>studie/designfilosofi</w:t>
            </w:r>
            <w:r w:rsidR="005B15B2">
              <w:rPr>
                <w:rFonts w:cs="Verdana"/>
                <w:szCs w:val="18"/>
              </w:rPr>
              <w:t xml:space="preserve"> </w:t>
            </w:r>
            <w:proofErr w:type="gramStart"/>
            <w:r w:rsidR="005B15B2">
              <w:rPr>
                <w:rFonts w:cs="Verdana"/>
                <w:szCs w:val="18"/>
              </w:rPr>
              <w:t xml:space="preserve">eller  </w:t>
            </w:r>
            <w:r>
              <w:rPr>
                <w:rFonts w:cs="Verdana"/>
                <w:szCs w:val="18"/>
              </w:rPr>
              <w:t>leverandørerklæring</w:t>
            </w:r>
            <w:proofErr w:type="gramEnd"/>
            <w:r>
              <w:rPr>
                <w:rFonts w:cs="Verdana"/>
                <w:szCs w:val="18"/>
              </w:rPr>
              <w:t>,</w:t>
            </w:r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2E7C6D1E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34F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32ED0E9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4B56930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5354106B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</w:tbl>
    <w:p w14:paraId="2E725A37" w14:textId="77777777" w:rsidR="00BF55CA" w:rsidRDefault="00BF55CA" w:rsidP="00BF55CA"/>
    <w:p w14:paraId="73FBCE50" w14:textId="77777777" w:rsidR="00BF55CA" w:rsidRDefault="00BF55CA" w:rsidP="00BF55CA"/>
    <w:p w14:paraId="1E26C73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Spændingsstøtte ved spændingsdyk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087A0E6" w14:textId="77777777" w:rsidTr="00BF55CA">
        <w:trPr>
          <w:trHeight w:val="196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E32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Leverer </w:t>
            </w:r>
            <w:r>
              <w:rPr>
                <w:rFonts w:cs="Verdana"/>
                <w:i/>
                <w:szCs w:val="18"/>
              </w:rPr>
              <w:t>anlægget</w:t>
            </w:r>
            <w:r>
              <w:rPr>
                <w:rFonts w:cs="Verdana"/>
                <w:szCs w:val="18"/>
              </w:rPr>
              <w:t xml:space="preserve"> spændingsstøtte under spændingsdyk?</w:t>
            </w:r>
          </w:p>
          <w:p w14:paraId="45BD08DE" w14:textId="77777777" w:rsidR="00BF55CA" w:rsidRDefault="00BF55CA"/>
          <w:p w14:paraId="000A0B49" w14:textId="77777777" w:rsidR="00BF55CA" w:rsidRDefault="00BF55CA"/>
          <w:p w14:paraId="1C5FB2CF" w14:textId="680B82D7" w:rsidR="00BF55CA" w:rsidRDefault="00BF55CA">
            <w:r>
              <w:t>Henvisning til typ</w:t>
            </w:r>
            <w:r>
              <w:t>e</w:t>
            </w:r>
            <w:r>
              <w:t>test/studie/</w:t>
            </w:r>
            <w:r>
              <w:rPr>
                <w:rFonts w:cs="Verdana"/>
                <w:szCs w:val="18"/>
              </w:rPr>
              <w:t>datablad</w:t>
            </w:r>
            <w:r w:rsidR="005B15B2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levera</w:t>
            </w:r>
            <w:r>
              <w:rPr>
                <w:rFonts w:cs="Verdana"/>
                <w:szCs w:val="18"/>
              </w:rPr>
              <w:t>n</w:t>
            </w:r>
            <w:r>
              <w:rPr>
                <w:rFonts w:cs="Verdana"/>
                <w:szCs w:val="18"/>
              </w:rPr>
              <w:t xml:space="preserve">dørerklæring </w:t>
            </w:r>
            <w:r>
              <w:t>som verificerer ove</w:t>
            </w:r>
            <w:r>
              <w:t>n</w:t>
            </w:r>
            <w:r>
              <w:t>stående:</w:t>
            </w:r>
          </w:p>
          <w:p w14:paraId="1E5B6706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EA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180E5D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8FDC4D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A75493D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</w:tbl>
    <w:p w14:paraId="5E345512" w14:textId="77777777" w:rsidR="00BF55CA" w:rsidRDefault="00BF55CA" w:rsidP="00BF55CA"/>
    <w:p w14:paraId="18B07240" w14:textId="77777777" w:rsidR="00BF55CA" w:rsidRDefault="00BF55CA" w:rsidP="00BF55CA"/>
    <w:p w14:paraId="441BCB8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Gentagne spændingsdyk i det kollektive elforsyning</w:t>
      </w:r>
      <w:r>
        <w:t>s</w:t>
      </w:r>
      <w:r>
        <w:t>net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50657EB" w14:textId="77777777" w:rsidTr="00BF55CA">
        <w:trPr>
          <w:trHeight w:val="18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DED" w14:textId="01A86AB0" w:rsidR="00BF55CA" w:rsidRDefault="00BF55CA">
            <w:r>
              <w:t xml:space="preserve">Forbliver </w:t>
            </w:r>
            <w:r>
              <w:rPr>
                <w:i/>
              </w:rPr>
              <w:t>generatoranlægget</w:t>
            </w:r>
            <w:r>
              <w:t xml:space="preserve"> ti</w:t>
            </w:r>
            <w:r>
              <w:t>l</w:t>
            </w:r>
            <w:r>
              <w:t>sluttet ved gentagne spænding</w:t>
            </w:r>
            <w:r>
              <w:t>s</w:t>
            </w:r>
            <w:r>
              <w:t xml:space="preserve">dyk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Tabel 2</w:t>
            </w:r>
            <w:r>
              <w:t>?</w:t>
            </w:r>
          </w:p>
          <w:p w14:paraId="306683AD" w14:textId="77777777" w:rsidR="00BF55CA" w:rsidRDefault="00BF55CA"/>
          <w:p w14:paraId="67D650F2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3EC5099" w14:textId="0484CEA6" w:rsidR="00BF55CA" w:rsidRDefault="00BF55CA">
            <w:pPr>
              <w:keepNext/>
            </w:pPr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 w:rsidR="005B15B2">
              <w:rPr>
                <w:rFonts w:cs="Verdana"/>
                <w:szCs w:val="18"/>
              </w:rPr>
              <w:t xml:space="preserve"> </w:t>
            </w:r>
            <w:proofErr w:type="gramStart"/>
            <w:r w:rsidR="005B15B2">
              <w:rPr>
                <w:rFonts w:cs="Verdana"/>
                <w:szCs w:val="18"/>
              </w:rPr>
              <w:t xml:space="preserve">eller </w:t>
            </w:r>
            <w:r>
              <w:rPr>
                <w:rFonts w:cs="Verdana"/>
                <w:szCs w:val="18"/>
              </w:rPr>
              <w:t xml:space="preserve"> leverandørerklæring</w:t>
            </w:r>
            <w:proofErr w:type="gramEnd"/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3BDCBAA6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4D92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4D3996A8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55582D9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C89942D" w14:textId="77777777" w:rsidR="00BF55CA" w:rsidRDefault="00BF55CA">
            <w:pPr>
              <w:keepNext/>
              <w:spacing w:line="240" w:lineRule="auto"/>
              <w:rPr>
                <w:szCs w:val="18"/>
              </w:rPr>
            </w:pPr>
          </w:p>
        </w:tc>
      </w:tr>
    </w:tbl>
    <w:p w14:paraId="4F67967B" w14:textId="77777777" w:rsidR="00BF55CA" w:rsidRDefault="00BF55CA" w:rsidP="00BF55CA"/>
    <w:p w14:paraId="5404CACB" w14:textId="77777777" w:rsidR="00BF55CA" w:rsidRDefault="00BF55CA" w:rsidP="00BF55CA"/>
    <w:p w14:paraId="56E4ACF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proofErr w:type="spellStart"/>
      <w:r>
        <w:lastRenderedPageBreak/>
        <w:t>Elkvalitet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36116C4" w14:textId="77777777" w:rsidTr="00BF55CA">
        <w:trPr>
          <w:trHeight w:val="2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DDB" w14:textId="0F6B3FC3" w:rsidR="00BF55CA" w:rsidRDefault="00BF55CA">
            <w:r>
              <w:t>Ved indkobling af anlægget, for</w:t>
            </w:r>
            <w:r>
              <w:t>e</w:t>
            </w:r>
            <w:r>
              <w:t xml:space="preserve">kommer der da </w:t>
            </w:r>
            <w:r>
              <w:rPr>
                <w:i/>
              </w:rPr>
              <w:t>hurtige spæ</w:t>
            </w:r>
            <w:r>
              <w:rPr>
                <w:i/>
              </w:rPr>
              <w:t>n</w:t>
            </w:r>
            <w:r>
              <w:rPr>
                <w:i/>
              </w:rPr>
              <w:t>dingsændringer</w:t>
            </w:r>
            <w:r>
              <w:t xml:space="preserve"> større end de tilladelige grænser, jf.</w:t>
            </w:r>
            <w:r w:rsidR="00BD1F0A">
              <w:t xml:space="preserve"> Tabel 3</w:t>
            </w:r>
            <w:r>
              <w:t>?</w:t>
            </w:r>
          </w:p>
          <w:p w14:paraId="59CDA7C6" w14:textId="77777777" w:rsidR="00BF55CA" w:rsidRDefault="00BF55CA"/>
          <w:p w14:paraId="41AA4021" w14:textId="77777777" w:rsidR="00BF55CA" w:rsidRDefault="00BF55CA"/>
          <w:p w14:paraId="3B6B0CBA" w14:textId="77777777" w:rsidR="00BF55CA" w:rsidRDefault="00BF55CA">
            <w:r>
              <w:t>Henvisning til beregning/</w:t>
            </w:r>
            <w:r>
              <w:rPr>
                <w:rFonts w:cs="Verdana"/>
                <w:szCs w:val="18"/>
              </w:rPr>
              <w:t>studie</w:t>
            </w:r>
            <w:r>
              <w:t xml:space="preserve"> som verificerer ovenstående:</w:t>
            </w:r>
          </w:p>
          <w:p w14:paraId="14D4142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104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77D1D92C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48855B34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F08BB3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D0351AC" w14:textId="77777777" w:rsidR="00BF55CA" w:rsidRDefault="00BF55CA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</w:tbl>
    <w:p w14:paraId="0EB32A88" w14:textId="77777777" w:rsidR="00BF55CA" w:rsidRDefault="00BF55CA" w:rsidP="00BF55CA"/>
    <w:p w14:paraId="0A736845" w14:textId="77777777" w:rsidR="00BF55CA" w:rsidRDefault="00BF55CA" w:rsidP="00BF55CA"/>
    <w:p w14:paraId="0873CFC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Styring og 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8640375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4F4" w14:textId="77777777" w:rsidR="00BF55CA" w:rsidRDefault="00BF55CA">
            <w:r>
              <w:t>Hvilke af følgende regulering</w:t>
            </w:r>
            <w:r>
              <w:t>s</w:t>
            </w:r>
            <w:r>
              <w:t xml:space="preserve">funktioner er aktive på </w:t>
            </w:r>
            <w:r>
              <w:rPr>
                <w:i/>
              </w:rPr>
              <w:t>anlægget</w:t>
            </w:r>
            <w:r>
              <w:t>?</w:t>
            </w:r>
          </w:p>
          <w:p w14:paraId="57BD2D0E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58D1" w14:textId="77777777" w:rsidR="00BF55CA" w:rsidRDefault="00BF55CA">
            <w:pPr>
              <w:jc w:val="right"/>
            </w:pPr>
          </w:p>
          <w:p w14:paraId="4A39FE86" w14:textId="77777777" w:rsidR="00BF55CA" w:rsidRDefault="00BF55CA">
            <w:pPr>
              <w:jc w:val="right"/>
            </w:pPr>
            <w:r>
              <w:rPr>
                <w:i/>
              </w:rPr>
              <w:t>Frekvensrespons</w:t>
            </w:r>
            <w:r>
              <w:t xml:space="preserve"> - LFSM-O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DE64827" w14:textId="77777777" w:rsidR="00BF55CA" w:rsidRDefault="00BF55CA">
            <w:pPr>
              <w:jc w:val="right"/>
            </w:pPr>
            <w:r>
              <w:rPr>
                <w:i/>
              </w:rPr>
              <w:t>Frekvensrespons</w:t>
            </w:r>
            <w:r>
              <w:t xml:space="preserve"> - LFSM-U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66AC21A" w14:textId="77777777" w:rsidR="00BF55CA" w:rsidRDefault="00BF55CA">
            <w:pPr>
              <w:jc w:val="right"/>
            </w:pPr>
            <w:r>
              <w:rPr>
                <w:i/>
              </w:rPr>
              <w:t>Q-regulering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8A559A6" w14:textId="77777777" w:rsidR="00BF55CA" w:rsidRDefault="00BF55CA">
            <w:pPr>
              <w:jc w:val="right"/>
            </w:pPr>
            <w:r w:rsidRPr="009D1260">
              <w:rPr>
                <w:i/>
              </w:rPr>
              <w:t>PF</w:t>
            </w:r>
            <w:r>
              <w:t xml:space="preserve">-regulering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A6D3F65" w14:textId="77777777" w:rsidR="00BF55CA" w:rsidRDefault="00BF55CA">
            <w:pPr>
              <w:jc w:val="right"/>
            </w:pPr>
            <w:r>
              <w:t xml:space="preserve">Spændingsregulering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C25FCE7" w14:textId="77777777" w:rsidR="00BF55CA" w:rsidRDefault="00BF55CA"/>
        </w:tc>
      </w:tr>
      <w:tr w:rsidR="00BF55CA" w14:paraId="4C7FA310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BAA" w14:textId="77777777" w:rsidR="00BF55CA" w:rsidRDefault="00BF55CA">
            <w:r>
              <w:t xml:space="preserve">Registreres alle </w:t>
            </w:r>
            <w:proofErr w:type="spellStart"/>
            <w:r>
              <w:t>setpunktsændri</w:t>
            </w:r>
            <w:r>
              <w:t>n</w:t>
            </w:r>
            <w:r>
              <w:t>ger</w:t>
            </w:r>
            <w:proofErr w:type="spellEnd"/>
            <w:r>
              <w:t xml:space="preserve"> med en tidstempling på 5 minutter (</w:t>
            </w:r>
            <w:r>
              <w:rPr>
                <w:i/>
              </w:rPr>
              <w:t>UTC</w:t>
            </w:r>
            <w:r>
              <w:t>)?</w:t>
            </w:r>
          </w:p>
          <w:p w14:paraId="01C612A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D94" w14:textId="77777777" w:rsidR="00BF55CA" w:rsidRDefault="00BF55CA">
            <w:pPr>
              <w:jc w:val="right"/>
            </w:pPr>
          </w:p>
          <w:p w14:paraId="063B109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2F8F2F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38E7DDF" w14:textId="77777777" w:rsidR="00BF55CA" w:rsidRDefault="00BF55CA">
            <w:pPr>
              <w:jc w:val="right"/>
            </w:pPr>
          </w:p>
        </w:tc>
      </w:tr>
    </w:tbl>
    <w:p w14:paraId="579F687D" w14:textId="77777777" w:rsidR="00BF55CA" w:rsidRDefault="00BF55CA" w:rsidP="00BF55CA"/>
    <w:p w14:paraId="19786EC9" w14:textId="77777777" w:rsidR="00BF55CA" w:rsidRDefault="00BF55CA" w:rsidP="00BF55CA"/>
    <w:p w14:paraId="3C3ED3A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Reguleringsfunktioner for aktiv effekt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195765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E8A" w14:textId="77777777" w:rsidR="00BF55CA" w:rsidRDefault="00BF55CA">
            <w:r>
              <w:t xml:space="preserve">Kan et </w:t>
            </w:r>
            <w:proofErr w:type="spellStart"/>
            <w:r>
              <w:t>setpunkt</w:t>
            </w:r>
            <w:proofErr w:type="spellEnd"/>
            <w:r>
              <w:t xml:space="preserve"> angives med en opløsning på 1 % af P</w:t>
            </w:r>
            <w:r>
              <w:rPr>
                <w:vertAlign w:val="subscript"/>
              </w:rPr>
              <w:t>n</w:t>
            </w:r>
            <w:r>
              <w:t xml:space="preserve"> eller be</w:t>
            </w:r>
            <w:r>
              <w:t>d</w:t>
            </w:r>
            <w:r>
              <w:t>re?</w:t>
            </w:r>
          </w:p>
          <w:p w14:paraId="3DE25D4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0C4B" w14:textId="77777777" w:rsidR="00BF55CA" w:rsidRDefault="00BF55CA">
            <w:pPr>
              <w:jc w:val="right"/>
            </w:pPr>
          </w:p>
          <w:p w14:paraId="253E715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78FC7A3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1EAA3AA" w14:textId="77777777" w:rsidR="00BF55CA" w:rsidRDefault="00BF55CA">
            <w:pPr>
              <w:jc w:val="right"/>
            </w:pPr>
          </w:p>
        </w:tc>
      </w:tr>
      <w:tr w:rsidR="00BF55CA" w14:paraId="07B926E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42D" w14:textId="77777777" w:rsidR="00BF55CA" w:rsidRDefault="00BF55CA">
            <w:r>
              <w:t>Kan parametre i reguleringsfun</w:t>
            </w:r>
            <w:r>
              <w:t>k</w:t>
            </w:r>
            <w:r>
              <w:t>tioner indstilles med en opløsning på 10 mHz eller bedre?</w:t>
            </w:r>
          </w:p>
          <w:p w14:paraId="0274A58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E1D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02ADEF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  <w:tr w:rsidR="00BF55CA" w14:paraId="0952F06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FC8" w14:textId="77777777" w:rsidR="00BF55CA" w:rsidRDefault="00BF55CA">
            <w:r>
              <w:t>Kan regulerings</w:t>
            </w:r>
            <w:r w:rsidRPr="009D1260">
              <w:rPr>
                <w:i/>
              </w:rPr>
              <w:t>statikker</w:t>
            </w:r>
            <w:r>
              <w:t xml:space="preserve"> indstilles med en opløsning på 1 % eller bedre?</w:t>
            </w:r>
          </w:p>
          <w:p w14:paraId="32626C8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62A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ED7012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  <w:tr w:rsidR="00BF55CA" w14:paraId="5C404FB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012" w14:textId="7CEA64B6" w:rsidR="00BF55CA" w:rsidRDefault="00BF55CA">
            <w:pPr>
              <w:rPr>
                <w:vertAlign w:val="subscript"/>
              </w:rPr>
            </w:pPr>
            <w:r>
              <w:t xml:space="preserve">Afviger </w:t>
            </w:r>
            <w:proofErr w:type="spellStart"/>
            <w:r>
              <w:t>setpunkt</w:t>
            </w:r>
            <w:proofErr w:type="spellEnd"/>
            <w:r>
              <w:t xml:space="preserve"> og </w:t>
            </w:r>
            <w:proofErr w:type="spellStart"/>
            <w:r>
              <w:t>udreguleret</w:t>
            </w:r>
            <w:proofErr w:type="spellEnd"/>
            <w:r>
              <w:t xml:space="preserve"> værdi over en periode på 1 minut med mere end 2 % af P</w:t>
            </w:r>
            <w:r>
              <w:rPr>
                <w:vertAlign w:val="subscript"/>
              </w:rPr>
              <w:t>n?</w:t>
            </w:r>
          </w:p>
          <w:p w14:paraId="4A52A7A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F0E" w14:textId="77777777" w:rsidR="00BF55CA" w:rsidRDefault="00BF55CA">
            <w:pPr>
              <w:jc w:val="right"/>
            </w:pPr>
          </w:p>
          <w:p w14:paraId="180C72E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0A1A4B9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43910A4" w14:textId="77777777" w:rsidR="00BF55CA" w:rsidRDefault="00BF55CA">
            <w:pPr>
              <w:jc w:val="right"/>
            </w:pPr>
          </w:p>
        </w:tc>
      </w:tr>
    </w:tbl>
    <w:p w14:paraId="2A3E63FD" w14:textId="77777777" w:rsidR="00BF55CA" w:rsidRDefault="00BF55CA" w:rsidP="00BF55CA"/>
    <w:p w14:paraId="368EB235" w14:textId="15A585E8" w:rsidR="00BF55CA" w:rsidRDefault="00BA0501" w:rsidP="00BF55CA">
      <w:r>
        <w:br w:type="page"/>
      </w:r>
    </w:p>
    <w:p w14:paraId="1B57782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Frekvensrespons (LFSM-U og LFSM-O)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D215B0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C618" w14:textId="77777777" w:rsidR="00BF55CA" w:rsidRDefault="00BF55CA">
            <w:r>
              <w:t xml:space="preserve">Er </w:t>
            </w:r>
            <w:r>
              <w:rPr>
                <w:i/>
              </w:rPr>
              <w:t>anlægget</w:t>
            </w:r>
            <w:r>
              <w:t xml:space="preserve"> designet med et </w:t>
            </w:r>
            <w:r>
              <w:rPr>
                <w:i/>
              </w:rPr>
              <w:t>fr</w:t>
            </w:r>
            <w:r>
              <w:rPr>
                <w:i/>
              </w:rPr>
              <w:t>e</w:t>
            </w:r>
            <w:r>
              <w:rPr>
                <w:i/>
              </w:rPr>
              <w:t>kvensrespons,</w:t>
            </w:r>
            <w:r>
              <w:t xml:space="preserve"> som kan regulere aktiv effekt som funktion af fr</w:t>
            </w:r>
            <w:r>
              <w:t>e</w:t>
            </w:r>
            <w:r>
              <w:t>kvensafvigelser fra referencefr</w:t>
            </w:r>
            <w:r>
              <w:t>e</w:t>
            </w:r>
            <w:r>
              <w:t xml:space="preserve">kvensen? </w:t>
            </w:r>
          </w:p>
          <w:p w14:paraId="5D212A3C" w14:textId="77777777" w:rsidR="00BF55CA" w:rsidRDefault="00BF55CA"/>
          <w:p w14:paraId="5C5E1D62" w14:textId="77777777" w:rsidR="00BF55CA" w:rsidRDefault="00BF55CA"/>
          <w:p w14:paraId="219A0D6C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typetest/datablad, som verificerer ovenstående:</w:t>
            </w:r>
          </w:p>
          <w:p w14:paraId="2E01B36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BDE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EC1E23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F10763A" w14:textId="77777777" w:rsidR="00BF55CA" w:rsidRDefault="00BF55CA">
            <w:pPr>
              <w:jc w:val="right"/>
            </w:pPr>
          </w:p>
          <w:p w14:paraId="659480E2" w14:textId="77777777" w:rsidR="00BF55CA" w:rsidRDefault="00BF55CA">
            <w:pPr>
              <w:jc w:val="right"/>
            </w:pPr>
          </w:p>
        </w:tc>
      </w:tr>
      <w:tr w:rsidR="00BF55CA" w14:paraId="665BAD1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DB2" w14:textId="77777777" w:rsidR="00BF55CA" w:rsidRDefault="00BF55CA">
            <w:r>
              <w:t>I forbindelse med en frekvensa</w:t>
            </w:r>
            <w:r>
              <w:t>f</w:t>
            </w:r>
            <w:r>
              <w:t xml:space="preserve">vigelse, aktiveres </w:t>
            </w:r>
            <w:r>
              <w:rPr>
                <w:i/>
              </w:rPr>
              <w:t>frekvensrespo</w:t>
            </w:r>
            <w:r>
              <w:rPr>
                <w:i/>
              </w:rPr>
              <w:t>n</w:t>
            </w:r>
            <w:r>
              <w:rPr>
                <w:i/>
              </w:rPr>
              <w:t>set</w:t>
            </w:r>
            <w:r>
              <w:t xml:space="preserve"> inden for 2 sekunder?</w:t>
            </w:r>
          </w:p>
          <w:p w14:paraId="35BEFAEE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A33" w14:textId="77777777" w:rsidR="00BF55CA" w:rsidRDefault="00BF55CA">
            <w:pPr>
              <w:jc w:val="right"/>
            </w:pPr>
          </w:p>
          <w:p w14:paraId="629EAA2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BF20B67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FAC76F1" w14:textId="77777777" w:rsidR="00BF55CA" w:rsidRDefault="00BF55CA">
            <w:pPr>
              <w:jc w:val="right"/>
            </w:pPr>
          </w:p>
        </w:tc>
      </w:tr>
      <w:tr w:rsidR="00BF55CA" w14:paraId="0D6121F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493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</w:t>
            </w:r>
            <w:r>
              <w:rPr>
                <w:i/>
              </w:rPr>
              <w:t>statik</w:t>
            </w:r>
            <w:r>
              <w:t xml:space="preserve"> til en værdi me</w:t>
            </w:r>
            <w:r>
              <w:t>l</w:t>
            </w:r>
            <w:r>
              <w:t>lem 2 % og 8 % af P</w:t>
            </w:r>
            <w:r>
              <w:rPr>
                <w:vertAlign w:val="subscript"/>
              </w:rPr>
              <w:t>n</w:t>
            </w:r>
            <w:r>
              <w:t>?</w:t>
            </w:r>
          </w:p>
          <w:p w14:paraId="6A1B633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977" w14:textId="77777777" w:rsidR="00BF55CA" w:rsidRDefault="00BF55CA">
            <w:pPr>
              <w:jc w:val="right"/>
            </w:pPr>
          </w:p>
          <w:p w14:paraId="74A424D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82556E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B844BEA" w14:textId="77777777" w:rsidR="00BF55CA" w:rsidRDefault="00BF55CA">
            <w:pPr>
              <w:jc w:val="right"/>
            </w:pPr>
          </w:p>
        </w:tc>
      </w:tr>
      <w:tr w:rsidR="00BF55CA" w14:paraId="1A8A9E4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6915" w14:textId="77777777" w:rsidR="00BF55CA" w:rsidRDefault="00BF55CA">
            <w:r>
              <w:t xml:space="preserve">Er </w:t>
            </w:r>
            <w:r>
              <w:rPr>
                <w:i/>
              </w:rPr>
              <w:t>statikken</w:t>
            </w:r>
            <w:r>
              <w:t xml:space="preserve"> indstillet til 6 %?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2EBC" w14:textId="77777777" w:rsidR="00BF55CA" w:rsidRDefault="00BF55CA">
            <w:pPr>
              <w:jc w:val="right"/>
            </w:pPr>
          </w:p>
          <w:p w14:paraId="5152AF8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C25721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3979DB8" w14:textId="77777777" w:rsidR="00BF55CA" w:rsidRDefault="00BF55CA"/>
        </w:tc>
      </w:tr>
      <w:tr w:rsidR="00BF55CA" w14:paraId="70721B20" w14:textId="77777777" w:rsidTr="00BF55CA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63A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grænsefrekvens (</w:t>
            </w:r>
            <w:proofErr w:type="spellStart"/>
            <w:r>
              <w:t>f</w:t>
            </w:r>
            <w:r>
              <w:rPr>
                <w:vertAlign w:val="subscript"/>
              </w:rPr>
              <w:t>min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og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t>f</w:t>
            </w:r>
            <w:r>
              <w:rPr>
                <w:vertAlign w:val="subscript"/>
              </w:rPr>
              <w:t>max</w:t>
            </w:r>
            <w:proofErr w:type="spellEnd"/>
            <w:r>
              <w:t>) til en værdi mellem 47 Hz og 52 Hz?</w:t>
            </w:r>
          </w:p>
          <w:p w14:paraId="171536E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7CF" w14:textId="77777777" w:rsidR="00BF55CA" w:rsidRDefault="00BF55CA">
            <w:pPr>
              <w:jc w:val="right"/>
            </w:pPr>
          </w:p>
          <w:p w14:paraId="01EC15C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90BEAAD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936CCF6" w14:textId="77777777" w:rsidR="00BF55CA" w:rsidRDefault="00BF55CA">
            <w:pPr>
              <w:jc w:val="right"/>
            </w:pPr>
          </w:p>
          <w:p w14:paraId="0661C93F" w14:textId="77777777" w:rsidR="00BF55CA" w:rsidRDefault="00BF55CA">
            <w:pPr>
              <w:jc w:val="right"/>
            </w:pPr>
          </w:p>
        </w:tc>
      </w:tr>
      <w:tr w:rsidR="00BF55CA" w14:paraId="0179F93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F07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aktiveringsfrekvens (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og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t>f</w:t>
            </w:r>
            <w:r>
              <w:rPr>
                <w:vertAlign w:val="subscript"/>
              </w:rPr>
              <w:t>Rmin</w:t>
            </w:r>
            <w:proofErr w:type="spellEnd"/>
            <w:r>
              <w:t xml:space="preserve">) til en værdi mellem 50,1 Hz og 52 Hz for 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og 47 Hz og 49,9 Hz for </w:t>
            </w:r>
            <w:proofErr w:type="spellStart"/>
            <w:r>
              <w:t>f</w:t>
            </w:r>
            <w:r>
              <w:rPr>
                <w:vertAlign w:val="subscript"/>
              </w:rPr>
              <w:t>Rmin</w:t>
            </w:r>
            <w:proofErr w:type="spellEnd"/>
            <w:r>
              <w:t>?</w:t>
            </w:r>
          </w:p>
          <w:p w14:paraId="3D2118A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BE4" w14:textId="77777777" w:rsidR="00BF55CA" w:rsidRDefault="00BF55CA">
            <w:pPr>
              <w:jc w:val="right"/>
            </w:pPr>
          </w:p>
          <w:p w14:paraId="02ECA68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BBCE3E1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87F04FC" w14:textId="77777777" w:rsidR="00BF55CA" w:rsidRDefault="00BF55CA"/>
          <w:p w14:paraId="2BEF04A6" w14:textId="77777777" w:rsidR="00BF55CA" w:rsidRDefault="00BF55CA"/>
          <w:p w14:paraId="0B922AA0" w14:textId="77777777" w:rsidR="00BF55CA" w:rsidRDefault="00BF55CA"/>
        </w:tc>
      </w:tr>
      <w:tr w:rsidR="00BF55CA" w14:paraId="625DF1A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810" w14:textId="77777777" w:rsidR="00BF55CA" w:rsidRDefault="00BF55CA">
            <w:r>
              <w:t xml:space="preserve">Er 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t xml:space="preserve"> indstillet til 50,2 Hz og </w:t>
            </w:r>
            <w:proofErr w:type="spellStart"/>
            <w:r>
              <w:t>f</w:t>
            </w:r>
            <w:r>
              <w:rPr>
                <w:vertAlign w:val="subscript"/>
              </w:rPr>
              <w:t>Rmin</w:t>
            </w:r>
            <w:proofErr w:type="spellEnd"/>
            <w:r>
              <w:t xml:space="preserve"> indstillet til 49,8 Hz?</w:t>
            </w:r>
          </w:p>
          <w:p w14:paraId="6D9150CB" w14:textId="77777777" w:rsidR="00BF55CA" w:rsidRDefault="00BF55CA"/>
          <w:p w14:paraId="7AD55F06" w14:textId="77777777" w:rsidR="00BF55CA" w:rsidRDefault="00BF55CA"/>
          <w:p w14:paraId="66AB5CF1" w14:textId="77777777" w:rsidR="00BF55CA" w:rsidRDefault="00BF55CA">
            <w:r>
              <w:t>Hvis nej, hvad er indstillingerne?</w:t>
            </w:r>
          </w:p>
          <w:p w14:paraId="57197BD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DAD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06B42C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DEC6EA8" w14:textId="77777777" w:rsidR="00BF55CA" w:rsidRDefault="00BF55CA">
            <w:pPr>
              <w:jc w:val="right"/>
            </w:pPr>
          </w:p>
        </w:tc>
      </w:tr>
      <w:tr w:rsidR="00BF55CA" w14:paraId="06C9DCA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795" w14:textId="77777777" w:rsidR="00BF55CA" w:rsidRDefault="00BF55CA">
            <w:r>
              <w:t>Er frekvensmålingens målenøja</w:t>
            </w:r>
            <w:r>
              <w:t>g</w:t>
            </w:r>
            <w:r>
              <w:t>tighed bedre end 10 mHz, og</w:t>
            </w:r>
          </w:p>
          <w:p w14:paraId="5F28EB8C" w14:textId="77777777" w:rsidR="00BF55CA" w:rsidRDefault="00BF55CA">
            <w:r>
              <w:t>følsomheden i reguleringen bedre end +/-10 mHz?</w:t>
            </w:r>
          </w:p>
          <w:p w14:paraId="3FE153B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947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1D0EAB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</w:tbl>
    <w:p w14:paraId="0923C366" w14:textId="77777777" w:rsidR="00BF55CA" w:rsidRDefault="00BF55CA" w:rsidP="00BF55CA"/>
    <w:p w14:paraId="3C0BDEC5" w14:textId="2E0C3DCF" w:rsidR="00BF55CA" w:rsidRDefault="00BA0501" w:rsidP="00BF55CA">
      <w:r>
        <w:br w:type="page"/>
      </w:r>
    </w:p>
    <w:p w14:paraId="2E6E06A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Frekvensregulering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E3113D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641" w14:textId="77777777" w:rsidR="00BF55CA" w:rsidRDefault="00BF55CA">
            <w:r>
              <w:t xml:space="preserve">Skal </w:t>
            </w:r>
            <w:r>
              <w:rPr>
                <w:i/>
              </w:rPr>
              <w:t>anlægget</w:t>
            </w:r>
            <w:r>
              <w:t xml:space="preserve"> levere systemyde</w:t>
            </w:r>
            <w:r>
              <w:t>l</w:t>
            </w:r>
            <w:r>
              <w:t>ser?</w:t>
            </w:r>
          </w:p>
          <w:p w14:paraId="67799BAB" w14:textId="77777777" w:rsidR="00BF55CA" w:rsidRDefault="00BF55CA"/>
          <w:p w14:paraId="3F55EA14" w14:textId="77777777" w:rsidR="00BF55CA" w:rsidRDefault="00BF55CA"/>
          <w:p w14:paraId="5E01DDE0" w14:textId="77777777" w:rsidR="00BF55CA" w:rsidRDefault="00BF55CA">
            <w:r>
              <w:t>Hvis ja, hvilke?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7B3" w14:textId="77777777" w:rsidR="00BF55CA" w:rsidRDefault="00BF55CA">
            <w:pPr>
              <w:jc w:val="right"/>
            </w:pPr>
          </w:p>
          <w:p w14:paraId="745ED20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4AC32A1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D1F2D79" w14:textId="77777777" w:rsidR="00BF55CA" w:rsidRDefault="00BF55CA">
            <w:pPr>
              <w:jc w:val="right"/>
            </w:pPr>
          </w:p>
          <w:p w14:paraId="00202C7D" w14:textId="77777777" w:rsidR="00BF55CA" w:rsidRDefault="00BF55CA">
            <w:pPr>
              <w:jc w:val="right"/>
            </w:pPr>
            <w:r>
              <w:t xml:space="preserve">FCR - primærregulering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D576D5B" w14:textId="77777777" w:rsidR="00BF55CA" w:rsidRDefault="00BF55CA">
            <w:pPr>
              <w:jc w:val="right"/>
            </w:pPr>
            <w:r>
              <w:t xml:space="preserve">FCR - FNR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E0B33DF" w14:textId="77777777" w:rsidR="00BF55CA" w:rsidRDefault="00BF55CA">
            <w:pPr>
              <w:jc w:val="right"/>
            </w:pPr>
            <w:r>
              <w:t xml:space="preserve">FCR - FDR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ED1C4CF" w14:textId="77777777" w:rsidR="00BF55CA" w:rsidRDefault="00BF55CA">
            <w:pPr>
              <w:jc w:val="right"/>
            </w:pPr>
            <w:r>
              <w:t xml:space="preserve">FRR-a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0780805" w14:textId="77777777" w:rsidR="00BF55CA" w:rsidRDefault="00BF55CA">
            <w:pPr>
              <w:jc w:val="right"/>
            </w:pPr>
            <w:r>
              <w:t xml:space="preserve">FRR-m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7D8AB51" w14:textId="77777777" w:rsidR="00BF55CA" w:rsidRDefault="00BF55CA">
            <w:pPr>
              <w:jc w:val="right"/>
            </w:pPr>
          </w:p>
        </w:tc>
      </w:tr>
      <w:tr w:rsidR="00BF55CA" w14:paraId="20EA768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CDD" w14:textId="77777777" w:rsidR="00BF55CA" w:rsidRDefault="00BF55CA">
            <w:r>
              <w:t xml:space="preserve">Er </w:t>
            </w:r>
            <w:r>
              <w:rPr>
                <w:i/>
              </w:rPr>
              <w:t>anlæggets</w:t>
            </w:r>
            <w:r>
              <w:t xml:space="preserve"> frekvensregulator indstillet med de specifikke par</w:t>
            </w:r>
            <w:r>
              <w:t>a</w:t>
            </w:r>
            <w:r>
              <w:t>meterindstillinger for den/de s</w:t>
            </w:r>
            <w:r>
              <w:t>y</w:t>
            </w:r>
            <w:r>
              <w:t>stemydelser, der ønskes leveret, jf. udbudsbetingelser for syste</w:t>
            </w:r>
            <w:r>
              <w:t>m</w:t>
            </w:r>
            <w:r>
              <w:t>ydelser?</w:t>
            </w:r>
          </w:p>
          <w:p w14:paraId="382F9E8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D239" w14:textId="77777777" w:rsidR="00BF55CA" w:rsidRDefault="00BF55CA">
            <w:pPr>
              <w:jc w:val="right"/>
            </w:pPr>
          </w:p>
          <w:p w14:paraId="6CED84E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F0FCA6F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BD5F996" w14:textId="77777777" w:rsidR="00BF55CA" w:rsidRDefault="00BF55CA"/>
          <w:p w14:paraId="6AD4D3AB" w14:textId="77777777" w:rsidR="00BF55CA" w:rsidRDefault="00BF55CA"/>
          <w:p w14:paraId="01C941B5" w14:textId="77777777" w:rsidR="00BF55CA" w:rsidRDefault="00BF55CA"/>
        </w:tc>
      </w:tr>
      <w:tr w:rsidR="00BF55CA" w14:paraId="0640415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CE3E" w14:textId="77777777" w:rsidR="00BF55CA" w:rsidRDefault="00BF55CA">
            <w:r>
              <w:t>Er det muligt at ændre param</w:t>
            </w:r>
            <w:r>
              <w:t>e</w:t>
            </w:r>
            <w:r>
              <w:t>terindstillingerne inden for 10 sekunder?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004" w14:textId="77777777" w:rsidR="00BF55CA" w:rsidRDefault="00BF55CA">
            <w:pPr>
              <w:jc w:val="right"/>
            </w:pPr>
          </w:p>
          <w:p w14:paraId="7F8D4E1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AF9534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9FD5203" w14:textId="77777777" w:rsidR="00BF55CA" w:rsidRDefault="00BF55CA"/>
        </w:tc>
      </w:tr>
    </w:tbl>
    <w:p w14:paraId="6A177102" w14:textId="77777777" w:rsidR="00BF55CA" w:rsidRDefault="00BF55CA" w:rsidP="00BF55CA"/>
    <w:p w14:paraId="205741BB" w14:textId="77777777" w:rsidR="00BF55CA" w:rsidRDefault="00BF55CA" w:rsidP="00BF55CA"/>
    <w:p w14:paraId="4E815AE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Reguleringsfunktioner for reaktiv effekt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30AB45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40E" w14:textId="77777777" w:rsidR="00BF55CA" w:rsidRDefault="00BF55CA">
            <w:r>
              <w:t>Hvor er referencepunktet for de reaktive reguleringsfunktioner placeret?</w:t>
            </w:r>
          </w:p>
          <w:p w14:paraId="5404BBC1" w14:textId="77777777" w:rsidR="00BF55CA" w:rsidRDefault="00BF55CA"/>
          <w:p w14:paraId="54A3BFD1" w14:textId="77777777" w:rsidR="00BF55CA" w:rsidRDefault="00BF55CA"/>
          <w:p w14:paraId="29029390" w14:textId="77777777" w:rsidR="00BF55CA" w:rsidRDefault="00BF55CA"/>
          <w:p w14:paraId="62E3BE99" w14:textId="77777777" w:rsidR="00BF55CA" w:rsidRDefault="00BF55CA"/>
          <w:p w14:paraId="5613D1C4" w14:textId="77777777" w:rsidR="00BF55CA" w:rsidRDefault="00BF55CA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*</w:t>
            </w:r>
            <w:r>
              <w:t>Beskriv hvor:</w:t>
            </w:r>
          </w:p>
          <w:p w14:paraId="5163326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9054" w14:textId="77777777" w:rsidR="00BF55CA" w:rsidRDefault="00BF55CA">
            <w:pPr>
              <w:jc w:val="right"/>
            </w:pPr>
          </w:p>
          <w:p w14:paraId="1C5ACA79" w14:textId="77777777" w:rsidR="00BF55CA" w:rsidRDefault="00BF55CA">
            <w:pPr>
              <w:jc w:val="right"/>
            </w:pPr>
            <w:r>
              <w:rPr>
                <w:i/>
              </w:rPr>
              <w:t>PGC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2164345" w14:textId="77777777" w:rsidR="00BF55CA" w:rsidRDefault="00BF55CA">
            <w:pPr>
              <w:jc w:val="right"/>
            </w:pPr>
            <w:r>
              <w:rPr>
                <w:i/>
              </w:rPr>
              <w:t>POC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B1F9A91" w14:textId="77777777" w:rsidR="00BF55CA" w:rsidRDefault="00BF55CA">
            <w:pPr>
              <w:jc w:val="right"/>
            </w:pPr>
            <w:r w:rsidRPr="009D1260">
              <w:rPr>
                <w:i/>
              </w:rPr>
              <w:t>PCC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67960C0" w14:textId="77777777" w:rsidR="00BF55CA" w:rsidRDefault="00BF55CA">
            <w:pPr>
              <w:jc w:val="right"/>
            </w:pPr>
            <w:r>
              <w:t xml:space="preserve">Andet sted*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98188CF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96A259F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83215FD" w14:textId="77777777" w:rsidR="00BF55CA" w:rsidRDefault="00BF55CA">
            <w:pPr>
              <w:jc w:val="right"/>
            </w:pPr>
          </w:p>
          <w:p w14:paraId="04823A7E" w14:textId="77777777" w:rsidR="00BF55CA" w:rsidRDefault="00BF55CA">
            <w:pPr>
              <w:jc w:val="right"/>
            </w:pPr>
          </w:p>
        </w:tc>
      </w:tr>
    </w:tbl>
    <w:p w14:paraId="1CB61D4B" w14:textId="77777777" w:rsidR="00BF55CA" w:rsidRDefault="00BF55CA" w:rsidP="00BF55CA"/>
    <w:p w14:paraId="118E80FE" w14:textId="77777777" w:rsidR="00BF55CA" w:rsidRDefault="00BF55CA" w:rsidP="00BF55CA"/>
    <w:p w14:paraId="22F7535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Q-regulering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B30F63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387" w14:textId="77777777" w:rsidR="00BF55CA" w:rsidRDefault="00BF55CA">
            <w:r>
              <w:t xml:space="preserve">Påbegynder </w:t>
            </w:r>
            <w:r>
              <w:rPr>
                <w:i/>
              </w:rPr>
              <w:t>anlægget</w:t>
            </w:r>
            <w:r>
              <w:t xml:space="preserve"> regulering til et nyt </w:t>
            </w:r>
            <w:proofErr w:type="spellStart"/>
            <w:r>
              <w:t>setpunkt</w:t>
            </w:r>
            <w:proofErr w:type="spellEnd"/>
            <w:r>
              <w:t xml:space="preserve"> efter 2 seku</w:t>
            </w:r>
            <w:r>
              <w:t>n</w:t>
            </w:r>
            <w:r>
              <w:t xml:space="preserve">der og fuldføres regulering inden for 30 sekunder efter modtagelse af et nyt </w:t>
            </w:r>
            <w:proofErr w:type="spellStart"/>
            <w:r>
              <w:t>setpunkt</w:t>
            </w:r>
            <w:proofErr w:type="spellEnd"/>
            <w:r>
              <w:t>?</w:t>
            </w:r>
          </w:p>
          <w:p w14:paraId="3C7387E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887" w14:textId="77777777" w:rsidR="00BF55CA" w:rsidRDefault="00BF55CA">
            <w:pPr>
              <w:jc w:val="right"/>
            </w:pPr>
          </w:p>
          <w:p w14:paraId="6323DB3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19D0A4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0A0C620" w14:textId="77777777" w:rsidR="00BF55CA" w:rsidRDefault="00BF55CA">
            <w:pPr>
              <w:rPr>
                <w:lang w:val="en-US"/>
              </w:rPr>
            </w:pPr>
          </w:p>
          <w:p w14:paraId="22DD7C3D" w14:textId="77777777" w:rsidR="00BF55CA" w:rsidRDefault="00BF55CA">
            <w:pPr>
              <w:rPr>
                <w:lang w:val="en-US"/>
              </w:rPr>
            </w:pPr>
          </w:p>
          <w:p w14:paraId="25F3F5FF" w14:textId="77777777" w:rsidR="00BF55CA" w:rsidRDefault="00BF55CA">
            <w:pPr>
              <w:rPr>
                <w:lang w:val="en-US"/>
              </w:rPr>
            </w:pPr>
          </w:p>
        </w:tc>
      </w:tr>
      <w:tr w:rsidR="00BF55CA" w14:paraId="46116DD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611" w14:textId="77777777" w:rsidR="00BF55CA" w:rsidRDefault="00BF55CA">
            <w:pPr>
              <w:rPr>
                <w:vertAlign w:val="subscript"/>
              </w:rPr>
            </w:pPr>
            <w:r>
              <w:t xml:space="preserve">Afviger </w:t>
            </w:r>
            <w:proofErr w:type="spellStart"/>
            <w:r>
              <w:t>setpunkt</w:t>
            </w:r>
            <w:proofErr w:type="spellEnd"/>
            <w:r>
              <w:t xml:space="preserve"> og </w:t>
            </w:r>
            <w:proofErr w:type="spellStart"/>
            <w:r>
              <w:t>udreguleret</w:t>
            </w:r>
            <w:proofErr w:type="spellEnd"/>
            <w:r>
              <w:t xml:space="preserve"> værdi over en periode på 1 minut mere 1 % af Q</w:t>
            </w:r>
            <w:r>
              <w:rPr>
                <w:vertAlign w:val="subscript"/>
              </w:rPr>
              <w:t>N?</w:t>
            </w:r>
          </w:p>
          <w:p w14:paraId="0929C77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92E" w14:textId="77777777" w:rsidR="00BF55CA" w:rsidRDefault="00BF55CA">
            <w:pPr>
              <w:jc w:val="right"/>
            </w:pPr>
          </w:p>
          <w:p w14:paraId="00F96EF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C239901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CB1A4EF" w14:textId="77777777" w:rsidR="00BF55CA" w:rsidRDefault="00BF55CA">
            <w:pPr>
              <w:jc w:val="right"/>
            </w:pPr>
          </w:p>
        </w:tc>
      </w:tr>
      <w:tr w:rsidR="00BF55CA" w14:paraId="2E59151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008" w14:textId="77777777" w:rsidR="00BF55CA" w:rsidRDefault="00BF55CA">
            <w:r>
              <w:t xml:space="preserve">Er det muligt at indstille et </w:t>
            </w:r>
            <w:proofErr w:type="spellStart"/>
            <w:r>
              <w:t>se</w:t>
            </w:r>
            <w:r>
              <w:t>t</w:t>
            </w:r>
            <w:r>
              <w:t>punkt</w:t>
            </w:r>
            <w:proofErr w:type="spellEnd"/>
            <w:r>
              <w:t xml:space="preserve"> med en opløsning på 100 </w:t>
            </w:r>
            <w:proofErr w:type="spellStart"/>
            <w:r>
              <w:t>kVAr</w:t>
            </w:r>
            <w:proofErr w:type="spellEnd"/>
            <w:r>
              <w:t xml:space="preserve"> eller bedre?</w:t>
            </w:r>
          </w:p>
          <w:p w14:paraId="08C3B95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E8E" w14:textId="77777777" w:rsidR="00BF55CA" w:rsidRDefault="00BF55CA">
            <w:pPr>
              <w:jc w:val="right"/>
            </w:pPr>
          </w:p>
          <w:p w14:paraId="31FD302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92D4ED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A356B10" w14:textId="77777777" w:rsidR="00BF55CA" w:rsidRDefault="00BF55CA"/>
        </w:tc>
      </w:tr>
    </w:tbl>
    <w:p w14:paraId="2A89CEE5" w14:textId="77777777" w:rsidR="00BF55CA" w:rsidRDefault="00BF55CA" w:rsidP="00BF55CA"/>
    <w:p w14:paraId="4F5A32E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Effektfaktorregulering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808B84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6CE" w14:textId="77777777" w:rsidR="00BF55CA" w:rsidRDefault="00BF55CA">
            <w:r>
              <w:t xml:space="preserve">Påbegynder </w:t>
            </w:r>
            <w:r>
              <w:rPr>
                <w:i/>
              </w:rPr>
              <w:t>anlægget</w:t>
            </w:r>
            <w:r>
              <w:t xml:space="preserve"> regulering til et nyt </w:t>
            </w:r>
            <w:proofErr w:type="spellStart"/>
            <w:r>
              <w:t>setpunkt</w:t>
            </w:r>
            <w:proofErr w:type="spellEnd"/>
            <w:r>
              <w:t xml:space="preserve"> efter 2 seku</w:t>
            </w:r>
            <w:r>
              <w:t>n</w:t>
            </w:r>
            <w:r>
              <w:t xml:space="preserve">der og fuldføres regulering inden for 30 sekunder efter modtagelse af et nyt </w:t>
            </w:r>
            <w:proofErr w:type="spellStart"/>
            <w:r>
              <w:t>setpunkt</w:t>
            </w:r>
            <w:proofErr w:type="spellEnd"/>
            <w:r>
              <w:t>?</w:t>
            </w:r>
          </w:p>
          <w:p w14:paraId="41C0859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A2C9" w14:textId="77777777" w:rsidR="00BF55CA" w:rsidRDefault="00BF55CA">
            <w:pPr>
              <w:jc w:val="right"/>
            </w:pPr>
          </w:p>
          <w:p w14:paraId="325EC3F3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8900D5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95C375E" w14:textId="77777777" w:rsidR="00BF55CA" w:rsidRDefault="00BF55CA">
            <w:pPr>
              <w:rPr>
                <w:lang w:val="en-US"/>
              </w:rPr>
            </w:pPr>
          </w:p>
          <w:p w14:paraId="71C4E18B" w14:textId="77777777" w:rsidR="00BF55CA" w:rsidRDefault="00BF55CA">
            <w:pPr>
              <w:rPr>
                <w:lang w:val="en-US"/>
              </w:rPr>
            </w:pPr>
          </w:p>
          <w:p w14:paraId="290D8DE1" w14:textId="77777777" w:rsidR="00BF55CA" w:rsidRDefault="00BF55CA">
            <w:pPr>
              <w:rPr>
                <w:lang w:val="en-US"/>
              </w:rPr>
            </w:pPr>
          </w:p>
        </w:tc>
      </w:tr>
      <w:tr w:rsidR="00BF55CA" w14:paraId="2C3BA65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0FE" w14:textId="77777777" w:rsidR="00BF55CA" w:rsidRDefault="00BF55CA">
            <w:r>
              <w:t xml:space="preserve">Afviger </w:t>
            </w:r>
            <w:proofErr w:type="spellStart"/>
            <w:r>
              <w:t>setpunkt</w:t>
            </w:r>
            <w:proofErr w:type="spellEnd"/>
            <w:r>
              <w:t xml:space="preserve"> og </w:t>
            </w:r>
            <w:proofErr w:type="spellStart"/>
            <w:r>
              <w:t>udreguleret</w:t>
            </w:r>
            <w:proofErr w:type="spellEnd"/>
            <w:r>
              <w:t xml:space="preserve"> værdi over en periode på 1 minut mere end 1 % af </w:t>
            </w:r>
            <w:proofErr w:type="spellStart"/>
            <w:r>
              <w:t>setpunkt</w:t>
            </w:r>
            <w:proofErr w:type="spellEnd"/>
            <w:r>
              <w:t xml:space="preserve"> for </w:t>
            </w:r>
            <w:r w:rsidRPr="006F294F">
              <w:rPr>
                <w:i/>
              </w:rPr>
              <w:t>effektfaktor</w:t>
            </w:r>
            <w:r>
              <w:t>?</w:t>
            </w:r>
          </w:p>
          <w:p w14:paraId="0F99F1C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F05" w14:textId="77777777" w:rsidR="00BF55CA" w:rsidRDefault="00BF55CA">
            <w:pPr>
              <w:jc w:val="right"/>
            </w:pPr>
          </w:p>
          <w:p w14:paraId="6435F77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5646ADA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863EB02" w14:textId="77777777" w:rsidR="00BF55CA" w:rsidRDefault="00BF55CA">
            <w:pPr>
              <w:jc w:val="right"/>
            </w:pPr>
          </w:p>
        </w:tc>
      </w:tr>
      <w:tr w:rsidR="00BF55CA" w14:paraId="7C4C10B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04D6" w14:textId="77777777" w:rsidR="00BF55CA" w:rsidRDefault="00BF55CA">
            <w:r>
              <w:t xml:space="preserve">Er det muligt at indstille et </w:t>
            </w:r>
            <w:proofErr w:type="spellStart"/>
            <w:r>
              <w:t>se</w:t>
            </w:r>
            <w:r>
              <w:t>t</w:t>
            </w:r>
            <w:r>
              <w:t>punkt</w:t>
            </w:r>
            <w:proofErr w:type="spellEnd"/>
            <w:r>
              <w:t xml:space="preserve"> med en opløsning på 0,01 eller bedre?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AF1" w14:textId="77777777" w:rsidR="00BF55CA" w:rsidRDefault="00BF55CA">
            <w:pPr>
              <w:jc w:val="right"/>
            </w:pPr>
          </w:p>
          <w:p w14:paraId="3778080B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2D95555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4E9E6E7" w14:textId="77777777" w:rsidR="00BF55CA" w:rsidRDefault="00BF55CA"/>
        </w:tc>
      </w:tr>
    </w:tbl>
    <w:p w14:paraId="0D296245" w14:textId="77777777" w:rsidR="00BF55CA" w:rsidRDefault="00BF55CA" w:rsidP="00BF55CA"/>
    <w:p w14:paraId="07ABB03C" w14:textId="77777777" w:rsidR="00BF55CA" w:rsidRDefault="00BF55CA" w:rsidP="00BF55CA"/>
    <w:p w14:paraId="6094A5F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Spændingsregulering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20BF5C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3F4" w14:textId="77777777" w:rsidR="00BF55CA" w:rsidRDefault="00BF55CA">
            <w:r>
              <w:t xml:space="preserve">Påbegynder </w:t>
            </w:r>
            <w:r>
              <w:rPr>
                <w:i/>
              </w:rPr>
              <w:t>anlægget</w:t>
            </w:r>
            <w:r>
              <w:t xml:space="preserve"> regulering til et nyt </w:t>
            </w:r>
            <w:proofErr w:type="spellStart"/>
            <w:r>
              <w:t>setpunkt</w:t>
            </w:r>
            <w:proofErr w:type="spellEnd"/>
            <w:r>
              <w:t xml:space="preserve"> efter 2 seku</w:t>
            </w:r>
            <w:r>
              <w:t>n</w:t>
            </w:r>
            <w:r>
              <w:t xml:space="preserve">der og fuldføres regulering inden for 10 sekunder efter modtagelse af et nyt </w:t>
            </w:r>
            <w:proofErr w:type="spellStart"/>
            <w:r>
              <w:t>setpunkt</w:t>
            </w:r>
            <w:proofErr w:type="spellEnd"/>
            <w:r>
              <w:t>?</w:t>
            </w:r>
          </w:p>
          <w:p w14:paraId="3A25E9F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CEBE" w14:textId="77777777" w:rsidR="00BF55CA" w:rsidRDefault="00BF55CA">
            <w:pPr>
              <w:jc w:val="right"/>
            </w:pPr>
          </w:p>
          <w:p w14:paraId="43E4231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22321E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8D8F1D0" w14:textId="77777777" w:rsidR="00BF55CA" w:rsidRDefault="00BF55CA">
            <w:pPr>
              <w:rPr>
                <w:lang w:val="en-US"/>
              </w:rPr>
            </w:pPr>
          </w:p>
          <w:p w14:paraId="75C1904D" w14:textId="77777777" w:rsidR="00BF55CA" w:rsidRDefault="00BF55CA">
            <w:pPr>
              <w:rPr>
                <w:lang w:val="en-US"/>
              </w:rPr>
            </w:pPr>
          </w:p>
          <w:p w14:paraId="1DC9CEB7" w14:textId="77777777" w:rsidR="00BF55CA" w:rsidRDefault="00BF55CA">
            <w:pPr>
              <w:jc w:val="right"/>
            </w:pPr>
          </w:p>
        </w:tc>
      </w:tr>
      <w:tr w:rsidR="00BF55CA" w14:paraId="3DD3730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9EE" w14:textId="77777777" w:rsidR="00BF55CA" w:rsidRDefault="00BF55CA">
            <w:r>
              <w:t xml:space="preserve">Kan </w:t>
            </w:r>
            <w:r w:rsidRPr="009D1260">
              <w:rPr>
                <w:i/>
              </w:rPr>
              <w:t>statikken</w:t>
            </w:r>
            <w:r>
              <w:t xml:space="preserve"> for spændingsreg</w:t>
            </w:r>
            <w:r>
              <w:t>u</w:t>
            </w:r>
            <w:r>
              <w:t>latoren indstilles mellem 2 og 8 %?</w:t>
            </w:r>
          </w:p>
          <w:p w14:paraId="140CB77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10E" w14:textId="77777777" w:rsidR="00BF55CA" w:rsidRDefault="00BF55CA">
            <w:pPr>
              <w:jc w:val="right"/>
            </w:pPr>
          </w:p>
          <w:p w14:paraId="1FEEDFD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A0E78E7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840ED12" w14:textId="77777777" w:rsidR="00BF55CA" w:rsidRDefault="00BF55CA">
            <w:pPr>
              <w:jc w:val="right"/>
            </w:pPr>
          </w:p>
        </w:tc>
      </w:tr>
      <w:tr w:rsidR="00BF55CA" w14:paraId="7C97606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2D0" w14:textId="77777777" w:rsidR="00BF55CA" w:rsidRDefault="00BF55CA">
            <w:r>
              <w:t xml:space="preserve">Er </w:t>
            </w:r>
            <w:r w:rsidRPr="009D1260">
              <w:rPr>
                <w:i/>
              </w:rPr>
              <w:t>statikken</w:t>
            </w:r>
            <w:r>
              <w:t xml:space="preserve"> for spændingsregul</w:t>
            </w:r>
            <w:r>
              <w:t>a</w:t>
            </w:r>
            <w:r>
              <w:t>toren indstillet til 4 %?</w:t>
            </w:r>
          </w:p>
          <w:p w14:paraId="71A30C81" w14:textId="77777777" w:rsidR="00BF55CA" w:rsidRDefault="00BF55CA"/>
          <w:p w14:paraId="1723B65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1DE" w14:textId="77777777" w:rsidR="00BF55CA" w:rsidRDefault="00BF55CA">
            <w:pPr>
              <w:jc w:val="right"/>
            </w:pPr>
          </w:p>
          <w:p w14:paraId="7286F47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E5C510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69CE8AE" w14:textId="77777777" w:rsidR="00BF55CA" w:rsidRDefault="00BF55CA">
            <w:pPr>
              <w:jc w:val="right"/>
            </w:pPr>
          </w:p>
        </w:tc>
      </w:tr>
    </w:tbl>
    <w:p w14:paraId="565B5A84" w14:textId="77777777" w:rsidR="00BF55CA" w:rsidRDefault="00BF55CA" w:rsidP="00BF55CA"/>
    <w:p w14:paraId="09AC4BDA" w14:textId="77777777" w:rsidR="00BF55CA" w:rsidRDefault="00BF55CA" w:rsidP="00BF55CA"/>
    <w:p w14:paraId="31E6B22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Krav til reaktiveffektreguleringsområde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E9430B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DD9" w14:textId="38FDC486" w:rsidR="00BF55CA" w:rsidRDefault="00BF55CA">
            <w:r>
              <w:t xml:space="preserve">Kan </w:t>
            </w:r>
            <w:r>
              <w:rPr>
                <w:i/>
              </w:rPr>
              <w:t>anlægget</w:t>
            </w:r>
            <w:r>
              <w:t xml:space="preserve"> levere reaktiv effekt ved P</w:t>
            </w:r>
            <w:r>
              <w:rPr>
                <w:vertAlign w:val="subscript"/>
              </w:rPr>
              <w:t xml:space="preserve">n </w:t>
            </w:r>
            <w:r>
              <w:t>og varierende driftsspæ</w:t>
            </w:r>
            <w:r>
              <w:t>n</w:t>
            </w:r>
            <w:r>
              <w:t>dinger, som specificeret i</w:t>
            </w:r>
            <w:r w:rsidR="00BD1F0A">
              <w:t xml:space="preserve"> Figur 15</w:t>
            </w:r>
            <w:r>
              <w:t>?</w:t>
            </w:r>
          </w:p>
          <w:p w14:paraId="5EB94112" w14:textId="77777777" w:rsidR="00BF55CA" w:rsidRDefault="00BF55CA"/>
          <w:p w14:paraId="04023752" w14:textId="77777777" w:rsidR="00BF55CA" w:rsidRDefault="00BF55CA"/>
          <w:p w14:paraId="6410E7DB" w14:textId="77777777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tudie/typetest,</w:t>
            </w:r>
            <w:r>
              <w:t xml:space="preserve"> som verificerer ovenstående:</w:t>
            </w:r>
          </w:p>
          <w:p w14:paraId="779B96B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836" w14:textId="77777777" w:rsidR="00BF55CA" w:rsidRDefault="00BF55CA">
            <w:pPr>
              <w:jc w:val="right"/>
            </w:pPr>
          </w:p>
          <w:p w14:paraId="0A3A988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4FA1C6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A207F73" w14:textId="77777777" w:rsidR="00BF55CA" w:rsidRDefault="00BF55CA">
            <w:pPr>
              <w:jc w:val="right"/>
            </w:pPr>
          </w:p>
          <w:p w14:paraId="1BC62510" w14:textId="77777777" w:rsidR="00BF55CA" w:rsidRDefault="00BF55CA">
            <w:pPr>
              <w:jc w:val="right"/>
            </w:pPr>
          </w:p>
          <w:p w14:paraId="1B8898D4" w14:textId="77777777" w:rsidR="00BF55CA" w:rsidRDefault="00BF55CA">
            <w:pPr>
              <w:jc w:val="right"/>
            </w:pPr>
          </w:p>
          <w:p w14:paraId="625BB177" w14:textId="77777777" w:rsidR="00BF55CA" w:rsidRDefault="00BF55CA">
            <w:pPr>
              <w:jc w:val="right"/>
            </w:pPr>
          </w:p>
          <w:p w14:paraId="72B401C3" w14:textId="77777777" w:rsidR="00BF55CA" w:rsidRDefault="00BF55CA">
            <w:pPr>
              <w:jc w:val="right"/>
            </w:pPr>
          </w:p>
          <w:p w14:paraId="7EB48661" w14:textId="77777777" w:rsidR="00BF55CA" w:rsidRDefault="00BF55CA"/>
        </w:tc>
      </w:tr>
      <w:tr w:rsidR="00BF55CA" w14:paraId="6F49389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770" w14:textId="77777777" w:rsidR="00BF55CA" w:rsidRDefault="00BF55CA">
            <w:r>
              <w:t>Forefindes generatorens PQ-diagram?</w:t>
            </w:r>
          </w:p>
          <w:p w14:paraId="62B32761" w14:textId="77777777" w:rsidR="00BF55CA" w:rsidRDefault="00BF55CA"/>
          <w:p w14:paraId="0DFAB053" w14:textId="77777777" w:rsidR="00BF55CA" w:rsidRDefault="00BF55CA"/>
          <w:p w14:paraId="654B0BD5" w14:textId="77777777" w:rsidR="00BF55CA" w:rsidRDefault="00BF55CA">
            <w:r>
              <w:t>Henvisning til datablad: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E69D" w14:textId="77777777" w:rsidR="00BF55CA" w:rsidRDefault="00BF55CA">
            <w:pPr>
              <w:jc w:val="right"/>
            </w:pPr>
          </w:p>
          <w:p w14:paraId="48C8CEA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AACD0A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2CD9DC4" w14:textId="77777777" w:rsidR="00BF55CA" w:rsidRDefault="00BF55CA">
            <w:pPr>
              <w:jc w:val="right"/>
            </w:pPr>
          </w:p>
          <w:p w14:paraId="152A2ECA" w14:textId="77777777" w:rsidR="00BF55CA" w:rsidRDefault="00BF55CA">
            <w:pPr>
              <w:jc w:val="right"/>
            </w:pPr>
          </w:p>
          <w:p w14:paraId="0E51B2E8" w14:textId="77777777" w:rsidR="00BF55CA" w:rsidRDefault="00BF55CA"/>
        </w:tc>
      </w:tr>
    </w:tbl>
    <w:p w14:paraId="670D99B4" w14:textId="77777777" w:rsidR="00BF55CA" w:rsidRDefault="00BF55CA" w:rsidP="00BF55CA"/>
    <w:p w14:paraId="0FCE70ED" w14:textId="77777777" w:rsidR="00BF55CA" w:rsidRDefault="00BF55CA" w:rsidP="00BF55CA"/>
    <w:p w14:paraId="7DCEE21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Systemværn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F8D01A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D85" w14:textId="77777777" w:rsidR="00BF55CA" w:rsidRDefault="00BF55CA">
            <w:r>
              <w:t>Kan generator</w:t>
            </w:r>
            <w:r>
              <w:rPr>
                <w:i/>
              </w:rPr>
              <w:t>anlægget</w:t>
            </w:r>
            <w:r>
              <w:t xml:space="preserve"> nedreg</w:t>
            </w:r>
            <w:r>
              <w:t>u</w:t>
            </w:r>
            <w:r>
              <w:t>lere den aktive effekt til fem (70 %, 50 %, 40 %, 25 % og 0 %) foruddefinerede effektværdier?</w:t>
            </w:r>
          </w:p>
          <w:p w14:paraId="11D8B45A" w14:textId="77777777" w:rsidR="00BF55CA" w:rsidRDefault="00BF55CA"/>
          <w:p w14:paraId="418B9A8A" w14:textId="77777777" w:rsidR="00BF55CA" w:rsidRDefault="00BF55CA"/>
          <w:p w14:paraId="23B482AA" w14:textId="77777777" w:rsidR="00BF55CA" w:rsidRDefault="00BF55CA">
            <w:r>
              <w:t>Henvisning til live</w:t>
            </w:r>
            <w:r>
              <w:rPr>
                <w:rFonts w:cs="Verdana"/>
                <w:szCs w:val="18"/>
              </w:rPr>
              <w:t>test,</w:t>
            </w:r>
            <w:r>
              <w:t xml:space="preserve"> som verif</w:t>
            </w:r>
            <w:r>
              <w:t>i</w:t>
            </w:r>
            <w:r>
              <w:t>cerer ovenstående:</w:t>
            </w:r>
          </w:p>
          <w:p w14:paraId="5F05882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1B1" w14:textId="77777777" w:rsidR="00BF55CA" w:rsidRDefault="00BF55CA">
            <w:pPr>
              <w:jc w:val="right"/>
            </w:pPr>
          </w:p>
          <w:p w14:paraId="3ACD7CF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840A8C9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3980DAB" w14:textId="77777777" w:rsidR="00BF55CA" w:rsidRDefault="00BF55CA">
            <w:pPr>
              <w:jc w:val="right"/>
            </w:pPr>
          </w:p>
          <w:p w14:paraId="5B51537A" w14:textId="77777777" w:rsidR="00BF55CA" w:rsidRDefault="00BF55CA">
            <w:pPr>
              <w:jc w:val="right"/>
            </w:pPr>
          </w:p>
          <w:p w14:paraId="59FC60E9" w14:textId="77777777" w:rsidR="00BF55CA" w:rsidRDefault="00BF55CA"/>
          <w:p w14:paraId="421EB292" w14:textId="77777777" w:rsidR="00BF55CA" w:rsidRDefault="00BF55CA">
            <w:pPr>
              <w:jc w:val="right"/>
            </w:pPr>
          </w:p>
          <w:p w14:paraId="2EB56268" w14:textId="77777777" w:rsidR="00BF55CA" w:rsidRDefault="00BF55CA"/>
        </w:tc>
      </w:tr>
      <w:tr w:rsidR="00BF55CA" w14:paraId="28AEB2C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3824" w14:textId="77777777" w:rsidR="00BF55CA" w:rsidRDefault="00BF55CA">
            <w:r>
              <w:t xml:space="preserve">Ved aktivering af systemværnet, påbegyndes reguleringen efter 1 sekund og er denne fuldført efter 10 sekunder?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4E" w14:textId="77777777" w:rsidR="00BF55CA" w:rsidRDefault="00BF55CA">
            <w:pPr>
              <w:jc w:val="right"/>
            </w:pPr>
          </w:p>
          <w:p w14:paraId="07E66E3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E1EF565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4B8ED1E" w14:textId="77777777" w:rsidR="00BF55CA" w:rsidRDefault="00BF55CA">
            <w:pPr>
              <w:jc w:val="right"/>
            </w:pPr>
          </w:p>
          <w:p w14:paraId="756D9866" w14:textId="77777777" w:rsidR="00BF55CA" w:rsidRDefault="00BF55CA">
            <w:pPr>
              <w:jc w:val="right"/>
            </w:pPr>
          </w:p>
          <w:p w14:paraId="087C6EAE" w14:textId="77777777" w:rsidR="00BF55CA" w:rsidRDefault="00BF55CA">
            <w:pPr>
              <w:jc w:val="right"/>
            </w:pPr>
          </w:p>
        </w:tc>
      </w:tr>
    </w:tbl>
    <w:p w14:paraId="510E0EAE" w14:textId="77777777" w:rsidR="00BF55CA" w:rsidRDefault="00BF55CA" w:rsidP="00BF55CA"/>
    <w:p w14:paraId="2356097F" w14:textId="77777777" w:rsidR="00BF55CA" w:rsidRDefault="00BF55CA" w:rsidP="00BF55CA"/>
    <w:p w14:paraId="36B7104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Generator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06ACE1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DAE" w14:textId="77777777" w:rsidR="00BF55CA" w:rsidRDefault="00BF55CA">
            <w:r>
              <w:t>Fabrikant:</w:t>
            </w:r>
          </w:p>
          <w:p w14:paraId="7497644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10B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5546CC5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1BE" w14:textId="77777777" w:rsidR="00BF55CA" w:rsidRDefault="00BF55CA">
            <w:r>
              <w:t>Type:</w:t>
            </w:r>
          </w:p>
          <w:p w14:paraId="0BFCD1B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742D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7175A61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341" w14:textId="77777777" w:rsidR="00BF55CA" w:rsidRDefault="00BF55CA">
            <w:r>
              <w:t>Forefindes datablad for generat</w:t>
            </w:r>
            <w:r>
              <w:t>o</w:t>
            </w:r>
            <w:r>
              <w:t>ren?</w:t>
            </w:r>
          </w:p>
          <w:p w14:paraId="6689F6D0" w14:textId="77777777" w:rsidR="00BF55CA" w:rsidRDefault="00BF55CA"/>
          <w:p w14:paraId="55CE7E3A" w14:textId="77777777" w:rsidR="00BF55CA" w:rsidRDefault="00BF55CA"/>
          <w:p w14:paraId="6DCD49CA" w14:textId="77777777" w:rsidR="00BF55CA" w:rsidRDefault="00BF55CA">
            <w:r>
              <w:t>Henvisning til datablad:</w:t>
            </w:r>
          </w:p>
          <w:p w14:paraId="7794B89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CD48" w14:textId="77777777" w:rsidR="00BF55CA" w:rsidRDefault="00BF55CA">
            <w:pPr>
              <w:jc w:val="right"/>
            </w:pPr>
          </w:p>
          <w:p w14:paraId="4521F4D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2BA79A1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6D8DEB2" w14:textId="77777777" w:rsidR="00BF55CA" w:rsidRDefault="00BF55CA"/>
          <w:p w14:paraId="48E417E6" w14:textId="77777777" w:rsidR="00BF55CA" w:rsidRDefault="00BF55CA">
            <w:pPr>
              <w:jc w:val="center"/>
            </w:pPr>
          </w:p>
        </w:tc>
      </w:tr>
      <w:tr w:rsidR="00BF55CA" w14:paraId="6A34B73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B3A" w14:textId="77777777" w:rsidR="00BF55CA" w:rsidRDefault="00BF55CA">
            <w:r>
              <w:t>Er generatoren i overensstemme</w:t>
            </w:r>
            <w:r>
              <w:t>l</w:t>
            </w:r>
            <w:r>
              <w:t>se med relevante dele i følgende europæiske standarder:</w:t>
            </w:r>
          </w:p>
          <w:p w14:paraId="34BFBA5C" w14:textId="75A928D6" w:rsidR="00BF55CA" w:rsidRDefault="00C94B59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EN60034-1, "Rotating electrical machines – Part 1: Rating and perfo</w:t>
            </w:r>
            <w:r w:rsidR="00BF55CA">
              <w:rPr>
                <w:lang w:val="en-US"/>
              </w:rPr>
              <w:t>r</w:t>
            </w:r>
            <w:r w:rsidR="00BF55CA">
              <w:rPr>
                <w:lang w:val="en-US"/>
              </w:rPr>
              <w:t>mance", 2004</w:t>
            </w:r>
          </w:p>
          <w:p w14:paraId="3A5D308B" w14:textId="759095AC" w:rsidR="00BF55CA" w:rsidRDefault="00C94B59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EN60034-3, "Rotating electrical machines – Part 3: Specific requirements for turbine-type synchr</w:t>
            </w:r>
            <w:r w:rsidR="00BF55CA">
              <w:rPr>
                <w:lang w:val="en-US"/>
              </w:rPr>
              <w:t>o</w:t>
            </w:r>
            <w:r w:rsidR="00BF55CA">
              <w:rPr>
                <w:lang w:val="en-US"/>
              </w:rPr>
              <w:t>nous machines", 1995</w:t>
            </w:r>
          </w:p>
          <w:p w14:paraId="241C0529" w14:textId="77777777" w:rsidR="00BF55CA" w:rsidRDefault="00BF55CA">
            <w:pPr>
              <w:rPr>
                <w:lang w:val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C65E" w14:textId="77777777" w:rsidR="00BF55CA" w:rsidRDefault="00BF55CA">
            <w:pPr>
              <w:jc w:val="center"/>
              <w:rPr>
                <w:lang w:val="en-US"/>
              </w:rPr>
            </w:pPr>
          </w:p>
          <w:p w14:paraId="060CE123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725BF27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E2300ED" w14:textId="77777777" w:rsidR="00BF55CA" w:rsidRDefault="00BF55CA"/>
          <w:p w14:paraId="5FE7620E" w14:textId="77777777" w:rsidR="00BF55CA" w:rsidRDefault="00BF55CA"/>
          <w:p w14:paraId="4AA9AABF" w14:textId="77777777" w:rsidR="00BF55CA" w:rsidRDefault="00BF55CA"/>
          <w:p w14:paraId="6A083E4C" w14:textId="77777777" w:rsidR="00BF55CA" w:rsidRDefault="00BF55CA"/>
          <w:p w14:paraId="594ACC70" w14:textId="77777777" w:rsidR="00BF55CA" w:rsidRDefault="00BF55CA"/>
          <w:p w14:paraId="2591D4EF" w14:textId="77777777" w:rsidR="00BF55CA" w:rsidRDefault="00BF55CA"/>
          <w:p w14:paraId="66A28C0B" w14:textId="77777777" w:rsidR="00BF55CA" w:rsidRDefault="00BF55CA"/>
          <w:p w14:paraId="04E37D2F" w14:textId="77777777" w:rsidR="00BF55CA" w:rsidRDefault="00BF55CA"/>
          <w:p w14:paraId="264618DE" w14:textId="77777777" w:rsidR="00BF55CA" w:rsidRDefault="00BF55CA"/>
        </w:tc>
      </w:tr>
      <w:tr w:rsidR="00BF55CA" w14:paraId="5D6DABB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104" w14:textId="77777777" w:rsidR="00BF55CA" w:rsidRDefault="00BF55CA">
            <w:r>
              <w:t xml:space="preserve">Har generatoren et </w:t>
            </w:r>
            <w:r>
              <w:rPr>
                <w:i/>
              </w:rPr>
              <w:t>kortslutning</w:t>
            </w:r>
            <w:r>
              <w:rPr>
                <w:i/>
              </w:rPr>
              <w:t>s</w:t>
            </w:r>
            <w:r>
              <w:rPr>
                <w:i/>
              </w:rPr>
              <w:t>forhold</w:t>
            </w:r>
            <w:r>
              <w:t xml:space="preserve"> på 0,45 eller højere?</w:t>
            </w:r>
          </w:p>
          <w:p w14:paraId="133BC19D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F7C" w14:textId="77777777" w:rsidR="00BF55CA" w:rsidRDefault="00BF55CA">
            <w:pPr>
              <w:jc w:val="right"/>
            </w:pPr>
          </w:p>
          <w:p w14:paraId="11E4E4E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52D56BF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7658A0C" w14:textId="77777777" w:rsidR="00BF55CA" w:rsidRDefault="00BF55CA"/>
        </w:tc>
      </w:tr>
      <w:tr w:rsidR="00BF55CA" w14:paraId="2C3B11B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F58" w14:textId="77777777" w:rsidR="00BF55CA" w:rsidRDefault="00BF55CA">
            <w:r>
              <w:t xml:space="preserve">Har generatoren en transient </w:t>
            </w:r>
            <w:proofErr w:type="spellStart"/>
            <w:r>
              <w:t>r</w:t>
            </w:r>
            <w:r>
              <w:t>e</w:t>
            </w:r>
            <w:r>
              <w:t>aktans</w:t>
            </w:r>
            <w:proofErr w:type="spellEnd"/>
            <w:r>
              <w:t xml:space="preserve"> (</w:t>
            </w:r>
            <w:proofErr w:type="spellStart"/>
            <w:r>
              <w:t>X’</w:t>
            </w:r>
            <w:r>
              <w:rPr>
                <w:vertAlign w:val="subscript"/>
              </w:rPr>
              <w:t>d</w:t>
            </w:r>
            <w:proofErr w:type="spellEnd"/>
            <w:r>
              <w:t xml:space="preserve">) mindre end 0,35 </w:t>
            </w:r>
            <w:proofErr w:type="spellStart"/>
            <w:r>
              <w:t>pu</w:t>
            </w:r>
            <w:proofErr w:type="spellEnd"/>
            <w:r>
              <w:t>?</w:t>
            </w:r>
          </w:p>
          <w:p w14:paraId="6A5C357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EF8B" w14:textId="77777777" w:rsidR="00BF55CA" w:rsidRDefault="00BF55CA">
            <w:pPr>
              <w:jc w:val="right"/>
            </w:pPr>
          </w:p>
          <w:p w14:paraId="23A1951E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8E26FDA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1E9AA66" w14:textId="77777777" w:rsidR="00BF55CA" w:rsidRDefault="00BF55CA"/>
        </w:tc>
      </w:tr>
    </w:tbl>
    <w:p w14:paraId="7122E999" w14:textId="77777777" w:rsidR="00BF55CA" w:rsidRDefault="00BF55CA" w:rsidP="00BF55CA"/>
    <w:p w14:paraId="63689029" w14:textId="77777777" w:rsidR="00BF55CA" w:rsidRDefault="00BF55CA" w:rsidP="00BF55CA"/>
    <w:p w14:paraId="3D6F5F3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Generatordata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612CB23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0AC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Beskrivelse</w:t>
            </w:r>
          </w:p>
          <w:p w14:paraId="74A4B784" w14:textId="77777777" w:rsidR="00BA0501" w:rsidRDefault="00BA050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2A6D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91F6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F4F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Værdi</w:t>
            </w:r>
          </w:p>
        </w:tc>
      </w:tr>
      <w:tr w:rsidR="00BF55CA" w14:paraId="46CEC47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4AF" w14:textId="77777777" w:rsidR="00BF55CA" w:rsidRPr="009D1260" w:rsidRDefault="00BF55CA">
            <w:pPr>
              <w:spacing w:line="240" w:lineRule="auto"/>
              <w:rPr>
                <w:i/>
              </w:rPr>
            </w:pPr>
            <w:r w:rsidRPr="009D1260">
              <w:rPr>
                <w:i/>
              </w:rPr>
              <w:t xml:space="preserve">Nominel tilsyneladende effekt </w:t>
            </w:r>
          </w:p>
          <w:p w14:paraId="42C3697B" w14:textId="77777777" w:rsidR="00BF55CA" w:rsidRDefault="00BF55CA">
            <w:pPr>
              <w:spacing w:line="240" w:lineRule="auto"/>
            </w:pPr>
            <w:r>
              <w:t xml:space="preserve">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5DB27E7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220" w14:textId="77777777" w:rsidR="00BF55CA" w:rsidRDefault="00BF55CA">
            <w:pPr>
              <w:jc w:val="center"/>
            </w:pPr>
            <w:proofErr w:type="spellStart"/>
            <w:r>
              <w:t>S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460" w14:textId="77777777" w:rsidR="00BF55CA" w:rsidRDefault="00BF55CA">
            <w:pPr>
              <w:jc w:val="center"/>
            </w:pPr>
            <w: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D0C" w14:textId="77777777" w:rsidR="00BF55CA" w:rsidRDefault="00BF55CA"/>
        </w:tc>
      </w:tr>
      <w:tr w:rsidR="00BF55CA" w14:paraId="15ACFC3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2EB" w14:textId="77777777" w:rsidR="00BF55CA" w:rsidRDefault="00BF55CA">
            <w:pPr>
              <w:spacing w:line="240" w:lineRule="auto"/>
            </w:pPr>
            <w:r>
              <w:rPr>
                <w:i/>
              </w:rPr>
              <w:t>Nominel spænding</w:t>
            </w:r>
            <w:r>
              <w:t xml:space="preserve"> 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222C3D3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C06" w14:textId="77777777" w:rsidR="00BF55CA" w:rsidRDefault="00BF55CA">
            <w:pPr>
              <w:jc w:val="center"/>
            </w:pPr>
            <w:proofErr w:type="spellStart"/>
            <w:r>
              <w:t>U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9402" w14:textId="77777777" w:rsidR="00BF55CA" w:rsidRDefault="00BF55CA">
            <w:pPr>
              <w:jc w:val="center"/>
            </w:pPr>
            <w: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28D" w14:textId="77777777" w:rsidR="00BF55CA" w:rsidRDefault="00BF55CA"/>
        </w:tc>
      </w:tr>
      <w:tr w:rsidR="00BF55CA" w14:paraId="7D3DE38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36C" w14:textId="77777777" w:rsidR="00BF55CA" w:rsidRDefault="00BF55CA">
            <w:pPr>
              <w:spacing w:line="240" w:lineRule="auto"/>
            </w:pPr>
            <w:r>
              <w:t>Nominel frekvens:</w:t>
            </w:r>
          </w:p>
          <w:p w14:paraId="26E592B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2198" w14:textId="77777777" w:rsidR="00BF55CA" w:rsidRDefault="00BF55CA">
            <w:pPr>
              <w:jc w:val="center"/>
            </w:pPr>
            <w:proofErr w:type="spellStart"/>
            <w:r>
              <w:t>f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242" w14:textId="77777777" w:rsidR="00BF55CA" w:rsidRDefault="00BF55CA">
            <w:pPr>
              <w:jc w:val="center"/>
            </w:pPr>
            <w: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FE2" w14:textId="77777777" w:rsidR="00BF55CA" w:rsidRDefault="00BF55CA"/>
        </w:tc>
      </w:tr>
      <w:tr w:rsidR="00BF55CA" w14:paraId="2658188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53F" w14:textId="77777777" w:rsidR="00BF55CA" w:rsidRDefault="00BF55CA">
            <w:pPr>
              <w:spacing w:line="240" w:lineRule="auto"/>
              <w:rPr>
                <w:rFonts w:cs="Verdana"/>
              </w:rPr>
            </w:pPr>
            <w:r>
              <w:t xml:space="preserve">Nominel </w:t>
            </w:r>
            <w:r w:rsidRPr="006F294F">
              <w:rPr>
                <w:i/>
              </w:rPr>
              <w:t>effektfaktor</w:t>
            </w:r>
            <w:r>
              <w:t xml:space="preserve"> (</w:t>
            </w:r>
            <w:proofErr w:type="spellStart"/>
            <w:r>
              <w:t>cosφ</w:t>
            </w:r>
            <w:proofErr w:type="spellEnd"/>
            <w:r>
              <w:rPr>
                <w:rFonts w:cs="Verdana"/>
              </w:rPr>
              <w:t>):</w:t>
            </w:r>
          </w:p>
          <w:p w14:paraId="43C07E9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FA7" w14:textId="77777777" w:rsidR="00BF55CA" w:rsidRDefault="00BF55CA">
            <w:pPr>
              <w:jc w:val="center"/>
              <w:rPr>
                <w:vertAlign w:val="subscript"/>
              </w:rPr>
            </w:pPr>
            <w:proofErr w:type="spellStart"/>
            <w:r>
              <w:t>cosφ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B05D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955" w14:textId="77777777" w:rsidR="00BF55CA" w:rsidRDefault="00BF55CA"/>
        </w:tc>
      </w:tr>
      <w:tr w:rsidR="00BF55CA" w14:paraId="4FCCA5A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4A0" w14:textId="77777777" w:rsidR="00BF55CA" w:rsidRDefault="00BF55CA">
            <w:pPr>
              <w:spacing w:line="240" w:lineRule="auto"/>
            </w:pPr>
            <w:proofErr w:type="gramStart"/>
            <w:r>
              <w:t>Nominel</w:t>
            </w:r>
            <w:proofErr w:type="gramEnd"/>
            <w:r>
              <w:t xml:space="preserve"> minimum reaktiv effek</w:t>
            </w:r>
            <w:r>
              <w:t>t</w:t>
            </w:r>
            <w:r>
              <w:t>produktion fra PQ-diagram:</w:t>
            </w:r>
          </w:p>
          <w:p w14:paraId="7933D45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A249" w14:textId="77777777" w:rsidR="00BF55CA" w:rsidRDefault="00BF55CA">
            <w:pPr>
              <w:jc w:val="center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A974" w14:textId="77777777" w:rsidR="00BF55CA" w:rsidRDefault="00BF55CA">
            <w:pPr>
              <w:jc w:val="center"/>
            </w:pPr>
            <w:proofErr w:type="spellStart"/>
            <w: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64D" w14:textId="77777777" w:rsidR="00BF55CA" w:rsidRDefault="00BF55CA"/>
        </w:tc>
      </w:tr>
      <w:tr w:rsidR="00BF55CA" w14:paraId="08841CB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F2F" w14:textId="77777777" w:rsidR="00BF55CA" w:rsidRDefault="00BF55CA">
            <w:pPr>
              <w:spacing w:line="240" w:lineRule="auto"/>
            </w:pPr>
            <w:r>
              <w:t>Nominel maksimal reaktiv effek</w:t>
            </w:r>
            <w:r>
              <w:t>t</w:t>
            </w:r>
            <w:r>
              <w:t>produktion fra PQ-diagram:</w:t>
            </w:r>
          </w:p>
          <w:p w14:paraId="0E73B6E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73E5" w14:textId="77777777" w:rsidR="00BF55CA" w:rsidRDefault="00BF55CA">
            <w:pPr>
              <w:jc w:val="center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BF9B" w14:textId="77777777" w:rsidR="00BF55CA" w:rsidRDefault="00BF55CA">
            <w:pPr>
              <w:jc w:val="center"/>
            </w:pPr>
            <w:proofErr w:type="spellStart"/>
            <w: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59D" w14:textId="77777777" w:rsidR="00BF55CA" w:rsidRDefault="00BF55CA"/>
        </w:tc>
      </w:tr>
      <w:tr w:rsidR="00BF55CA" w14:paraId="4F5F9D8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5D4B" w14:textId="77777777" w:rsidR="00BF55CA" w:rsidRDefault="00BF55CA">
            <w:pPr>
              <w:spacing w:line="240" w:lineRule="auto"/>
            </w:pPr>
            <w:r>
              <w:t>Synkron hastighed:</w:t>
            </w:r>
          </w:p>
          <w:p w14:paraId="32BAEFE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0260" w14:textId="77777777" w:rsidR="00BF55CA" w:rsidRDefault="00BF55CA">
            <w:pPr>
              <w:jc w:val="center"/>
              <w:rPr>
                <w:vertAlign w:val="subscript"/>
              </w:rPr>
            </w:pPr>
            <w:proofErr w:type="spellStart"/>
            <w:r>
              <w:t>n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0314" w14:textId="77777777" w:rsidR="00BF55CA" w:rsidRDefault="00BF55CA">
            <w:pPr>
              <w:jc w:val="center"/>
            </w:pPr>
            <w:proofErr w:type="spellStart"/>
            <w:r>
              <w:t>Rpm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6D0" w14:textId="77777777" w:rsidR="00BF55CA" w:rsidRDefault="00BF55CA"/>
        </w:tc>
      </w:tr>
      <w:tr w:rsidR="00BF55CA" w14:paraId="2460722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6A2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Total inertimoment for roterende masse (generator, drivsystem etc.):</w:t>
            </w:r>
          </w:p>
          <w:p w14:paraId="5BAD2AFC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DFFD" w14:textId="77777777" w:rsidR="00BF55CA" w:rsidRDefault="00BF55CA">
            <w:pPr>
              <w:jc w:val="center"/>
            </w:pPr>
            <w:proofErr w:type="spellStart"/>
            <w:r>
              <w:t>J</w:t>
            </w:r>
            <w:r>
              <w:rPr>
                <w:vertAlign w:val="subscript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A99B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7BC" w14:textId="77777777" w:rsidR="00BF55CA" w:rsidRDefault="00BF55CA"/>
        </w:tc>
      </w:tr>
      <w:tr w:rsidR="00BF55CA" w14:paraId="638B93E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E7A" w14:textId="77777777" w:rsidR="00BF55CA" w:rsidRDefault="00BF55CA">
            <w:pPr>
              <w:spacing w:line="240" w:lineRule="auto"/>
            </w:pPr>
            <w:r>
              <w:t>Inertimoment for generator:</w:t>
            </w:r>
          </w:p>
          <w:p w14:paraId="0E518EE9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4A26" w14:textId="77777777" w:rsidR="00BF55CA" w:rsidRDefault="00BF55CA">
            <w:pPr>
              <w:jc w:val="center"/>
            </w:pPr>
            <w:r>
              <w:t>J</w:t>
            </w:r>
            <w:r>
              <w:rPr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74E9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812" w14:textId="77777777" w:rsidR="00BF55CA" w:rsidRDefault="00BF55CA"/>
        </w:tc>
      </w:tr>
      <w:tr w:rsidR="00BF55CA" w14:paraId="49E113F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B5C" w14:textId="77777777" w:rsidR="00BF55CA" w:rsidRDefault="00BF55CA">
            <w:pPr>
              <w:spacing w:line="240" w:lineRule="auto"/>
            </w:pPr>
            <w:r>
              <w:t>Inertimoment for drivsystem:</w:t>
            </w:r>
          </w:p>
          <w:p w14:paraId="5BB03A16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CF7" w14:textId="77777777" w:rsidR="00BF55CA" w:rsidRDefault="00BF55CA">
            <w:pPr>
              <w:jc w:val="center"/>
            </w:pPr>
            <w:r>
              <w:t>J</w:t>
            </w:r>
            <w:r>
              <w:rPr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5395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948" w14:textId="77777777" w:rsidR="00BF55CA" w:rsidRDefault="00BF55CA"/>
        </w:tc>
      </w:tr>
      <w:tr w:rsidR="00BF55CA" w14:paraId="7C9A3B0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4A6" w14:textId="77777777" w:rsidR="00BF55CA" w:rsidRDefault="00BF55CA">
            <w:pPr>
              <w:spacing w:line="240" w:lineRule="auto"/>
            </w:pPr>
            <w:r>
              <w:t>Rotorens type:</w:t>
            </w:r>
          </w:p>
          <w:p w14:paraId="18D8C4D1" w14:textId="77777777" w:rsidR="00BF55CA" w:rsidRDefault="00BF55CA">
            <w:pPr>
              <w:spacing w:line="240" w:lineRule="auto"/>
            </w:pPr>
          </w:p>
          <w:p w14:paraId="4F03379A" w14:textId="77777777" w:rsidR="00BF55CA" w:rsidRDefault="00BF55CA">
            <w:pPr>
              <w:spacing w:line="240" w:lineRule="auto"/>
            </w:pPr>
          </w:p>
          <w:p w14:paraId="4978F93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BC5F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4DBF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BEE" w14:textId="77777777" w:rsidR="00BF55CA" w:rsidRDefault="00BF55CA">
            <w:pPr>
              <w:jc w:val="right"/>
            </w:pPr>
          </w:p>
          <w:p w14:paraId="42EB779B" w14:textId="77777777" w:rsidR="00BF55CA" w:rsidRDefault="00BF55CA">
            <w:pPr>
              <w:jc w:val="right"/>
            </w:pPr>
            <w:r>
              <w:t xml:space="preserve">Udprægede poler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5E584F98" w14:textId="77777777" w:rsidR="00BF55CA" w:rsidRDefault="00BF55CA">
            <w:pPr>
              <w:tabs>
                <w:tab w:val="right" w:pos="1884"/>
              </w:tabs>
              <w:jc w:val="right"/>
            </w:pPr>
            <w:r>
              <w:t xml:space="preserve">Rund rotor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CF275B2" w14:textId="77777777" w:rsidR="00BF55CA" w:rsidRDefault="00BF55CA">
            <w:pPr>
              <w:tabs>
                <w:tab w:val="right" w:pos="1884"/>
              </w:tabs>
              <w:jc w:val="right"/>
            </w:pPr>
          </w:p>
        </w:tc>
      </w:tr>
      <w:tr w:rsidR="00BF55CA" w14:paraId="45C7186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8A2" w14:textId="77777777" w:rsidR="00BF55CA" w:rsidRDefault="00BF55CA">
            <w:pPr>
              <w:spacing w:line="240" w:lineRule="auto"/>
            </w:pPr>
            <w:proofErr w:type="spellStart"/>
            <w:r>
              <w:t>Stator</w:t>
            </w:r>
            <w:proofErr w:type="spellEnd"/>
            <w:r>
              <w:t xml:space="preserve"> resistans pr. fase:</w:t>
            </w:r>
          </w:p>
          <w:p w14:paraId="5DCD22E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FE63" w14:textId="77777777" w:rsidR="00BF55CA" w:rsidRDefault="00BF55CA">
            <w:pPr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DDF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AA2" w14:textId="77777777" w:rsidR="00BF55CA" w:rsidRDefault="00BF55CA"/>
        </w:tc>
      </w:tr>
      <w:tr w:rsidR="00BF55CA" w14:paraId="4602B3C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826" w14:textId="77777777" w:rsidR="00BF55CA" w:rsidRDefault="00BF55CA">
            <w:pPr>
              <w:spacing w:line="240" w:lineRule="auto"/>
            </w:pPr>
            <w:r>
              <w:t>Temperatur for resistans:</w:t>
            </w:r>
          </w:p>
          <w:p w14:paraId="3BE5568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078" w14:textId="77777777" w:rsidR="00BF55CA" w:rsidRDefault="00BF55CA">
            <w:pPr>
              <w:jc w:val="center"/>
            </w:pPr>
            <w:r>
              <w:t>T</w:t>
            </w:r>
            <w:r>
              <w:rPr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CF3F" w14:textId="77777777" w:rsidR="00BF55CA" w:rsidRDefault="00BF55CA">
            <w:pPr>
              <w:jc w:val="center"/>
            </w:pPr>
            <w:r>
              <w:rPr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40E" w14:textId="77777777" w:rsidR="00BF55CA" w:rsidRDefault="00BF55CA"/>
        </w:tc>
      </w:tr>
      <w:tr w:rsidR="00BF55CA" w14:paraId="6DBD3F1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933" w14:textId="77777777" w:rsidR="00BF55CA" w:rsidRDefault="00BF55CA">
            <w:pPr>
              <w:spacing w:line="240" w:lineRule="auto"/>
            </w:pPr>
            <w:proofErr w:type="spellStart"/>
            <w:r>
              <w:t>Stator</w:t>
            </w:r>
            <w:proofErr w:type="spellEnd"/>
            <w:r>
              <w:t xml:space="preserve"> </w:t>
            </w:r>
            <w:proofErr w:type="spellStart"/>
            <w:r>
              <w:t>spredningsreaktans</w:t>
            </w:r>
            <w:proofErr w:type="spellEnd"/>
            <w:r>
              <w:t xml:space="preserve"> pr. fase:</w:t>
            </w:r>
          </w:p>
          <w:p w14:paraId="5348C68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DCA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B8F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A3C" w14:textId="77777777" w:rsidR="00BF55CA" w:rsidRDefault="00BF55CA"/>
        </w:tc>
      </w:tr>
      <w:tr w:rsidR="00BF55CA" w14:paraId="175CBBD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A73" w14:textId="77777777" w:rsidR="00BF55CA" w:rsidRDefault="00BF55CA">
            <w:pPr>
              <w:spacing w:line="240" w:lineRule="auto"/>
            </w:pPr>
            <w:r>
              <w:t xml:space="preserve">Synkron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54A556F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274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C599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948" w14:textId="77777777" w:rsidR="00BF55CA" w:rsidRDefault="00BF55CA"/>
        </w:tc>
      </w:tr>
      <w:tr w:rsidR="00BF55CA" w14:paraId="5968BDF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712" w14:textId="77777777" w:rsidR="00BF55CA" w:rsidRDefault="00BF55CA">
            <w:pPr>
              <w:spacing w:line="240" w:lineRule="auto"/>
            </w:pPr>
            <w:r>
              <w:t xml:space="preserve">Transient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4EEAD35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3CE5" w14:textId="77777777" w:rsidR="00BF55CA" w:rsidRDefault="00BF55CA">
            <w:pPr>
              <w:jc w:val="center"/>
            </w:pPr>
            <w:proofErr w:type="spellStart"/>
            <w:r>
              <w:t>X’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EEF1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D8C" w14:textId="77777777" w:rsidR="00BF55CA" w:rsidRDefault="00BF55CA"/>
        </w:tc>
      </w:tr>
      <w:tr w:rsidR="00BF55CA" w14:paraId="4C8E54D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453" w14:textId="77777777" w:rsidR="00BF55CA" w:rsidRDefault="00BF55CA">
            <w:pPr>
              <w:spacing w:line="240" w:lineRule="auto"/>
            </w:pPr>
            <w:r>
              <w:t xml:space="preserve">Subtransient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6C7D249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96CA" w14:textId="77777777" w:rsidR="00BF55CA" w:rsidRDefault="00BF55CA">
            <w:pPr>
              <w:jc w:val="center"/>
            </w:pPr>
            <w:proofErr w:type="spellStart"/>
            <w:r>
              <w:t>X’’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8672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CB1" w14:textId="77777777" w:rsidR="00BF55CA" w:rsidRDefault="00BF55CA"/>
        </w:tc>
      </w:tr>
      <w:tr w:rsidR="00BF55CA" w14:paraId="166E1DA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827" w14:textId="77777777" w:rsidR="00BF55CA" w:rsidRDefault="00BF55CA">
            <w:pPr>
              <w:spacing w:line="240" w:lineRule="auto"/>
            </w:pPr>
            <w:r>
              <w:t xml:space="preserve">Mættet synkron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2D8BB8E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551B" w14:textId="77777777" w:rsidR="00BF55CA" w:rsidRDefault="00BF55CA">
            <w:pPr>
              <w:jc w:val="center"/>
            </w:pPr>
            <w:proofErr w:type="spellStart"/>
            <w:proofErr w:type="gramStart"/>
            <w:r>
              <w:t>X</w:t>
            </w:r>
            <w:r>
              <w:rPr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D40F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8D5" w14:textId="77777777" w:rsidR="00BF55CA" w:rsidRDefault="00BF55CA"/>
        </w:tc>
      </w:tr>
      <w:tr w:rsidR="00BF55CA" w14:paraId="6CF570A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124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Mættet subtransient reaktans, d-akse:</w:t>
            </w:r>
          </w:p>
          <w:p w14:paraId="0D90DD46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8CF1" w14:textId="77777777" w:rsidR="00BF55CA" w:rsidRDefault="00BF55CA">
            <w:pPr>
              <w:jc w:val="center"/>
            </w:pPr>
            <w:proofErr w:type="spellStart"/>
            <w:r>
              <w:t>X”</w:t>
            </w:r>
            <w:proofErr w:type="gramStart"/>
            <w:r>
              <w:rPr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AA1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C42" w14:textId="77777777" w:rsidR="00BF55CA" w:rsidRDefault="00BF55CA"/>
        </w:tc>
      </w:tr>
      <w:tr w:rsidR="00BF55CA" w14:paraId="025A531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CD5" w14:textId="77777777" w:rsidR="00BF55CA" w:rsidRDefault="00BF55CA">
            <w:pPr>
              <w:spacing w:line="240" w:lineRule="auto"/>
            </w:pPr>
            <w:r>
              <w:t xml:space="preserve">Synkron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4C9A931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F701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C1CC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02F" w14:textId="77777777" w:rsidR="00BF55CA" w:rsidRDefault="00BF55CA"/>
        </w:tc>
      </w:tr>
      <w:tr w:rsidR="00BF55CA" w14:paraId="45708C9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575" w14:textId="77777777" w:rsidR="00BF55CA" w:rsidRDefault="00BF55CA">
            <w:pPr>
              <w:spacing w:line="240" w:lineRule="auto"/>
            </w:pPr>
            <w:r>
              <w:t xml:space="preserve">Transient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426E18A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8AEB" w14:textId="77777777" w:rsidR="00BF55CA" w:rsidRDefault="00BF55CA">
            <w:pPr>
              <w:jc w:val="center"/>
            </w:pPr>
            <w:proofErr w:type="spellStart"/>
            <w:r>
              <w:t>X’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163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256" w14:textId="77777777" w:rsidR="00BF55CA" w:rsidRDefault="00BF55CA"/>
        </w:tc>
      </w:tr>
      <w:tr w:rsidR="00BF55CA" w14:paraId="6ABC25A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D30" w14:textId="77777777" w:rsidR="00BF55CA" w:rsidRDefault="00BF55CA">
            <w:pPr>
              <w:spacing w:line="240" w:lineRule="auto"/>
            </w:pPr>
            <w:r>
              <w:t xml:space="preserve">Subtransient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45A843F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134" w14:textId="77777777" w:rsidR="00BF55CA" w:rsidRDefault="00BF55CA">
            <w:pPr>
              <w:jc w:val="center"/>
            </w:pPr>
            <w:proofErr w:type="spellStart"/>
            <w:r>
              <w:t>X’’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6CBE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199" w14:textId="77777777" w:rsidR="00BF55CA" w:rsidRDefault="00BF55CA"/>
        </w:tc>
      </w:tr>
      <w:tr w:rsidR="00BF55CA" w14:paraId="1198F75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A0F" w14:textId="77777777" w:rsidR="00BF55CA" w:rsidRDefault="00BF55CA">
            <w:pPr>
              <w:spacing w:line="240" w:lineRule="auto"/>
            </w:pPr>
            <w:r>
              <w:t>Transient åben-kreds tidsko</w:t>
            </w:r>
            <w:r>
              <w:t>n</w:t>
            </w:r>
            <w:r>
              <w:t>stant, d-akse:</w:t>
            </w:r>
          </w:p>
          <w:p w14:paraId="3FB2009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2E60" w14:textId="77777777" w:rsidR="00BF55CA" w:rsidRDefault="00BF55CA">
            <w:pPr>
              <w:jc w:val="center"/>
            </w:pPr>
            <w:r>
              <w:t>T’</w:t>
            </w:r>
            <w:r>
              <w:rPr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DA36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272" w14:textId="77777777" w:rsidR="00BF55CA" w:rsidRDefault="00BF55CA"/>
        </w:tc>
      </w:tr>
      <w:tr w:rsidR="00BF55CA" w14:paraId="6758499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EDF" w14:textId="77777777" w:rsidR="00BF55CA" w:rsidRDefault="00BF55CA">
            <w:pPr>
              <w:spacing w:line="240" w:lineRule="auto"/>
            </w:pPr>
            <w:r>
              <w:lastRenderedPageBreak/>
              <w:t>Subtransient åben-kreds tidsko</w:t>
            </w:r>
            <w:r>
              <w:t>n</w:t>
            </w:r>
            <w:r>
              <w:t>stant, d-akse:</w:t>
            </w:r>
          </w:p>
          <w:p w14:paraId="2893FD7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9604" w14:textId="77777777" w:rsidR="00BF55CA" w:rsidRDefault="00BF55CA">
            <w:pPr>
              <w:jc w:val="center"/>
            </w:pPr>
            <w:r>
              <w:t>T’’</w:t>
            </w:r>
            <w:r>
              <w:rPr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F99C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D91" w14:textId="77777777" w:rsidR="00BF55CA" w:rsidRDefault="00BF55CA"/>
        </w:tc>
      </w:tr>
      <w:tr w:rsidR="00BF55CA" w14:paraId="6631703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093" w14:textId="77777777" w:rsidR="00BF55CA" w:rsidRDefault="00BF55CA">
            <w:pPr>
              <w:spacing w:line="240" w:lineRule="auto"/>
            </w:pPr>
            <w:r>
              <w:t>Transient åben-kreds tidsko</w:t>
            </w:r>
            <w:r>
              <w:t>n</w:t>
            </w:r>
            <w:r>
              <w:t>stant, q-akse:</w:t>
            </w:r>
          </w:p>
          <w:p w14:paraId="36D8DBE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6E0E" w14:textId="77777777" w:rsidR="00BF55CA" w:rsidRDefault="00BF55CA">
            <w:pPr>
              <w:jc w:val="center"/>
            </w:pPr>
            <w:r>
              <w:t>T’</w:t>
            </w:r>
            <w:r>
              <w:rPr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D9B6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805" w14:textId="77777777" w:rsidR="00BF55CA" w:rsidRDefault="00BF55CA"/>
        </w:tc>
      </w:tr>
      <w:tr w:rsidR="00BF55CA" w14:paraId="65036D7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704" w14:textId="77777777" w:rsidR="00BF55CA" w:rsidRDefault="00BF55CA">
            <w:pPr>
              <w:spacing w:line="240" w:lineRule="auto"/>
            </w:pPr>
            <w:r>
              <w:t>Subtransient åben-kreds tidsko</w:t>
            </w:r>
            <w:r>
              <w:t>n</w:t>
            </w:r>
            <w:r>
              <w:t>stant, q-akse:</w:t>
            </w:r>
          </w:p>
          <w:p w14:paraId="706A550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5080" w14:textId="77777777" w:rsidR="00BF55CA" w:rsidRDefault="00BF55CA">
            <w:pPr>
              <w:jc w:val="center"/>
            </w:pPr>
            <w:r>
              <w:t>T’’</w:t>
            </w:r>
            <w:r>
              <w:rPr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FAF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69B" w14:textId="77777777" w:rsidR="00BF55CA" w:rsidRDefault="00BF55CA"/>
        </w:tc>
      </w:tr>
      <w:tr w:rsidR="00BF55CA" w14:paraId="1648735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12B" w14:textId="77777777" w:rsidR="00BF55CA" w:rsidRDefault="00BF55CA">
            <w:pPr>
              <w:spacing w:line="240" w:lineRule="auto"/>
            </w:pPr>
            <w:proofErr w:type="spellStart"/>
            <w:r>
              <w:t>Potier</w:t>
            </w:r>
            <w:proofErr w:type="spellEnd"/>
            <w:r>
              <w:t xml:space="preserve"> </w:t>
            </w:r>
            <w:proofErr w:type="spellStart"/>
            <w:r>
              <w:t>reaktans</w:t>
            </w:r>
            <w:proofErr w:type="spellEnd"/>
            <w:r>
              <w:t>:</w:t>
            </w:r>
          </w:p>
          <w:p w14:paraId="311BA0E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E62" w14:textId="77777777" w:rsidR="00BF55CA" w:rsidRDefault="00BF55CA">
            <w:pPr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A7E1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803" w14:textId="77777777" w:rsidR="00BF55CA" w:rsidRDefault="00BF55CA"/>
        </w:tc>
      </w:tr>
      <w:tr w:rsidR="00BF55CA" w14:paraId="63F3CAB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5BF" w14:textId="71D83C4D" w:rsidR="00BF55CA" w:rsidRDefault="00BF55CA">
            <w:pPr>
              <w:spacing w:line="240" w:lineRule="auto"/>
            </w:pPr>
            <w:r>
              <w:t xml:space="preserve">Mætningspunkt ved 1,0 </w:t>
            </w:r>
            <w:proofErr w:type="spellStart"/>
            <w:r>
              <w:t>p.u</w:t>
            </w:r>
            <w:proofErr w:type="spellEnd"/>
            <w:r>
              <w:t>. spænding:</w:t>
            </w:r>
          </w:p>
          <w:p w14:paraId="001E052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7651" w14:textId="77777777" w:rsidR="00BF55CA" w:rsidRDefault="00BF55CA">
            <w:pPr>
              <w:jc w:val="center"/>
            </w:pPr>
            <w:r>
              <w:t>SG</w:t>
            </w:r>
            <w:r>
              <w:rPr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52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5EA" w14:textId="77777777" w:rsidR="00BF55CA" w:rsidRDefault="00BF55CA"/>
        </w:tc>
      </w:tr>
      <w:tr w:rsidR="00BF55CA" w14:paraId="09B756F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31F" w14:textId="6DCE0993" w:rsidR="00BF55CA" w:rsidRDefault="00BF55CA">
            <w:pPr>
              <w:spacing w:line="240" w:lineRule="auto"/>
            </w:pPr>
            <w:r>
              <w:t xml:space="preserve">Mætningspunkt ved 1,2 </w:t>
            </w:r>
            <w:proofErr w:type="spellStart"/>
            <w:r>
              <w:t>p.u</w:t>
            </w:r>
            <w:proofErr w:type="spellEnd"/>
            <w:r>
              <w:t>. spænding:</w:t>
            </w:r>
          </w:p>
          <w:p w14:paraId="7885A64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5068" w14:textId="77777777" w:rsidR="00BF55CA" w:rsidRDefault="00BF55CA">
            <w:pPr>
              <w:jc w:val="center"/>
            </w:pPr>
            <w:r>
              <w:t>SG</w:t>
            </w:r>
            <w:r>
              <w:rPr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26F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F32" w14:textId="77777777" w:rsidR="00BF55CA" w:rsidRDefault="00BF55CA"/>
        </w:tc>
      </w:tr>
      <w:tr w:rsidR="00BF55CA" w14:paraId="35D0330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E04" w14:textId="77777777" w:rsidR="00BF55CA" w:rsidRDefault="00BF55CA">
            <w:pPr>
              <w:spacing w:line="240" w:lineRule="auto"/>
            </w:pPr>
            <w:proofErr w:type="spellStart"/>
            <w:r>
              <w:t>Reaktans</w:t>
            </w:r>
            <w:proofErr w:type="spellEnd"/>
            <w:r>
              <w:t>, invers-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7CDF678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DFAC" w14:textId="77777777" w:rsidR="00BF55CA" w:rsidRDefault="00BF55CA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939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3FB" w14:textId="77777777" w:rsidR="00BF55CA" w:rsidRDefault="00BF55CA"/>
        </w:tc>
      </w:tr>
      <w:tr w:rsidR="00BF55CA" w14:paraId="055B021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9A5" w14:textId="77777777" w:rsidR="00BF55CA" w:rsidRDefault="00BF55CA">
            <w:pPr>
              <w:spacing w:line="240" w:lineRule="auto"/>
            </w:pPr>
            <w:r>
              <w:t>Resistans, invers-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5DE45EF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3A7F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CAE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65D" w14:textId="77777777" w:rsidR="00BF55CA" w:rsidRDefault="00BF55CA"/>
        </w:tc>
      </w:tr>
      <w:tr w:rsidR="00BF55CA" w14:paraId="0A093B7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05F" w14:textId="77777777" w:rsidR="00BF55CA" w:rsidRDefault="00BF55CA">
            <w:pPr>
              <w:spacing w:line="240" w:lineRule="auto"/>
            </w:pPr>
            <w:proofErr w:type="spellStart"/>
            <w:r>
              <w:t>Reaktans</w:t>
            </w:r>
            <w:proofErr w:type="spellEnd"/>
            <w:r>
              <w:t>, nul-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2EF40D9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2B8" w14:textId="77777777" w:rsidR="00BF55CA" w:rsidRDefault="00BF55CA">
            <w:pPr>
              <w:jc w:val="center"/>
            </w:pPr>
            <w:r>
              <w:t>X</w:t>
            </w:r>
            <w:r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A704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D0E" w14:textId="77777777" w:rsidR="00BF55CA" w:rsidRDefault="00BF55CA"/>
        </w:tc>
      </w:tr>
      <w:tr w:rsidR="00BF55CA" w14:paraId="3CB7E06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139" w14:textId="77777777" w:rsidR="00BF55CA" w:rsidRDefault="00BF55CA">
            <w:pPr>
              <w:spacing w:line="240" w:lineRule="auto"/>
            </w:pPr>
            <w:r>
              <w:t>Resistans, nul-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167F230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F29F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103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CC00" w14:textId="77777777" w:rsidR="00BF55CA" w:rsidRDefault="00BF55CA"/>
        </w:tc>
      </w:tr>
      <w:tr w:rsidR="00BF55CA" w14:paraId="0ACC723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FC3" w14:textId="77777777" w:rsidR="00BF55CA" w:rsidRDefault="00BF55CA">
            <w:pPr>
              <w:spacing w:line="240" w:lineRule="auto"/>
            </w:pPr>
            <w:r>
              <w:t>Er generatorens stjernepunkt jo</w:t>
            </w:r>
            <w:r>
              <w:t>r</w:t>
            </w:r>
            <w:r>
              <w:t>det?</w:t>
            </w:r>
          </w:p>
          <w:p w14:paraId="3E8300F4" w14:textId="77777777" w:rsidR="00BF55CA" w:rsidRDefault="00BF55CA">
            <w:pPr>
              <w:spacing w:line="240" w:lineRule="auto"/>
            </w:pPr>
          </w:p>
          <w:p w14:paraId="42C866E2" w14:textId="77777777" w:rsidR="00BF55CA" w:rsidRDefault="00BF55CA">
            <w:pPr>
              <w:spacing w:line="240" w:lineRule="auto"/>
            </w:pPr>
          </w:p>
          <w:p w14:paraId="1D1FC89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1BB2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E46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868" w14:textId="77777777" w:rsidR="00BF55CA" w:rsidRDefault="00BF55CA">
            <w:pPr>
              <w:jc w:val="right"/>
            </w:pPr>
          </w:p>
          <w:p w14:paraId="6686515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49EC56D8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  <w:tr w:rsidR="00BF55CA" w14:paraId="53807D77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D7B" w14:textId="77777777" w:rsidR="00BF55CA" w:rsidRDefault="00BF55CA">
            <w:pPr>
              <w:spacing w:line="240" w:lineRule="auto"/>
            </w:pPr>
            <w:r>
              <w:t xml:space="preserve">Hvis ja, </w:t>
            </w:r>
            <w:proofErr w:type="spellStart"/>
            <w:r>
              <w:t>jordingsreaktans</w:t>
            </w:r>
            <w:proofErr w:type="spellEnd"/>
            <w:r>
              <w:t>:</w:t>
            </w:r>
          </w:p>
          <w:p w14:paraId="628603E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07FE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68E7" w14:textId="77777777" w:rsidR="00BF55CA" w:rsidRDefault="00BF55CA">
            <w:pPr>
              <w:jc w:val="center"/>
            </w:pPr>
            <w: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049" w14:textId="77777777" w:rsidR="00BF55CA" w:rsidRDefault="00BF55CA"/>
        </w:tc>
      </w:tr>
      <w:tr w:rsidR="00BF55CA" w14:paraId="553F929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C1F" w14:textId="77777777" w:rsidR="00BF55CA" w:rsidRDefault="00BF55CA">
            <w:pPr>
              <w:spacing w:line="240" w:lineRule="auto"/>
            </w:pPr>
            <w:r>
              <w:t>Hvis ja, jordingsresistans:</w:t>
            </w:r>
          </w:p>
          <w:p w14:paraId="32F5753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131B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EE7" w14:textId="77777777" w:rsidR="00BF55CA" w:rsidRDefault="00BF55CA">
            <w:pPr>
              <w:jc w:val="center"/>
            </w:pPr>
            <w: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152" w14:textId="77777777" w:rsidR="00BF55CA" w:rsidRDefault="00BF55CA"/>
        </w:tc>
      </w:tr>
      <w:tr w:rsidR="00BF55CA" w14:paraId="344AE73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A59" w14:textId="77777777" w:rsidR="00BF55CA" w:rsidRDefault="00BF55CA">
            <w:pPr>
              <w:spacing w:line="240" w:lineRule="auto"/>
            </w:pPr>
            <w:r>
              <w:t xml:space="preserve">Generatorens </w:t>
            </w:r>
            <w:r>
              <w:rPr>
                <w:i/>
              </w:rPr>
              <w:t>kortslutningsforhold</w:t>
            </w:r>
          </w:p>
          <w:p w14:paraId="2E102EBB" w14:textId="77777777" w:rsidR="00BF55CA" w:rsidRDefault="00BF55CA">
            <w:pPr>
              <w:spacing w:line="240" w:lineRule="auto"/>
            </w:pPr>
            <w:r>
              <w:t>(Nominel):</w:t>
            </w:r>
          </w:p>
          <w:p w14:paraId="3DDD90D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FE23" w14:textId="77777777" w:rsidR="00BF55CA" w:rsidRDefault="00BF55CA">
            <w:pPr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7ED9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785" w14:textId="77777777" w:rsidR="00BF55CA" w:rsidRDefault="00BF55CA"/>
        </w:tc>
      </w:tr>
    </w:tbl>
    <w:p w14:paraId="38960BC4" w14:textId="77777777" w:rsidR="00BF55CA" w:rsidRDefault="00BF55CA" w:rsidP="00BF55CA"/>
    <w:p w14:paraId="6F4E3AA9" w14:textId="77777777" w:rsidR="00BF55CA" w:rsidRDefault="00BF55CA" w:rsidP="00BF55CA"/>
    <w:p w14:paraId="272D6B2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Maskintransformer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5AF611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6C3" w14:textId="77777777" w:rsidR="00BF55CA" w:rsidRDefault="00BF55CA">
            <w:r>
              <w:t>Fabrikant:</w:t>
            </w:r>
          </w:p>
          <w:p w14:paraId="46FFC2C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587B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0E6BDBB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E18" w14:textId="77777777" w:rsidR="00BF55CA" w:rsidRDefault="00BF55CA">
            <w:r>
              <w:t>Type:</w:t>
            </w:r>
          </w:p>
          <w:p w14:paraId="72B1128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6D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5406126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93B" w14:textId="77777777" w:rsidR="00BF55CA" w:rsidRDefault="00BF55CA">
            <w:r>
              <w:t>Forefindes datablad for transfo</w:t>
            </w:r>
            <w:r>
              <w:t>r</w:t>
            </w:r>
            <w:r>
              <w:t>mer?</w:t>
            </w:r>
          </w:p>
          <w:p w14:paraId="1E84226A" w14:textId="77777777" w:rsidR="00BF55CA" w:rsidRDefault="00BF55CA"/>
          <w:p w14:paraId="4E28F826" w14:textId="77777777" w:rsidR="00BF55CA" w:rsidRDefault="00BF55CA"/>
          <w:p w14:paraId="14C4BA20" w14:textId="77777777" w:rsidR="00BF55CA" w:rsidRDefault="00BF55CA">
            <w:r>
              <w:t>Henvisning til datablad:</w:t>
            </w:r>
          </w:p>
          <w:p w14:paraId="5A251BD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F19F" w14:textId="77777777" w:rsidR="00BF55CA" w:rsidRDefault="00BF55CA">
            <w:pPr>
              <w:jc w:val="right"/>
            </w:pPr>
          </w:p>
          <w:p w14:paraId="584A52A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651AE1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69108B0" w14:textId="77777777" w:rsidR="00BF55CA" w:rsidRDefault="00BF55CA"/>
          <w:p w14:paraId="350741B2" w14:textId="77777777" w:rsidR="00BF55CA" w:rsidRDefault="00BF55CA">
            <w:pPr>
              <w:jc w:val="center"/>
            </w:pPr>
          </w:p>
          <w:p w14:paraId="727029F2" w14:textId="77777777" w:rsidR="00BF55CA" w:rsidRDefault="00BF55CA">
            <w:pPr>
              <w:jc w:val="center"/>
            </w:pPr>
          </w:p>
        </w:tc>
      </w:tr>
      <w:tr w:rsidR="00BF55CA" w14:paraId="09610C5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CC2" w14:textId="77777777" w:rsidR="00BF55CA" w:rsidRDefault="00BF55CA">
            <w:r>
              <w:t>Er maskintransformeren designet med kortslutningsimpedans mi</w:t>
            </w:r>
            <w:r>
              <w:t>n</w:t>
            </w:r>
            <w:r>
              <w:t xml:space="preserve">dre end den beregnede værdi, jf. afsnit </w:t>
            </w:r>
            <w:r>
              <w:fldChar w:fldCharType="begin"/>
            </w:r>
            <w:r>
              <w:instrText xml:space="preserve"> REF _Ref456005207 \w \h </w:instrText>
            </w:r>
            <w:r>
              <w:fldChar w:fldCharType="separate"/>
            </w:r>
            <w:r w:rsidR="00A273BE">
              <w:t>5.5.2.1</w:t>
            </w:r>
            <w:r>
              <w:fldChar w:fldCharType="end"/>
            </w:r>
            <w:r>
              <w:t>?</w:t>
            </w:r>
          </w:p>
          <w:p w14:paraId="1910A68F" w14:textId="77777777" w:rsidR="00BF55CA" w:rsidRDefault="00BF55CA"/>
          <w:p w14:paraId="2ED28BC0" w14:textId="77777777" w:rsidR="00BF55CA" w:rsidRDefault="00BF55CA"/>
          <w:p w14:paraId="5E480962" w14:textId="77777777" w:rsidR="00BF55CA" w:rsidRDefault="00BF55CA">
            <w:r>
              <w:t>Henvisning til beregning, som verificerer ovenstående:</w:t>
            </w:r>
          </w:p>
          <w:p w14:paraId="0C9CDD2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D5F" w14:textId="77777777" w:rsidR="00BF55CA" w:rsidRDefault="00BF55CA">
            <w:pPr>
              <w:jc w:val="right"/>
            </w:pPr>
          </w:p>
          <w:p w14:paraId="2A94232B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015F3A1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5301426" w14:textId="77777777" w:rsidR="00BF55CA" w:rsidRDefault="00BF55CA">
            <w:pPr>
              <w:jc w:val="right"/>
            </w:pPr>
          </w:p>
          <w:p w14:paraId="1081B32D" w14:textId="77777777" w:rsidR="00BF55CA" w:rsidRDefault="00BF55CA">
            <w:pPr>
              <w:jc w:val="right"/>
            </w:pPr>
          </w:p>
          <w:p w14:paraId="5AC36FC1" w14:textId="77777777" w:rsidR="00BF55CA" w:rsidRDefault="00BF55CA">
            <w:pPr>
              <w:jc w:val="right"/>
            </w:pPr>
          </w:p>
          <w:p w14:paraId="16A337FA" w14:textId="77777777" w:rsidR="00BF55CA" w:rsidRDefault="00BF55CA">
            <w:pPr>
              <w:jc w:val="right"/>
            </w:pPr>
          </w:p>
          <w:p w14:paraId="0EA724C6" w14:textId="77777777" w:rsidR="00BF55CA" w:rsidRDefault="00BF55CA">
            <w:pPr>
              <w:jc w:val="right"/>
            </w:pPr>
          </w:p>
          <w:p w14:paraId="3D3A8730" w14:textId="77777777" w:rsidR="00BF55CA" w:rsidRDefault="00BF55CA">
            <w:pPr>
              <w:jc w:val="right"/>
            </w:pPr>
          </w:p>
        </w:tc>
      </w:tr>
    </w:tbl>
    <w:p w14:paraId="6B2224AA" w14:textId="77777777" w:rsidR="00BF55CA" w:rsidRDefault="00BF55CA" w:rsidP="00BF55CA"/>
    <w:p w14:paraId="17E5722A" w14:textId="77777777" w:rsidR="00BF55CA" w:rsidRDefault="00BF55CA" w:rsidP="00BF55CA"/>
    <w:p w14:paraId="58597805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Transformerdata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019"/>
        <w:gridCol w:w="2099"/>
      </w:tblGrid>
      <w:tr w:rsidR="00BF55CA" w14:paraId="5C97B5DB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1B44" w14:textId="77777777" w:rsidR="00BF55CA" w:rsidRDefault="00BF55CA">
            <w:pPr>
              <w:spacing w:line="240" w:lineRule="auto"/>
              <w:rPr>
                <w:b/>
              </w:rPr>
            </w:pPr>
            <w:r>
              <w:rPr>
                <w:b/>
              </w:rPr>
              <w:t>Beskrivelse</w:t>
            </w:r>
          </w:p>
          <w:p w14:paraId="7B5E2B95" w14:textId="77777777" w:rsidR="005566E0" w:rsidRDefault="005566E0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F62D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10B6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Enhed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F355" w14:textId="77777777" w:rsidR="00BF55CA" w:rsidRDefault="00BF55CA">
            <w:pPr>
              <w:spacing w:line="240" w:lineRule="auto"/>
              <w:rPr>
                <w:b/>
              </w:rPr>
            </w:pPr>
            <w:r>
              <w:rPr>
                <w:b/>
              </w:rPr>
              <w:t>Værdi</w:t>
            </w:r>
          </w:p>
        </w:tc>
      </w:tr>
      <w:tr w:rsidR="00BF55CA" w14:paraId="27B8555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251" w14:textId="77777777" w:rsidR="00BF55CA" w:rsidRDefault="00BF55CA">
            <w:pPr>
              <w:spacing w:line="240" w:lineRule="auto"/>
            </w:pPr>
            <w:r>
              <w:t>Nominel tilsyneladende effekt (1 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01B66C8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A452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S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C99D" w14:textId="77777777" w:rsidR="00BF55CA" w:rsidRDefault="00BF55CA">
            <w:pPr>
              <w:spacing w:line="240" w:lineRule="auto"/>
              <w:jc w:val="center"/>
            </w:pPr>
            <w:r>
              <w:t>MVA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521" w14:textId="77777777" w:rsidR="00BF55CA" w:rsidRDefault="00BF55CA">
            <w:pPr>
              <w:spacing w:line="240" w:lineRule="auto"/>
            </w:pPr>
          </w:p>
        </w:tc>
      </w:tr>
      <w:tr w:rsidR="00BF55CA" w14:paraId="4AF65171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6D7" w14:textId="77777777" w:rsidR="00BF55CA" w:rsidRDefault="00BF55CA">
            <w:pPr>
              <w:spacing w:line="240" w:lineRule="auto"/>
            </w:pPr>
            <w:r>
              <w:t xml:space="preserve">Nominel primær spænding 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7D0F16F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0E2" w14:textId="77777777" w:rsidR="00BF55CA" w:rsidRDefault="00BF55C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2865" w14:textId="77777777" w:rsidR="00BF55CA" w:rsidRDefault="00BF55CA">
            <w:pPr>
              <w:spacing w:line="240" w:lineRule="auto"/>
              <w:jc w:val="center"/>
            </w:pPr>
            <w: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972" w14:textId="77777777" w:rsidR="00BF55CA" w:rsidRDefault="00BF55CA">
            <w:pPr>
              <w:spacing w:line="240" w:lineRule="auto"/>
            </w:pPr>
          </w:p>
        </w:tc>
      </w:tr>
      <w:tr w:rsidR="00BF55CA" w14:paraId="755D9DC6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C86" w14:textId="77777777" w:rsidR="00BF55CA" w:rsidRDefault="00BF55CA">
            <w:pPr>
              <w:spacing w:line="240" w:lineRule="auto"/>
            </w:pPr>
            <w:r>
              <w:t>Nominel sekundær spænding:</w:t>
            </w:r>
          </w:p>
          <w:p w14:paraId="037BEDA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7C8E" w14:textId="77777777" w:rsidR="00BF55CA" w:rsidRDefault="00BF55C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3FB5" w14:textId="77777777" w:rsidR="00BF55CA" w:rsidRDefault="00BF55CA">
            <w:pPr>
              <w:spacing w:line="240" w:lineRule="auto"/>
              <w:jc w:val="center"/>
            </w:pPr>
            <w: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0B7" w14:textId="77777777" w:rsidR="00BF55CA" w:rsidRDefault="00BF55CA">
            <w:pPr>
              <w:spacing w:line="240" w:lineRule="auto"/>
            </w:pPr>
          </w:p>
        </w:tc>
      </w:tr>
      <w:tr w:rsidR="00BF55CA" w14:paraId="2A7754A6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835" w14:textId="77777777" w:rsidR="00BF55CA" w:rsidRDefault="00BF55CA">
            <w:pPr>
              <w:spacing w:line="240" w:lineRule="auto"/>
            </w:pPr>
            <w:r>
              <w:t>Koblingsbetegnelse, fx Dyn11:</w:t>
            </w:r>
          </w:p>
          <w:p w14:paraId="35F985B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D416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2D94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B95" w14:textId="77777777" w:rsidR="00BF55CA" w:rsidRDefault="00BF55CA">
            <w:pPr>
              <w:spacing w:line="240" w:lineRule="auto"/>
            </w:pPr>
          </w:p>
        </w:tc>
      </w:tr>
      <w:tr w:rsidR="00BF55CA" w14:paraId="566CB16E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1EF9" w14:textId="77777777" w:rsidR="00BF55CA" w:rsidRDefault="00BF55CA">
            <w:pPr>
              <w:spacing w:line="240" w:lineRule="auto"/>
            </w:pPr>
            <w:r>
              <w:t>Trinkoblerens placering: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18EA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669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5F9" w14:textId="77777777" w:rsidR="00BF55CA" w:rsidRDefault="00BF55CA">
            <w:pPr>
              <w:spacing w:line="240" w:lineRule="auto"/>
              <w:jc w:val="right"/>
            </w:pPr>
          </w:p>
          <w:p w14:paraId="0BF0F468" w14:textId="77777777" w:rsidR="00BF55CA" w:rsidRDefault="00BF55CA">
            <w:pPr>
              <w:spacing w:line="240" w:lineRule="auto"/>
              <w:jc w:val="right"/>
            </w:pPr>
            <w:r>
              <w:t xml:space="preserve">Primærside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5DCF02E" w14:textId="77777777" w:rsidR="00BF55CA" w:rsidRDefault="00BF55CA">
            <w:pPr>
              <w:spacing w:line="240" w:lineRule="auto"/>
              <w:jc w:val="right"/>
            </w:pPr>
            <w:r>
              <w:t xml:space="preserve">Sekundærside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7F6E99A" w14:textId="77777777" w:rsidR="00BF55CA" w:rsidRDefault="00BF55CA">
            <w:pPr>
              <w:spacing w:line="240" w:lineRule="auto"/>
              <w:jc w:val="right"/>
            </w:pPr>
          </w:p>
        </w:tc>
      </w:tr>
      <w:tr w:rsidR="00BF55CA" w14:paraId="548B16F0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5CD" w14:textId="77777777" w:rsidR="00BF55CA" w:rsidRDefault="00BF55CA">
            <w:pPr>
              <w:spacing w:line="240" w:lineRule="auto"/>
            </w:pPr>
            <w:r>
              <w:t>Trinkobler, yderligere spænding pr. trin:</w:t>
            </w:r>
          </w:p>
          <w:p w14:paraId="78E85EF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4476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du</w:t>
            </w:r>
            <w:r>
              <w:rPr>
                <w:vertAlign w:val="subscript"/>
              </w:rPr>
              <w:t>tp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19CB" w14:textId="77777777" w:rsidR="00BF55CA" w:rsidRDefault="00BF55CA">
            <w:pPr>
              <w:spacing w:line="240" w:lineRule="auto"/>
              <w:jc w:val="center"/>
            </w:pPr>
            <w:proofErr w:type="gramStart"/>
            <w:r>
              <w:t>%/</w:t>
            </w:r>
            <w:proofErr w:type="gramEnd"/>
            <w:r>
              <w:t>trin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9B2" w14:textId="77777777" w:rsidR="00BF55CA" w:rsidRDefault="00BF55CA">
            <w:pPr>
              <w:spacing w:line="240" w:lineRule="auto"/>
            </w:pPr>
          </w:p>
        </w:tc>
      </w:tr>
      <w:tr w:rsidR="00BF55CA" w14:paraId="2787ACAC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4A5" w14:textId="77777777" w:rsidR="00BF55CA" w:rsidRDefault="00BF55CA">
            <w:pPr>
              <w:spacing w:line="240" w:lineRule="auto"/>
            </w:pPr>
            <w:r>
              <w:t>Trinkobler, fasevinkel af yderligere spænding pr. trin:</w:t>
            </w:r>
          </w:p>
          <w:p w14:paraId="3619A78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4A3F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phi</w:t>
            </w:r>
            <w:r>
              <w:rPr>
                <w:vertAlign w:val="subscript"/>
              </w:rPr>
              <w:t>tp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1DD0" w14:textId="77777777" w:rsidR="00BF55CA" w:rsidRDefault="00BF55CA">
            <w:pPr>
              <w:spacing w:line="240" w:lineRule="auto"/>
              <w:jc w:val="center"/>
            </w:pPr>
            <w:r>
              <w:t>grad/trin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6F9" w14:textId="77777777" w:rsidR="00BF55CA" w:rsidRDefault="00BF55CA">
            <w:pPr>
              <w:spacing w:line="240" w:lineRule="auto"/>
            </w:pPr>
          </w:p>
        </w:tc>
      </w:tr>
      <w:tr w:rsidR="00BF55CA" w14:paraId="3AF033A2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2E3" w14:textId="77777777" w:rsidR="00BF55CA" w:rsidRDefault="00BF55CA">
            <w:pPr>
              <w:spacing w:line="240" w:lineRule="auto"/>
            </w:pPr>
            <w:r>
              <w:t>Trinkobler, laveste position:</w:t>
            </w:r>
          </w:p>
          <w:p w14:paraId="39F93E1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F2D2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tpmin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27AC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2F8" w14:textId="77777777" w:rsidR="00BF55CA" w:rsidRDefault="00BF55CA">
            <w:pPr>
              <w:spacing w:line="240" w:lineRule="auto"/>
            </w:pPr>
          </w:p>
        </w:tc>
      </w:tr>
      <w:tr w:rsidR="00BF55CA" w14:paraId="5C545E72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8E4" w14:textId="77777777" w:rsidR="00BF55CA" w:rsidRDefault="00BF55CA">
            <w:pPr>
              <w:spacing w:line="240" w:lineRule="auto"/>
            </w:pPr>
            <w:r>
              <w:t>Trinkobler, højeste position:</w:t>
            </w:r>
          </w:p>
          <w:p w14:paraId="23D100E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219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tpmax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CD4C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31B" w14:textId="77777777" w:rsidR="00BF55CA" w:rsidRDefault="00BF55CA">
            <w:pPr>
              <w:spacing w:line="240" w:lineRule="auto"/>
            </w:pPr>
          </w:p>
        </w:tc>
      </w:tr>
      <w:tr w:rsidR="00BF55CA" w14:paraId="2F87068B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AE0" w14:textId="77777777" w:rsidR="00BF55CA" w:rsidRDefault="00BF55CA">
            <w:pPr>
              <w:spacing w:line="240" w:lineRule="auto"/>
            </w:pPr>
            <w:r>
              <w:t>Trinkobler, neutral position:</w:t>
            </w:r>
          </w:p>
          <w:p w14:paraId="50EBC69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3FB7" w14:textId="77777777" w:rsidR="00BF55CA" w:rsidRDefault="00BF55CA">
            <w:pPr>
              <w:spacing w:line="240" w:lineRule="auto"/>
              <w:jc w:val="center"/>
            </w:pPr>
            <w:r>
              <w:t>n</w:t>
            </w:r>
            <w:r>
              <w:rPr>
                <w:vertAlign w:val="subscript"/>
              </w:rPr>
              <w:t>tp0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ED15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871" w14:textId="77777777" w:rsidR="00BF55CA" w:rsidRDefault="00BF55CA">
            <w:pPr>
              <w:spacing w:line="240" w:lineRule="auto"/>
            </w:pPr>
          </w:p>
        </w:tc>
      </w:tr>
      <w:tr w:rsidR="00BF55CA" w14:paraId="34981B8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25F" w14:textId="77777777" w:rsidR="00BF55CA" w:rsidRDefault="00BF55CA">
            <w:pPr>
              <w:spacing w:line="240" w:lineRule="auto"/>
            </w:pPr>
            <w:r>
              <w:t>Kortslutningsspænding, synkron:</w:t>
            </w:r>
          </w:p>
          <w:p w14:paraId="6CB79DB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B752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proofErr w:type="spellStart"/>
            <w:r>
              <w:t>u</w:t>
            </w:r>
            <w:r>
              <w:rPr>
                <w:vertAlign w:val="subscript"/>
              </w:rPr>
              <w:t>k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B09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5E5E" w14:textId="77777777" w:rsidR="00BF55CA" w:rsidRDefault="00BF55CA">
            <w:pPr>
              <w:spacing w:line="240" w:lineRule="auto"/>
            </w:pPr>
          </w:p>
        </w:tc>
      </w:tr>
      <w:tr w:rsidR="00BF55CA" w14:paraId="7CFB4961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303" w14:textId="77777777" w:rsidR="00BF55CA" w:rsidRDefault="00BF55CA">
            <w:pPr>
              <w:spacing w:line="240" w:lineRule="auto"/>
            </w:pPr>
            <w:r>
              <w:t>Kobbertab:</w:t>
            </w:r>
          </w:p>
          <w:p w14:paraId="2297356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808C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proofErr w:type="spellStart"/>
            <w:r>
              <w:t>P</w:t>
            </w:r>
            <w:r>
              <w:rPr>
                <w:vertAlign w:val="subscript"/>
              </w:rPr>
              <w:t>cu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4E8E" w14:textId="77777777" w:rsidR="00BF55CA" w:rsidRDefault="00BF55CA">
            <w:pPr>
              <w:spacing w:line="240" w:lineRule="auto"/>
              <w:jc w:val="center"/>
            </w:pPr>
            <w:r>
              <w:t>kW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34D" w14:textId="77777777" w:rsidR="00BF55CA" w:rsidRDefault="00BF55CA">
            <w:pPr>
              <w:spacing w:line="240" w:lineRule="auto"/>
            </w:pPr>
          </w:p>
        </w:tc>
      </w:tr>
      <w:tr w:rsidR="00BF55CA" w14:paraId="1A457594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A78" w14:textId="77777777" w:rsidR="00BF55CA" w:rsidRDefault="00BF55CA">
            <w:pPr>
              <w:spacing w:line="240" w:lineRule="auto"/>
            </w:pPr>
            <w:r>
              <w:t>Kortslutningsspænding, nuls</w:t>
            </w:r>
            <w:r>
              <w:t>y</w:t>
            </w:r>
            <w:r>
              <w:t>stem:</w:t>
            </w:r>
          </w:p>
          <w:p w14:paraId="270D7D9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6464" w14:textId="77777777" w:rsidR="00BF55CA" w:rsidRDefault="00BF55C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k0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3110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965" w14:textId="77777777" w:rsidR="00BF55CA" w:rsidRDefault="00BF55CA">
            <w:pPr>
              <w:spacing w:line="240" w:lineRule="auto"/>
            </w:pPr>
          </w:p>
        </w:tc>
      </w:tr>
      <w:tr w:rsidR="00BF55CA" w14:paraId="7E2E7711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917" w14:textId="77777777" w:rsidR="00BF55CA" w:rsidRDefault="00BF55CA">
            <w:pPr>
              <w:spacing w:line="240" w:lineRule="auto"/>
            </w:pPr>
            <w:r>
              <w:t>Resistiv kortslutningsspænding, nulsystem:</w:t>
            </w:r>
          </w:p>
          <w:p w14:paraId="5A7E6EC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9E48" w14:textId="77777777" w:rsidR="00BF55CA" w:rsidRDefault="00BF55C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kr0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0487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6C1" w14:textId="77777777" w:rsidR="00BF55CA" w:rsidRDefault="00BF55CA">
            <w:pPr>
              <w:spacing w:line="240" w:lineRule="auto"/>
            </w:pPr>
          </w:p>
        </w:tc>
      </w:tr>
      <w:tr w:rsidR="00BF55CA" w14:paraId="0A6E85ED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C6C7" w14:textId="77777777" w:rsidR="00BF55CA" w:rsidRDefault="00BF55CA">
            <w:pPr>
              <w:spacing w:line="240" w:lineRule="auto"/>
            </w:pPr>
            <w:r>
              <w:t>Tomgangsmagnetiseringsstrøm:</w:t>
            </w:r>
          </w:p>
          <w:p w14:paraId="67C8A70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45C8" w14:textId="77777777" w:rsidR="00BF55CA" w:rsidRDefault="00BF55CA">
            <w:pPr>
              <w:spacing w:line="240" w:lineRule="auto"/>
              <w:jc w:val="center"/>
            </w:pPr>
            <w:r>
              <w:t>I</w:t>
            </w:r>
            <w:r>
              <w:rPr>
                <w:vertAlign w:val="subscri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D0C4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123" w14:textId="77777777" w:rsidR="00BF55CA" w:rsidRDefault="00BF55CA">
            <w:pPr>
              <w:spacing w:line="240" w:lineRule="auto"/>
            </w:pPr>
          </w:p>
        </w:tc>
      </w:tr>
      <w:tr w:rsidR="00BF55CA" w14:paraId="494ED8BF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277" w14:textId="77777777" w:rsidR="00BF55CA" w:rsidRDefault="00BF55CA">
            <w:pPr>
              <w:spacing w:line="240" w:lineRule="auto"/>
            </w:pPr>
            <w:r>
              <w:t>Tomgangstab:</w:t>
            </w:r>
          </w:p>
          <w:p w14:paraId="2943B00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E8DC" w14:textId="77777777" w:rsidR="00BF55CA" w:rsidRDefault="00BF55CA">
            <w:pPr>
              <w:spacing w:line="240" w:lineRule="auto"/>
              <w:jc w:val="center"/>
            </w:pPr>
            <w:r>
              <w:t>P</w:t>
            </w:r>
            <w:r>
              <w:rPr>
                <w:vertAlign w:val="subscri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93D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06A" w14:textId="77777777" w:rsidR="00BF55CA" w:rsidRDefault="00BF55CA">
            <w:pPr>
              <w:spacing w:line="240" w:lineRule="auto"/>
            </w:pPr>
          </w:p>
        </w:tc>
      </w:tr>
      <w:tr w:rsidR="00BF55CA" w14:paraId="4B81377A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2FD" w14:textId="77777777" w:rsidR="00BF55CA" w:rsidRDefault="00BF55CA">
            <w:pPr>
              <w:spacing w:line="240" w:lineRule="auto"/>
            </w:pPr>
            <w:r>
              <w:t>Kortslutningsimpedans:</w:t>
            </w:r>
          </w:p>
          <w:p w14:paraId="0B59E85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E31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z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BB36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CF0" w14:textId="77777777" w:rsidR="00BF55CA" w:rsidRDefault="00BF55CA">
            <w:pPr>
              <w:spacing w:line="240" w:lineRule="auto"/>
              <w:jc w:val="center"/>
            </w:pPr>
          </w:p>
        </w:tc>
      </w:tr>
    </w:tbl>
    <w:p w14:paraId="373A1990" w14:textId="77777777" w:rsidR="00BF55CA" w:rsidRDefault="00BF55CA" w:rsidP="00BF55CA">
      <w:pPr>
        <w:rPr>
          <w:lang w:eastAsia="en-US"/>
        </w:rPr>
      </w:pPr>
    </w:p>
    <w:p w14:paraId="4AF385C6" w14:textId="28B39C1E" w:rsidR="00BF55CA" w:rsidRDefault="00BA0501" w:rsidP="00BF55CA">
      <w:pPr>
        <w:rPr>
          <w:lang w:eastAsia="en-US"/>
        </w:rPr>
      </w:pPr>
      <w:r>
        <w:rPr>
          <w:lang w:eastAsia="en-US"/>
        </w:rPr>
        <w:br w:type="page"/>
      </w:r>
    </w:p>
    <w:p w14:paraId="7B5FDC4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Magnetiseringssystem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4901B74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BAC" w14:textId="77777777" w:rsidR="00BF55CA" w:rsidRDefault="00BF55CA">
            <w:r>
              <w:t xml:space="preserve">Hvilken type </w:t>
            </w:r>
            <w:r w:rsidRPr="006F294F">
              <w:rPr>
                <w:i/>
              </w:rPr>
              <w:t>magnetiseringss</w:t>
            </w:r>
            <w:r w:rsidRPr="006F294F">
              <w:rPr>
                <w:i/>
              </w:rPr>
              <w:t>y</w:t>
            </w:r>
            <w:r w:rsidRPr="006F294F">
              <w:rPr>
                <w:i/>
              </w:rPr>
              <w:t>stem</w:t>
            </w:r>
            <w:r>
              <w:t xml:space="preserve"> anvendes?</w:t>
            </w:r>
          </w:p>
          <w:p w14:paraId="6BF93A75" w14:textId="77777777" w:rsidR="00BF55CA" w:rsidRDefault="00BF55CA"/>
          <w:p w14:paraId="53448474" w14:textId="77777777" w:rsidR="00BF55CA" w:rsidRDefault="00BF55CA"/>
          <w:p w14:paraId="069A29D7" w14:textId="77777777" w:rsidR="00BF55CA" w:rsidRDefault="00BF55CA"/>
          <w:p w14:paraId="6343CC75" w14:textId="77777777" w:rsidR="00BF55CA" w:rsidRDefault="00BF55CA">
            <w:r>
              <w:t>*Beskriv type:</w:t>
            </w:r>
          </w:p>
          <w:p w14:paraId="3B079CE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2E1" w14:textId="77777777" w:rsidR="00BF55CA" w:rsidRDefault="00BF55CA">
            <w:pPr>
              <w:jc w:val="right"/>
            </w:pPr>
          </w:p>
          <w:p w14:paraId="72DE7B5B" w14:textId="77777777" w:rsidR="00BF55CA" w:rsidRDefault="00BF55CA">
            <w:pPr>
              <w:jc w:val="right"/>
            </w:pPr>
            <w:r>
              <w:t xml:space="preserve">Rotorende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C2F460C" w14:textId="77777777" w:rsidR="00BF55CA" w:rsidRDefault="00BF55CA">
            <w:pPr>
              <w:jc w:val="right"/>
            </w:pPr>
            <w:r>
              <w:t xml:space="preserve">Statisk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C9F1B18" w14:textId="77777777" w:rsidR="00BF55CA" w:rsidRDefault="00BF55CA">
            <w:pPr>
              <w:jc w:val="right"/>
            </w:pPr>
            <w:r>
              <w:t>Andet*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EDF2E4E" w14:textId="77777777" w:rsidR="00BF55CA" w:rsidRDefault="00BF55CA">
            <w:pPr>
              <w:jc w:val="right"/>
            </w:pPr>
          </w:p>
          <w:p w14:paraId="73001DDB" w14:textId="77777777" w:rsidR="00BF55CA" w:rsidRDefault="00BF55CA">
            <w:pPr>
              <w:jc w:val="right"/>
            </w:pPr>
          </w:p>
          <w:p w14:paraId="66864B40" w14:textId="77777777" w:rsidR="00BF55CA" w:rsidRDefault="00BF55CA"/>
        </w:tc>
      </w:tr>
      <w:tr w:rsidR="00BF55CA" w14:paraId="273792B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79C" w14:textId="77777777" w:rsidR="00BF55CA" w:rsidRDefault="00BF55CA">
            <w:r>
              <w:t>Forefindes datablad for AVR?</w:t>
            </w:r>
          </w:p>
          <w:p w14:paraId="15B97F70" w14:textId="77777777" w:rsidR="00BF55CA" w:rsidRDefault="00BF55CA"/>
          <w:p w14:paraId="085AB785" w14:textId="77777777" w:rsidR="00BF55CA" w:rsidRDefault="00BF55CA"/>
          <w:p w14:paraId="1B3F15E7" w14:textId="77777777" w:rsidR="00BF55CA" w:rsidRDefault="00BF55CA">
            <w:r>
              <w:t>Henvisning til datablad:</w:t>
            </w:r>
          </w:p>
          <w:p w14:paraId="5E37F55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F952" w14:textId="77777777" w:rsidR="00BF55CA" w:rsidRDefault="00BF55CA">
            <w:pPr>
              <w:jc w:val="right"/>
            </w:pPr>
          </w:p>
          <w:p w14:paraId="3CCB90E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883177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828A58D" w14:textId="77777777" w:rsidR="00BF55CA" w:rsidRDefault="00BF55CA">
            <w:pPr>
              <w:jc w:val="right"/>
            </w:pPr>
          </w:p>
          <w:p w14:paraId="1A63B9DD" w14:textId="77777777" w:rsidR="00BF55CA" w:rsidRDefault="00BF55CA">
            <w:pPr>
              <w:jc w:val="right"/>
            </w:pPr>
          </w:p>
          <w:p w14:paraId="7EDE0A21" w14:textId="77777777" w:rsidR="00BF55CA" w:rsidRDefault="00BF55CA">
            <w:pPr>
              <w:jc w:val="right"/>
            </w:pPr>
          </w:p>
        </w:tc>
      </w:tr>
      <w:tr w:rsidR="00BF55CA" w14:paraId="051534C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023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magnetiseringssystemet</w:t>
            </w:r>
            <w:r>
              <w:t xml:space="preserve"> i ove</w:t>
            </w:r>
            <w:r>
              <w:t>r</w:t>
            </w:r>
            <w:r>
              <w:t>ensstemmelse med følgende e</w:t>
            </w:r>
            <w:r>
              <w:t>u</w:t>
            </w:r>
            <w:r>
              <w:t>ropæiske standarder:</w:t>
            </w:r>
          </w:p>
          <w:p w14:paraId="10F1AE68" w14:textId="77777777" w:rsidR="00BF55CA" w:rsidRDefault="00BF55CA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EN60034-16-1 "Rotating electrical machines – Part 16: Excitation systems for synchronous machines – Chapter 1: Definitions"</w:t>
            </w:r>
          </w:p>
          <w:p w14:paraId="22BC8E65" w14:textId="77777777" w:rsidR="00BF55CA" w:rsidRDefault="00BF55CA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 xml:space="preserve">IEC </w:t>
            </w:r>
            <w:proofErr w:type="spellStart"/>
            <w:r>
              <w:rPr>
                <w:lang w:val="en-US"/>
              </w:rPr>
              <w:t>tekniske</w:t>
            </w:r>
            <w:proofErr w:type="spellEnd"/>
            <w:r>
              <w:rPr>
                <w:lang w:val="en-US"/>
              </w:rPr>
              <w:t xml:space="preserve"> rapport IEC 60034-16-3 "Rotating electrical machines – Part 16: Excitation systems for synchronous machines – Section 3: Dynamic pe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formance"</w:t>
            </w:r>
          </w:p>
          <w:p w14:paraId="36AF7E87" w14:textId="77777777" w:rsidR="00BF55CA" w:rsidRDefault="00BF55CA">
            <w:pPr>
              <w:rPr>
                <w:lang w:val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F9D" w14:textId="77777777" w:rsidR="00BF55CA" w:rsidRDefault="00BF55CA">
            <w:pPr>
              <w:jc w:val="right"/>
              <w:rPr>
                <w:lang w:val="en-US"/>
              </w:rPr>
            </w:pPr>
          </w:p>
          <w:p w14:paraId="5CE490D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795B21E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4DF0835" w14:textId="77777777" w:rsidR="00BF55CA" w:rsidRDefault="00BF55CA">
            <w:pPr>
              <w:jc w:val="right"/>
              <w:rPr>
                <w:lang w:val="en-US"/>
              </w:rPr>
            </w:pPr>
          </w:p>
          <w:p w14:paraId="0B4AB4E5" w14:textId="77777777" w:rsidR="00BF55CA" w:rsidRDefault="00BF55CA">
            <w:pPr>
              <w:jc w:val="right"/>
              <w:rPr>
                <w:lang w:val="en-US"/>
              </w:rPr>
            </w:pPr>
          </w:p>
          <w:p w14:paraId="4C0A6E49" w14:textId="77777777" w:rsidR="00BF55CA" w:rsidRDefault="00BF55CA">
            <w:pPr>
              <w:jc w:val="right"/>
              <w:rPr>
                <w:lang w:val="en-US"/>
              </w:rPr>
            </w:pPr>
          </w:p>
          <w:p w14:paraId="4735D018" w14:textId="77777777" w:rsidR="00BF55CA" w:rsidRDefault="00BF55CA">
            <w:pPr>
              <w:jc w:val="right"/>
              <w:rPr>
                <w:lang w:val="en-US"/>
              </w:rPr>
            </w:pPr>
          </w:p>
          <w:p w14:paraId="767CFFEF" w14:textId="77777777" w:rsidR="00BF55CA" w:rsidRDefault="00BF55CA">
            <w:pPr>
              <w:jc w:val="right"/>
              <w:rPr>
                <w:lang w:val="en-US"/>
              </w:rPr>
            </w:pPr>
          </w:p>
          <w:p w14:paraId="34735E26" w14:textId="77777777" w:rsidR="00BF55CA" w:rsidRDefault="00BF55CA">
            <w:pPr>
              <w:jc w:val="right"/>
              <w:rPr>
                <w:lang w:val="en-US"/>
              </w:rPr>
            </w:pPr>
          </w:p>
          <w:p w14:paraId="48EFA80D" w14:textId="77777777" w:rsidR="00BF55CA" w:rsidRDefault="00BF55CA">
            <w:pPr>
              <w:jc w:val="right"/>
              <w:rPr>
                <w:lang w:val="en-US"/>
              </w:rPr>
            </w:pPr>
          </w:p>
          <w:p w14:paraId="2D0EE92B" w14:textId="77777777" w:rsidR="00BF55CA" w:rsidRDefault="00BF55CA">
            <w:pPr>
              <w:jc w:val="right"/>
              <w:rPr>
                <w:lang w:val="en-US"/>
              </w:rPr>
            </w:pPr>
          </w:p>
          <w:p w14:paraId="3013E66C" w14:textId="77777777" w:rsidR="00BF55CA" w:rsidRDefault="00BF55CA">
            <w:pPr>
              <w:jc w:val="right"/>
              <w:rPr>
                <w:lang w:val="en-US"/>
              </w:rPr>
            </w:pPr>
          </w:p>
          <w:p w14:paraId="067B81DF" w14:textId="77777777" w:rsidR="00BF55CA" w:rsidRDefault="00BF55CA">
            <w:pPr>
              <w:jc w:val="right"/>
              <w:rPr>
                <w:lang w:val="en-US"/>
              </w:rPr>
            </w:pPr>
          </w:p>
          <w:p w14:paraId="4B320A2C" w14:textId="77777777" w:rsidR="00BF55CA" w:rsidRDefault="00BF55CA">
            <w:pPr>
              <w:jc w:val="right"/>
              <w:rPr>
                <w:lang w:val="en-US"/>
              </w:rPr>
            </w:pPr>
          </w:p>
          <w:p w14:paraId="59BD22BC" w14:textId="77777777" w:rsidR="00BF55CA" w:rsidRDefault="00BF55CA">
            <w:pPr>
              <w:jc w:val="right"/>
              <w:rPr>
                <w:lang w:val="en-US"/>
              </w:rPr>
            </w:pPr>
          </w:p>
          <w:p w14:paraId="47EA5D97" w14:textId="77777777" w:rsidR="00BF55CA" w:rsidRDefault="00BF55CA">
            <w:pPr>
              <w:rPr>
                <w:lang w:val="en-US"/>
              </w:rPr>
            </w:pPr>
          </w:p>
        </w:tc>
      </w:tr>
      <w:tr w:rsidR="00BF55CA" w14:paraId="56633D4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F13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magnetiseringssystemets</w:t>
            </w:r>
            <w:r>
              <w:t xml:space="preserve"> åben-sløjfe </w:t>
            </w:r>
            <w:r>
              <w:rPr>
                <w:i/>
              </w:rPr>
              <w:t>frekvensrespons</w:t>
            </w:r>
            <w:r>
              <w:t xml:space="preserve"> forstær</w:t>
            </w:r>
            <w:r>
              <w:t>k</w:t>
            </w:r>
            <w:r>
              <w:t>ning mindre end 20 dB i frekven</w:t>
            </w:r>
            <w:r>
              <w:t>s</w:t>
            </w:r>
            <w:r>
              <w:t>området 0,2-1,5 Hz?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D64" w14:textId="77777777" w:rsidR="00BF55CA" w:rsidRDefault="00BF55CA">
            <w:pPr>
              <w:jc w:val="right"/>
            </w:pPr>
          </w:p>
          <w:p w14:paraId="1FDE45B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D25C697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D40566A" w14:textId="77777777" w:rsidR="00BF55CA" w:rsidRDefault="00BF55CA"/>
          <w:p w14:paraId="483FE5E4" w14:textId="77777777" w:rsidR="00BF55CA" w:rsidRDefault="00BF55CA"/>
        </w:tc>
      </w:tr>
      <w:tr w:rsidR="00BF55CA" w14:paraId="338F65C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59A" w14:textId="77777777" w:rsidR="00BF55CA" w:rsidRDefault="00BF55CA">
            <w:r>
              <w:t>Kan generatoren i mindst 10 s</w:t>
            </w:r>
            <w:r>
              <w:t>e</w:t>
            </w:r>
            <w:r>
              <w:t>kunder overmagnetiseres 1,6 gange magnetiseringen ved nom</w:t>
            </w:r>
            <w:r>
              <w:t>i</w:t>
            </w:r>
            <w:r>
              <w:t xml:space="preserve">nel effekt og </w:t>
            </w:r>
            <w:proofErr w:type="spellStart"/>
            <w:r>
              <w:t>tgφ</w:t>
            </w:r>
            <w:proofErr w:type="spellEnd"/>
            <w:r>
              <w:t xml:space="preserve"> = 0,4 og nom</w:t>
            </w:r>
            <w:r>
              <w:t>i</w:t>
            </w:r>
            <w:r>
              <w:t>nel driftsspænding?</w:t>
            </w:r>
          </w:p>
          <w:p w14:paraId="39FC1FFC" w14:textId="77777777" w:rsidR="00BF55CA" w:rsidRDefault="00BF55CA"/>
          <w:p w14:paraId="1863D4A0" w14:textId="77777777" w:rsidR="00BF55CA" w:rsidRDefault="00BF55CA"/>
          <w:p w14:paraId="48E0BBF1" w14:textId="3AD544B7" w:rsidR="00BF55CA" w:rsidRDefault="00BF55CA">
            <w:r>
              <w:t>Henvisning til typetest/studie</w:t>
            </w:r>
            <w:r w:rsidR="002D70BE">
              <w:t xml:space="preserve"> eller </w:t>
            </w:r>
            <w:r>
              <w:t>datablad som verificerer ovenst</w:t>
            </w:r>
            <w:r>
              <w:t>å</w:t>
            </w:r>
            <w:r>
              <w:t>ende:</w:t>
            </w:r>
          </w:p>
          <w:p w14:paraId="7096E0C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5B3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E623FA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A313C38" w14:textId="77777777" w:rsidR="00BF55CA" w:rsidRDefault="00BF55CA">
            <w:pPr>
              <w:jc w:val="right"/>
            </w:pPr>
          </w:p>
          <w:p w14:paraId="1DDFF38F" w14:textId="77777777" w:rsidR="00BF55CA" w:rsidRDefault="00BF55CA">
            <w:pPr>
              <w:jc w:val="right"/>
            </w:pPr>
          </w:p>
        </w:tc>
      </w:tr>
      <w:tr w:rsidR="00BF55CA" w14:paraId="3C5ABB1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3CC" w14:textId="77777777" w:rsidR="00BF55CA" w:rsidRDefault="00BF55CA">
            <w:r>
              <w:t xml:space="preserve">Er </w:t>
            </w:r>
            <w:proofErr w:type="spellStart"/>
            <w:r>
              <w:t>begrænserfunktioner</w:t>
            </w:r>
            <w:proofErr w:type="spellEnd"/>
            <w:r>
              <w:t xml:space="preserve"> i </w:t>
            </w:r>
            <w:r w:rsidRPr="006F294F">
              <w:rPr>
                <w:i/>
              </w:rPr>
              <w:t>magn</w:t>
            </w:r>
            <w:r w:rsidRPr="006F294F">
              <w:rPr>
                <w:i/>
              </w:rPr>
              <w:t>e</w:t>
            </w:r>
            <w:r w:rsidRPr="006F294F">
              <w:rPr>
                <w:i/>
              </w:rPr>
              <w:t>tiseringssystemet</w:t>
            </w:r>
            <w:r>
              <w:t xml:space="preserve"> selektive med beskyttelsesfunktioner?</w:t>
            </w:r>
          </w:p>
          <w:p w14:paraId="28388949" w14:textId="77777777" w:rsidR="00BF55CA" w:rsidRDefault="00BF55CA"/>
          <w:p w14:paraId="1BF776A2" w14:textId="77777777" w:rsidR="00BF55CA" w:rsidRDefault="00BF55CA"/>
          <w:p w14:paraId="7F8EF8C5" w14:textId="22B9FA2C" w:rsidR="00BF55CA" w:rsidRDefault="00BF55CA">
            <w:r>
              <w:lastRenderedPageBreak/>
              <w:t>Henvisning til studie/datablad</w:t>
            </w:r>
            <w:r w:rsidR="002D70BE">
              <w:t xml:space="preserve"> eller </w:t>
            </w:r>
            <w:r>
              <w:t>livetest, som verificerer ovenstående:</w:t>
            </w:r>
          </w:p>
          <w:p w14:paraId="2AEA883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590" w14:textId="77777777" w:rsidR="00BF55CA" w:rsidRDefault="00BF55CA">
            <w:pPr>
              <w:jc w:val="right"/>
            </w:pPr>
          </w:p>
          <w:p w14:paraId="3E4B9CE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5CF67F1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0D37C77" w14:textId="77777777" w:rsidR="00BF55CA" w:rsidRDefault="00BF55CA">
            <w:pPr>
              <w:jc w:val="right"/>
            </w:pPr>
          </w:p>
        </w:tc>
      </w:tr>
      <w:tr w:rsidR="00BF55CA" w14:paraId="5406329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335" w14:textId="77777777" w:rsidR="00BF55CA" w:rsidRDefault="00BF55CA">
            <w:r>
              <w:lastRenderedPageBreak/>
              <w:t xml:space="preserve">Er </w:t>
            </w:r>
            <w:r w:rsidRPr="006F294F">
              <w:rPr>
                <w:i/>
              </w:rPr>
              <w:t>magnetiseringssystemets</w:t>
            </w:r>
            <w:r>
              <w:t xml:space="preserve"> r</w:t>
            </w:r>
            <w:r>
              <w:t>e</w:t>
            </w:r>
            <w:r>
              <w:t>sponstid ved en positiv 10 % spændingsændring maks. 0,3 sekunder for et statisk ma</w:t>
            </w:r>
            <w:r>
              <w:t>g</w:t>
            </w:r>
            <w:r>
              <w:t>netiseringssystem, og maks. 0,5 sekunder for et roterende magnetiseringssystem?</w:t>
            </w:r>
          </w:p>
          <w:p w14:paraId="219BB802" w14:textId="77777777" w:rsidR="00BF55CA" w:rsidRDefault="00BF55CA"/>
          <w:p w14:paraId="6DEEF306" w14:textId="77777777" w:rsidR="00BF55CA" w:rsidRDefault="00BF55CA"/>
          <w:p w14:paraId="02EE2645" w14:textId="6849CD79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 w:rsidR="002D70BE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livetest</w:t>
            </w:r>
            <w:r>
              <w:t xml:space="preserve"> som verificerer ovenst</w:t>
            </w:r>
            <w:r>
              <w:t>å</w:t>
            </w:r>
            <w:r>
              <w:t>ende:</w:t>
            </w:r>
          </w:p>
          <w:p w14:paraId="053EC69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D35" w14:textId="77777777" w:rsidR="00BF55CA" w:rsidRDefault="00BF55CA">
            <w:pPr>
              <w:jc w:val="right"/>
            </w:pPr>
          </w:p>
          <w:p w14:paraId="3EBD024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40C27F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1652876" w14:textId="77777777" w:rsidR="00BF55CA" w:rsidRDefault="00BF55CA">
            <w:pPr>
              <w:jc w:val="right"/>
            </w:pPr>
          </w:p>
          <w:p w14:paraId="70CDFD86" w14:textId="77777777" w:rsidR="00BF55CA" w:rsidRDefault="00BF55CA">
            <w:pPr>
              <w:jc w:val="right"/>
            </w:pPr>
          </w:p>
          <w:p w14:paraId="2983E289" w14:textId="77777777" w:rsidR="00BF55CA" w:rsidRDefault="00BF55CA">
            <w:pPr>
              <w:jc w:val="right"/>
            </w:pPr>
          </w:p>
          <w:p w14:paraId="439667FA" w14:textId="77777777" w:rsidR="00BF55CA" w:rsidRDefault="00BF55CA">
            <w:pPr>
              <w:jc w:val="right"/>
            </w:pPr>
          </w:p>
          <w:p w14:paraId="7C1FC339" w14:textId="77777777" w:rsidR="00BF55CA" w:rsidRDefault="00BF55CA">
            <w:pPr>
              <w:jc w:val="right"/>
            </w:pPr>
          </w:p>
          <w:p w14:paraId="69916701" w14:textId="77777777" w:rsidR="00BF55CA" w:rsidRDefault="00BF55CA">
            <w:pPr>
              <w:jc w:val="right"/>
            </w:pPr>
          </w:p>
          <w:p w14:paraId="0A29709A" w14:textId="77777777" w:rsidR="00BF55CA" w:rsidRDefault="00BF55CA">
            <w:pPr>
              <w:jc w:val="right"/>
            </w:pPr>
          </w:p>
          <w:p w14:paraId="72D17240" w14:textId="77777777" w:rsidR="00BF55CA" w:rsidRDefault="00BF55CA">
            <w:pPr>
              <w:jc w:val="right"/>
            </w:pPr>
          </w:p>
          <w:p w14:paraId="6818E4D4" w14:textId="77777777" w:rsidR="00BF55CA" w:rsidRDefault="00BF55CA">
            <w:pPr>
              <w:jc w:val="right"/>
            </w:pPr>
          </w:p>
          <w:p w14:paraId="1E0F824B" w14:textId="77777777" w:rsidR="00BF55CA" w:rsidRDefault="00BF55CA">
            <w:pPr>
              <w:jc w:val="right"/>
            </w:pPr>
          </w:p>
        </w:tc>
      </w:tr>
      <w:tr w:rsidR="00BF55CA" w14:paraId="6641E4B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F4E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magnetiseringssystemets</w:t>
            </w:r>
            <w:r>
              <w:t xml:space="preserve"> r</w:t>
            </w:r>
            <w:r>
              <w:t>e</w:t>
            </w:r>
            <w:r>
              <w:t xml:space="preserve">sponstid ved en negativ 10 % spændingsændring maks. 0,8 sekund for et roterende </w:t>
            </w:r>
            <w:r w:rsidRPr="006F294F">
              <w:rPr>
                <w:i/>
              </w:rPr>
              <w:t>ma</w:t>
            </w:r>
            <w:r w:rsidRPr="006F294F">
              <w:rPr>
                <w:i/>
              </w:rPr>
              <w:t>g</w:t>
            </w:r>
            <w:r w:rsidRPr="006F294F">
              <w:rPr>
                <w:i/>
              </w:rPr>
              <w:t>netiseringssystem</w:t>
            </w:r>
            <w:r>
              <w:t>?</w:t>
            </w:r>
          </w:p>
          <w:p w14:paraId="141F1BA6" w14:textId="77777777" w:rsidR="00BF55CA" w:rsidRDefault="00BF55CA"/>
          <w:p w14:paraId="08747E82" w14:textId="77777777" w:rsidR="00BF55CA" w:rsidRDefault="00BF55CA"/>
          <w:p w14:paraId="7825F479" w14:textId="77777777" w:rsidR="00BF55CA" w:rsidRDefault="00BF55CA">
            <w:r>
              <w:t>Henvisning til typ</w:t>
            </w:r>
            <w:r>
              <w:t>e</w:t>
            </w:r>
            <w:r>
              <w:t>test/</w:t>
            </w:r>
            <w:r>
              <w:rPr>
                <w:rFonts w:cs="Verdana"/>
                <w:szCs w:val="18"/>
              </w:rPr>
              <w:t>studie/livetest,</w:t>
            </w:r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6320CF7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49A" w14:textId="77777777" w:rsidR="00BF55CA" w:rsidRDefault="00BF55CA">
            <w:pPr>
              <w:jc w:val="right"/>
            </w:pPr>
          </w:p>
          <w:p w14:paraId="6C91926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7A9657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8A53735" w14:textId="77777777" w:rsidR="00BF55CA" w:rsidRDefault="00BF55CA">
            <w:pPr>
              <w:jc w:val="right"/>
            </w:pPr>
          </w:p>
          <w:p w14:paraId="6543A499" w14:textId="77777777" w:rsidR="00BF55CA" w:rsidRDefault="00BF55CA">
            <w:pPr>
              <w:jc w:val="right"/>
            </w:pPr>
          </w:p>
          <w:p w14:paraId="6F0E7232" w14:textId="77777777" w:rsidR="00BF55CA" w:rsidRDefault="00BF55CA">
            <w:pPr>
              <w:jc w:val="right"/>
            </w:pPr>
          </w:p>
          <w:p w14:paraId="183FE898" w14:textId="77777777" w:rsidR="00BF55CA" w:rsidRDefault="00BF55CA">
            <w:pPr>
              <w:jc w:val="right"/>
            </w:pPr>
          </w:p>
          <w:p w14:paraId="66CACF6E" w14:textId="77777777" w:rsidR="00BF55CA" w:rsidRDefault="00BF55CA">
            <w:pPr>
              <w:jc w:val="right"/>
            </w:pPr>
          </w:p>
          <w:p w14:paraId="0D84A25B" w14:textId="77777777" w:rsidR="00BF55CA" w:rsidRDefault="00BF55CA">
            <w:pPr>
              <w:jc w:val="right"/>
            </w:pPr>
          </w:p>
          <w:p w14:paraId="3455260C" w14:textId="77777777" w:rsidR="00BF55CA" w:rsidRDefault="00BF55CA">
            <w:pPr>
              <w:jc w:val="right"/>
            </w:pPr>
          </w:p>
          <w:p w14:paraId="41A15B8C" w14:textId="77777777" w:rsidR="00BF55CA" w:rsidRDefault="00BF55CA">
            <w:pPr>
              <w:jc w:val="right"/>
            </w:pPr>
          </w:p>
        </w:tc>
      </w:tr>
      <w:tr w:rsidR="00BF55CA" w14:paraId="3E30467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9E4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magnetiseringssystemets</w:t>
            </w:r>
            <w:r>
              <w:t xml:space="preserve"> r</w:t>
            </w:r>
            <w:r>
              <w:t>e</w:t>
            </w:r>
            <w:r>
              <w:t>spons ved en momentan ±10 % spændingsændring ikke-oscillerende?</w:t>
            </w:r>
          </w:p>
          <w:p w14:paraId="2E1245E3" w14:textId="77777777" w:rsidR="00BF55CA" w:rsidRDefault="00BF55CA"/>
          <w:p w14:paraId="0E0FE8F0" w14:textId="77777777" w:rsidR="00BF55CA" w:rsidRDefault="00BF55CA"/>
          <w:p w14:paraId="13680001" w14:textId="63DEFAE7" w:rsidR="00BF55CA" w:rsidRDefault="00BF55CA">
            <w:r>
              <w:t>Henvisning til typetest/studie</w:t>
            </w:r>
            <w:r w:rsidR="002D70BE">
              <w:t xml:space="preserve"> eller </w:t>
            </w:r>
            <w:r>
              <w:t>livetest som verificerer ovenst</w:t>
            </w:r>
            <w:r>
              <w:t>å</w:t>
            </w:r>
            <w:r>
              <w:t>ende:</w:t>
            </w:r>
          </w:p>
          <w:p w14:paraId="17D4DE6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6E3" w14:textId="77777777" w:rsidR="00BF55CA" w:rsidRDefault="00BF55CA">
            <w:pPr>
              <w:jc w:val="right"/>
            </w:pPr>
          </w:p>
          <w:p w14:paraId="31F78D0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0E9912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B72F9BD" w14:textId="77777777" w:rsidR="00BF55CA" w:rsidRDefault="00BF55CA">
            <w:pPr>
              <w:jc w:val="right"/>
            </w:pPr>
          </w:p>
          <w:p w14:paraId="24E37658" w14:textId="77777777" w:rsidR="00BF55CA" w:rsidRDefault="00BF55CA">
            <w:pPr>
              <w:jc w:val="right"/>
            </w:pPr>
          </w:p>
          <w:p w14:paraId="453FD32A" w14:textId="77777777" w:rsidR="00BF55CA" w:rsidRDefault="00BF55CA">
            <w:pPr>
              <w:jc w:val="right"/>
            </w:pPr>
          </w:p>
          <w:p w14:paraId="3C94D580" w14:textId="77777777" w:rsidR="00BF55CA" w:rsidRDefault="00BF55CA">
            <w:pPr>
              <w:jc w:val="right"/>
            </w:pPr>
          </w:p>
          <w:p w14:paraId="34CF6C90" w14:textId="77777777" w:rsidR="00BF55CA" w:rsidRDefault="00BF55CA">
            <w:pPr>
              <w:jc w:val="right"/>
            </w:pPr>
          </w:p>
          <w:p w14:paraId="14849AB8" w14:textId="77777777" w:rsidR="00BF55CA" w:rsidRDefault="00BF55CA">
            <w:pPr>
              <w:jc w:val="right"/>
            </w:pPr>
          </w:p>
        </w:tc>
      </w:tr>
      <w:tr w:rsidR="00BF55CA" w14:paraId="67AB278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B04" w14:textId="77777777" w:rsidR="00BF55CA" w:rsidRDefault="00BF55CA">
            <w:r>
              <w:t xml:space="preserve">Forekommer der oversving på </w:t>
            </w:r>
            <w:proofErr w:type="spellStart"/>
            <w:r>
              <w:t>maks</w:t>
            </w:r>
            <w:proofErr w:type="spellEnd"/>
            <w:r>
              <w:t xml:space="preserve"> 15 % ifm. ±10 % spæ</w:t>
            </w:r>
            <w:r>
              <w:t>n</w:t>
            </w:r>
            <w:r>
              <w:t>dingsændring?</w:t>
            </w:r>
          </w:p>
          <w:p w14:paraId="4C6F7C97" w14:textId="77777777" w:rsidR="00BF55CA" w:rsidRDefault="00BF55CA"/>
          <w:p w14:paraId="6C0B9B86" w14:textId="77777777" w:rsidR="00BF55CA" w:rsidRDefault="00BF55CA"/>
          <w:p w14:paraId="145A4863" w14:textId="19D279D1" w:rsidR="00BF55CA" w:rsidRDefault="00BF55CA">
            <w:r>
              <w:t>Henvisning til typetest/studie</w:t>
            </w:r>
            <w:r w:rsidR="002D70BE">
              <w:t xml:space="preserve"> eller </w:t>
            </w:r>
            <w:r>
              <w:t>livetest som verificerer ovenst</w:t>
            </w:r>
            <w:r>
              <w:t>å</w:t>
            </w:r>
            <w:r>
              <w:t>ende:</w:t>
            </w:r>
          </w:p>
          <w:p w14:paraId="6697B63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57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AD8C49A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8FB07C9" w14:textId="77777777" w:rsidR="00BF55CA" w:rsidRDefault="00BF55CA">
            <w:pPr>
              <w:jc w:val="right"/>
            </w:pPr>
          </w:p>
          <w:p w14:paraId="11667A92" w14:textId="77777777" w:rsidR="00BF55CA" w:rsidRDefault="00BF55CA">
            <w:pPr>
              <w:jc w:val="right"/>
            </w:pPr>
          </w:p>
          <w:p w14:paraId="2378F0A2" w14:textId="77777777" w:rsidR="00BF55CA" w:rsidRDefault="00BF55CA">
            <w:pPr>
              <w:jc w:val="right"/>
            </w:pPr>
          </w:p>
          <w:p w14:paraId="71B4362A" w14:textId="77777777" w:rsidR="00BF55CA" w:rsidRDefault="00BF55CA">
            <w:pPr>
              <w:jc w:val="right"/>
            </w:pPr>
          </w:p>
          <w:p w14:paraId="298ED5C1" w14:textId="77777777" w:rsidR="00BF55CA" w:rsidRDefault="00BF55CA">
            <w:pPr>
              <w:jc w:val="right"/>
            </w:pPr>
          </w:p>
        </w:tc>
      </w:tr>
    </w:tbl>
    <w:p w14:paraId="2C192F48" w14:textId="77777777" w:rsidR="00BF55CA" w:rsidRDefault="00BF55CA" w:rsidP="00BF55CA">
      <w:pPr>
        <w:rPr>
          <w:lang w:eastAsia="en-US"/>
        </w:rPr>
      </w:pPr>
    </w:p>
    <w:p w14:paraId="5D379593" w14:textId="512C702E" w:rsidR="00BF55CA" w:rsidRDefault="00BA0501" w:rsidP="00BF55CA">
      <w:pPr>
        <w:rPr>
          <w:lang w:eastAsia="en-US"/>
        </w:rPr>
      </w:pPr>
      <w:r>
        <w:rPr>
          <w:lang w:eastAsia="en-US"/>
        </w:rPr>
        <w:br w:type="page"/>
      </w:r>
    </w:p>
    <w:p w14:paraId="38721FF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Beskyttelse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ABD612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2DB" w14:textId="77777777" w:rsidR="00BF55CA" w:rsidRDefault="00BF55CA">
            <w:r>
              <w:t>Anvendes der synkronunderspæ</w:t>
            </w:r>
            <w:r>
              <w:t>n</w:t>
            </w:r>
            <w:r>
              <w:t>dingsrelæ som beskyttelse mod asynkron sammenkobling?</w:t>
            </w:r>
          </w:p>
          <w:p w14:paraId="38744C26" w14:textId="77777777" w:rsidR="00BF55CA" w:rsidRDefault="00BF55CA"/>
          <w:p w14:paraId="609A174F" w14:textId="77777777" w:rsidR="00BF55CA" w:rsidRDefault="00BF55CA"/>
          <w:p w14:paraId="127D12CF" w14:textId="77777777" w:rsidR="00BF55CA" w:rsidRDefault="00BF55CA">
            <w:r>
              <w:t>Hvis ja, henvisning til studie som begrundelse for anvendelse af relæet:</w:t>
            </w:r>
          </w:p>
          <w:p w14:paraId="6347524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D9F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E4AA8F7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140DB28" w14:textId="77777777" w:rsidR="00BF55CA" w:rsidRDefault="00BF55CA">
            <w:pPr>
              <w:jc w:val="right"/>
            </w:pPr>
          </w:p>
          <w:p w14:paraId="202455B1" w14:textId="77777777" w:rsidR="00BF55CA" w:rsidRDefault="00BF55CA">
            <w:pPr>
              <w:jc w:val="right"/>
            </w:pPr>
          </w:p>
          <w:p w14:paraId="2CF817B5" w14:textId="77777777" w:rsidR="00BF55CA" w:rsidRDefault="00BF55CA">
            <w:pPr>
              <w:jc w:val="right"/>
            </w:pPr>
          </w:p>
          <w:p w14:paraId="44B23B44" w14:textId="77777777" w:rsidR="00BF55CA" w:rsidRDefault="00BF55CA">
            <w:pPr>
              <w:jc w:val="right"/>
            </w:pPr>
          </w:p>
          <w:p w14:paraId="0498889B" w14:textId="77777777" w:rsidR="00BF55CA" w:rsidRDefault="00BF55CA"/>
        </w:tc>
      </w:tr>
    </w:tbl>
    <w:p w14:paraId="7E45BE08" w14:textId="77777777" w:rsidR="00BF55CA" w:rsidRDefault="00BF55CA" w:rsidP="00BF55CA"/>
    <w:p w14:paraId="54982C12" w14:textId="77777777" w:rsidR="00BF55CA" w:rsidRDefault="00BF55CA" w:rsidP="00BF55CA">
      <w:pPr>
        <w:keepNext/>
        <w:keepLines/>
      </w:pPr>
    </w:p>
    <w:p w14:paraId="578DF6C1" w14:textId="723A9CEB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Beskyttelsesfunktioner og -indstillinger </w:t>
      </w:r>
    </w:p>
    <w:tbl>
      <w:tblPr>
        <w:tblW w:w="9592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30"/>
        <w:gridCol w:w="992"/>
        <w:gridCol w:w="1323"/>
        <w:gridCol w:w="661"/>
        <w:gridCol w:w="1134"/>
        <w:gridCol w:w="757"/>
        <w:gridCol w:w="1795"/>
      </w:tblGrid>
      <w:tr w:rsidR="00BF55CA" w14:paraId="0C9DCB23" w14:textId="77777777" w:rsidTr="009D1260">
        <w:trPr>
          <w:trHeight w:val="6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1FC1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208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C19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040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B83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Standard in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d</w:t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stilling</w:t>
            </w:r>
          </w:p>
        </w:tc>
      </w:tr>
      <w:tr w:rsidR="00BF55CA" w14:paraId="29E1091C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C26D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Synkron underspænding*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8B9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FC3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0,7 ∙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084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0D7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≤ 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81B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19C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50 ms</w:t>
            </w:r>
          </w:p>
        </w:tc>
      </w:tr>
      <w:tr w:rsidR="00BF55CA" w14:paraId="478F4B57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44A6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671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1F4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1,10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773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D74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&lt; 50 ms</w:t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0938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880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&lt; 50 ms</w:t>
            </w:r>
          </w:p>
        </w:tc>
      </w:tr>
      <w:tr w:rsidR="00BF55CA" w14:paraId="67D53586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22AB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E0B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00E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1,06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86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D1E1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30-60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594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45D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60 s</w:t>
            </w:r>
          </w:p>
        </w:tc>
      </w:tr>
      <w:tr w:rsidR="00BF55CA" w14:paraId="6718CF63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4F83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Underspænding (trin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3BC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ACB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0,90 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sym w:font="Symbol" w:char="F0D7"/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da-DK"/>
              </w:rPr>
              <w:t>U</w:t>
            </w:r>
            <w:r>
              <w:rPr>
                <w:rFonts w:ascii="Verdana" w:hAnsi="Verdana"/>
                <w:sz w:val="18"/>
                <w:szCs w:val="18"/>
                <w:vertAlign w:val="subscript"/>
                <w:lang w:val="da-DK"/>
              </w:rPr>
              <w:t>n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B7A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41B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2…10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86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158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10 s</w:t>
            </w:r>
          </w:p>
        </w:tc>
      </w:tr>
      <w:tr w:rsidR="00BF55CA" w14:paraId="589BB7E4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EAE6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3C8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62C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6F8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36B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6FA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7EE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 ms</w:t>
            </w:r>
          </w:p>
        </w:tc>
      </w:tr>
      <w:tr w:rsidR="00BF55CA" w14:paraId="39B975E5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7A58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da-DK" w:eastAsia="ja-JP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7DF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AAE6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138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9B1B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2BF5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24F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300 ms</w:t>
            </w:r>
          </w:p>
        </w:tc>
      </w:tr>
      <w:tr w:rsidR="00BF55CA" w14:paraId="764D4E75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9B53" w14:textId="77777777" w:rsidR="00BF55CA" w:rsidRDefault="00BF55C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vertAlign w:val="superscript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Frekvensændring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D6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df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/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dt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498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±2,5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FA8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74F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80-100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489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EF04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80 ms</w:t>
            </w:r>
          </w:p>
        </w:tc>
      </w:tr>
      <w:tr w:rsidR="00BF55CA" w14:paraId="34D06B02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DA4A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</w:rPr>
              <w:t>Overstrøm*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F0F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I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  <w:p w14:paraId="47FEA27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</w:pPr>
          </w:p>
          <w:p w14:paraId="0EAA812D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50B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position w:val="-30"/>
                <w:sz w:val="18"/>
                <w:szCs w:val="18"/>
                <w:lang w:val="da-DK"/>
              </w:rPr>
              <w:object w:dxaOrig="915" w:dyaOrig="480" w14:anchorId="413E9D4D">
                <v:shape id="_x0000_i1027" type="#_x0000_t75" style="width:45.15pt;height:23.65pt" o:ole="">
                  <v:imagedata r:id="rId13" o:title=""/>
                </v:shape>
                <o:OLEObject Type="Embed" ProgID="Equation.3" ShapeID="_x0000_i1027" DrawAspect="Content" ObjectID="_1554869658" r:id="rId16"/>
              </w:objec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31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8ED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72CA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963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50 ms</w:t>
            </w:r>
          </w:p>
        </w:tc>
      </w:tr>
      <w:tr w:rsidR="00BF55CA" w14:paraId="4B2B1E0A" w14:textId="77777777" w:rsidTr="009D1260">
        <w:trPr>
          <w:trHeight w:val="4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EB7" w14:textId="77777777" w:rsidR="00BF55CA" w:rsidRDefault="00BF55CA">
            <w:pPr>
              <w:rPr>
                <w:szCs w:val="18"/>
              </w:rPr>
            </w:pPr>
            <w:r>
              <w:t xml:space="preserve">Overstrøm – </w:t>
            </w:r>
            <w:proofErr w:type="gramStart"/>
            <w:r>
              <w:t>synkron</w:t>
            </w:r>
            <w:proofErr w:type="gramEnd"/>
            <w:r>
              <w:t xml:space="preserve"> unde</w:t>
            </w:r>
            <w:r>
              <w:t>r</w:t>
            </w:r>
            <w:r>
              <w:t>spændingsrelæ benyttes ikke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4CC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I</w:t>
            </w:r>
            <w:r>
              <w:rPr>
                <w:rFonts w:ascii="Verdana" w:hAnsi="Verdana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  <w:p w14:paraId="0E95D013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119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***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9988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1C7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7460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BB2" w14:textId="77777777" w:rsidR="00BF55CA" w:rsidRDefault="00BF55C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da-DK"/>
              </w:rPr>
            </w:pPr>
          </w:p>
        </w:tc>
      </w:tr>
    </w:tbl>
    <w:p w14:paraId="502C4192" w14:textId="77777777" w:rsidR="00BF55CA" w:rsidRDefault="00BF55CA" w:rsidP="00BF55CA">
      <w:pPr>
        <w:rPr>
          <w:lang w:eastAsia="en-US"/>
        </w:rPr>
      </w:pPr>
    </w:p>
    <w:p w14:paraId="3B694CD1" w14:textId="09BBF799" w:rsidR="00BF55CA" w:rsidRDefault="00BA0501" w:rsidP="00BF55CA">
      <w:pPr>
        <w:rPr>
          <w:lang w:eastAsia="en-US"/>
        </w:rPr>
      </w:pPr>
      <w:r>
        <w:rPr>
          <w:lang w:eastAsia="en-US"/>
        </w:rPr>
        <w:br w:type="page"/>
      </w:r>
    </w:p>
    <w:p w14:paraId="51B4C6A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Krav til målinger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77EEAA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DD1" w14:textId="77777777" w:rsidR="00BF55CA" w:rsidRDefault="00BF55CA">
            <w:r>
              <w:t>Er der etableret afregningsmåli</w:t>
            </w:r>
            <w:r>
              <w:t>n</w:t>
            </w:r>
            <w:r>
              <w:t>ger, jf. markedsforskrift D1 og D2?</w:t>
            </w:r>
          </w:p>
          <w:p w14:paraId="5D5CE56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F63" w14:textId="77777777" w:rsidR="00BF55CA" w:rsidRDefault="00BF55CA">
            <w:pPr>
              <w:jc w:val="right"/>
            </w:pPr>
          </w:p>
          <w:p w14:paraId="685EA32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1A6E9DD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B668812" w14:textId="77777777" w:rsidR="00BF55CA" w:rsidRDefault="00BF55CA"/>
        </w:tc>
      </w:tr>
      <w:tr w:rsidR="00BF55CA" w14:paraId="0C7B7A9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FBA" w14:textId="77777777" w:rsidR="00BF55CA" w:rsidRDefault="00BF55CA">
            <w:r>
              <w:t>Er der etableret onlinemålinger, jf. TF 5.8.1?</w:t>
            </w:r>
          </w:p>
          <w:p w14:paraId="5C8B443F" w14:textId="77777777" w:rsidR="00BF55CA" w:rsidRDefault="00BF55CA"/>
          <w:p w14:paraId="65C60F22" w14:textId="77777777" w:rsidR="00BF55CA" w:rsidRDefault="00BF55CA"/>
          <w:p w14:paraId="7A3F7AEB" w14:textId="77777777" w:rsidR="00BF55CA" w:rsidRDefault="00BF55CA">
            <w:r>
              <w:t>Henvisning til signalliste, som verificerer ovenstående:</w:t>
            </w:r>
          </w:p>
          <w:p w14:paraId="705B74F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1A3" w14:textId="77777777" w:rsidR="00BF55CA" w:rsidRDefault="00BF55CA">
            <w:pPr>
              <w:jc w:val="right"/>
            </w:pPr>
          </w:p>
          <w:p w14:paraId="304E587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48A37BA8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2CBB3FF" w14:textId="77777777" w:rsidR="00BF55CA" w:rsidRDefault="00BF55CA">
            <w:pPr>
              <w:jc w:val="right"/>
            </w:pPr>
          </w:p>
          <w:p w14:paraId="1BC520EB" w14:textId="77777777" w:rsidR="00BF55CA" w:rsidRDefault="00BF55CA">
            <w:pPr>
              <w:jc w:val="right"/>
            </w:pPr>
          </w:p>
          <w:p w14:paraId="748CA4B2" w14:textId="77777777" w:rsidR="00BF55CA" w:rsidRDefault="00BF55CA">
            <w:pPr>
              <w:jc w:val="right"/>
            </w:pPr>
          </w:p>
          <w:p w14:paraId="52972BE3" w14:textId="77777777" w:rsidR="00BF55CA" w:rsidRDefault="00BF55CA">
            <w:pPr>
              <w:jc w:val="right"/>
            </w:pPr>
          </w:p>
        </w:tc>
      </w:tr>
      <w:tr w:rsidR="00BF55CA" w14:paraId="40ACD8E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FA9" w14:textId="77777777" w:rsidR="00BF55CA" w:rsidRDefault="00BF55CA">
            <w:r>
              <w:t>Er der etableret onlinemålinger og signaler, jf. systemydelser til lev</w:t>
            </w:r>
            <w:r>
              <w:t>e</w:t>
            </w:r>
            <w:r>
              <w:t>ring i Danmark - udbudsbetinge</w:t>
            </w:r>
            <w:r>
              <w:t>l</w:t>
            </w:r>
            <w:r>
              <w:t xml:space="preserve">ser (kun relevant, hvis </w:t>
            </w:r>
            <w:r>
              <w:rPr>
                <w:i/>
              </w:rPr>
              <w:t>anlægget</w:t>
            </w:r>
            <w:r>
              <w:t xml:space="preserve"> skal levere systemydelser)?</w:t>
            </w:r>
          </w:p>
          <w:p w14:paraId="4F97A10D" w14:textId="77777777" w:rsidR="00BF55CA" w:rsidRDefault="00BF55CA"/>
          <w:p w14:paraId="070A56E7" w14:textId="77777777" w:rsidR="00BF55CA" w:rsidRDefault="00BF55CA"/>
          <w:p w14:paraId="32B493F7" w14:textId="77777777" w:rsidR="00BF55CA" w:rsidRDefault="00BF55CA">
            <w:r>
              <w:t>Henvisning til signalliste, som verificerer ovenstående:</w:t>
            </w:r>
          </w:p>
          <w:p w14:paraId="549D3F7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EF82" w14:textId="77777777" w:rsidR="00BF55CA" w:rsidRDefault="00BF55CA">
            <w:pPr>
              <w:jc w:val="right"/>
            </w:pPr>
          </w:p>
          <w:p w14:paraId="19290CF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56E254AA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3D6D2CD" w14:textId="77777777" w:rsidR="00BF55CA" w:rsidRDefault="00BF55CA">
            <w:pPr>
              <w:jc w:val="right"/>
            </w:pPr>
          </w:p>
          <w:p w14:paraId="2361E288" w14:textId="77777777" w:rsidR="00BF55CA" w:rsidRDefault="00BF55CA">
            <w:pPr>
              <w:jc w:val="right"/>
            </w:pPr>
          </w:p>
          <w:p w14:paraId="7D3C4FFF" w14:textId="77777777" w:rsidR="00BF55CA" w:rsidRDefault="00BF55CA">
            <w:pPr>
              <w:jc w:val="right"/>
            </w:pPr>
          </w:p>
          <w:p w14:paraId="0DD5EC9D" w14:textId="77777777" w:rsidR="00BF55CA" w:rsidRDefault="00BF55CA">
            <w:pPr>
              <w:jc w:val="right"/>
            </w:pPr>
          </w:p>
          <w:p w14:paraId="62E309FE" w14:textId="77777777" w:rsidR="00BF55CA" w:rsidRDefault="00BF55CA"/>
          <w:p w14:paraId="3B032FA3" w14:textId="77777777" w:rsidR="00BF55CA" w:rsidRDefault="00BF55CA"/>
          <w:p w14:paraId="04475C4E" w14:textId="77777777" w:rsidR="00BF55CA" w:rsidRDefault="00BF55CA"/>
        </w:tc>
      </w:tr>
    </w:tbl>
    <w:p w14:paraId="6E6853F4" w14:textId="77777777" w:rsidR="00BF55CA" w:rsidRDefault="00BF55CA" w:rsidP="00BF55CA"/>
    <w:p w14:paraId="3369B333" w14:textId="77777777" w:rsidR="00BF55CA" w:rsidRDefault="00BF55CA" w:rsidP="00BF55CA"/>
    <w:p w14:paraId="790C733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Omfang af signaler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080"/>
      </w:tblGrid>
      <w:tr w:rsidR="00BF55CA" w14:paraId="31F3757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981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Signaltype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902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Signalbetegnelse</w:t>
            </w:r>
          </w:p>
        </w:tc>
      </w:tr>
      <w:tr w:rsidR="00BF55CA" w14:paraId="05ED194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4B03" w14:textId="77777777" w:rsidR="00BF55CA" w:rsidRDefault="00BF55CA">
            <w:pPr>
              <w:rPr>
                <w:rFonts w:eastAsiaTheme="minorHAnsi"/>
                <w:b/>
                <w:szCs w:val="18"/>
              </w:rPr>
            </w:pPr>
            <w:r>
              <w:rPr>
                <w:rFonts w:eastAsiaTheme="minorHAnsi"/>
                <w:b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39F90" w14:textId="5E4D074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Nettilslutningsafbryder</w:t>
            </w:r>
            <w:proofErr w:type="spellEnd"/>
            <w:r>
              <w:rPr>
                <w:rFonts w:cs="Arial"/>
                <w:szCs w:val="18"/>
              </w:rPr>
              <w:t xml:space="preserve"> i </w:t>
            </w:r>
            <w:r>
              <w:rPr>
                <w:rFonts w:cs="Arial"/>
                <w:i/>
                <w:szCs w:val="18"/>
              </w:rPr>
              <w:t>POC</w:t>
            </w:r>
            <w:r>
              <w:rPr>
                <w:rFonts w:cs="Arial"/>
                <w:szCs w:val="18"/>
              </w:rPr>
              <w:br/>
            </w:r>
            <w:proofErr w:type="spellStart"/>
            <w:r>
              <w:rPr>
                <w:rFonts w:cs="Arial"/>
                <w:szCs w:val="18"/>
              </w:rPr>
              <w:t>Swi</w:t>
            </w:r>
            <w:r w:rsidR="005C3733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chgear</w:t>
            </w:r>
            <w:proofErr w:type="spellEnd"/>
            <w:r>
              <w:rPr>
                <w:rFonts w:cs="Arial"/>
                <w:szCs w:val="18"/>
              </w:rPr>
              <w:t xml:space="preserve">-status i </w:t>
            </w:r>
            <w:proofErr w:type="spellStart"/>
            <w:r>
              <w:rPr>
                <w:rFonts w:cs="Arial"/>
                <w:szCs w:val="18"/>
              </w:rPr>
              <w:t>opsamlingsradialer</w:t>
            </w:r>
            <w:proofErr w:type="spellEnd"/>
          </w:p>
        </w:tc>
      </w:tr>
      <w:tr w:rsidR="00BF55CA" w14:paraId="7D42B8A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801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FC60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 leveret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365413C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C1D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BAF5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Reaktive</w:t>
            </w:r>
            <w:proofErr w:type="gramEnd"/>
            <w:r>
              <w:rPr>
                <w:rFonts w:cs="Arial"/>
                <w:szCs w:val="18"/>
              </w:rPr>
              <w:t xml:space="preserve"> effekt - import/eksport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6227B11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C422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3C72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 w:rsidRPr="006F294F">
              <w:rPr>
                <w:rFonts w:cs="Arial"/>
                <w:i/>
                <w:szCs w:val="18"/>
              </w:rPr>
              <w:t>Effektfaktor</w:t>
            </w:r>
            <w:r>
              <w:rPr>
                <w:rFonts w:cs="Arial"/>
                <w:szCs w:val="18"/>
              </w:rPr>
              <w:t xml:space="preserve"> – beregnet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6D47104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8FE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4EC8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Spænding i </w:t>
            </w:r>
            <w:r>
              <w:rPr>
                <w:rFonts w:cs="Arial"/>
                <w:i/>
                <w:szCs w:val="18"/>
              </w:rPr>
              <w:t>spændingsreferencepunktet</w:t>
            </w:r>
          </w:p>
        </w:tc>
      </w:tr>
      <w:tr w:rsidR="00BF55CA" w14:paraId="3B9AEC7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EB9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80FB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21A922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251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19C01" w14:textId="3A98142D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– LFSM-O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3A5A322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C59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33C0" w14:textId="774AE699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– LFSM-O - aktiveret/ikke aktiveret</w:t>
            </w:r>
          </w:p>
        </w:tc>
      </w:tr>
      <w:tr w:rsidR="00BF55CA" w14:paraId="467333C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EC9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0798" w14:textId="0F7D7D23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LFSM-O - indstillingsværdi - </w:t>
            </w:r>
            <w:proofErr w:type="spellStart"/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  <w:vertAlign w:val="subscript"/>
              </w:rPr>
              <w:t>Rmax</w:t>
            </w:r>
            <w:proofErr w:type="spellEnd"/>
          </w:p>
        </w:tc>
      </w:tr>
      <w:tr w:rsidR="00BF55CA" w14:paraId="08EA14C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1FC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D264" w14:textId="5C365D70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LFSM-O - værdi - </w:t>
            </w:r>
            <w:proofErr w:type="spellStart"/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  <w:vertAlign w:val="subscript"/>
              </w:rPr>
              <w:t>Rmax</w:t>
            </w:r>
            <w:proofErr w:type="spellEnd"/>
          </w:p>
        </w:tc>
      </w:tr>
      <w:tr w:rsidR="00BF55CA" w14:paraId="7E02D59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F6F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AE42" w14:textId="2CAB7498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LFSM-O –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1</w:t>
            </w:r>
          </w:p>
        </w:tc>
      </w:tr>
      <w:tr w:rsidR="00BF55CA" w14:paraId="2ADAE4D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FEB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971C" w14:textId="48A4BC1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LFSM-O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1</w:t>
            </w:r>
          </w:p>
        </w:tc>
      </w:tr>
      <w:tr w:rsidR="00BF55CA" w14:paraId="5CC200C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D38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2667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E1B431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B773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727E" w14:textId="72CFB1A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– LFSM-U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5EA5BF5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76E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8D2C" w14:textId="24DEB5C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– LFSM-U - aktiveret/ikke aktiveret</w:t>
            </w:r>
          </w:p>
        </w:tc>
      </w:tr>
      <w:tr w:rsidR="00BF55CA" w14:paraId="42BBAB2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CEF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A975" w14:textId="0EF034A4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LFSM-U - indstillingsværdi - </w:t>
            </w:r>
            <w:proofErr w:type="spellStart"/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  <w:vertAlign w:val="subscript"/>
              </w:rPr>
              <w:t>Rmin</w:t>
            </w:r>
            <w:proofErr w:type="spellEnd"/>
          </w:p>
        </w:tc>
      </w:tr>
      <w:tr w:rsidR="00BF55CA" w14:paraId="6D07141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7D4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8214" w14:textId="30202489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LFSM-U - værdi - </w:t>
            </w:r>
            <w:proofErr w:type="spellStart"/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  <w:vertAlign w:val="subscript"/>
              </w:rPr>
              <w:t>Rmin</w:t>
            </w:r>
            <w:proofErr w:type="spellEnd"/>
          </w:p>
        </w:tc>
      </w:tr>
      <w:tr w:rsidR="00BF55CA" w14:paraId="2C61A5A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22C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DCBB" w14:textId="5C267502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LFSM-U –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2</w:t>
            </w:r>
          </w:p>
        </w:tc>
      </w:tr>
      <w:tr w:rsidR="00BF55CA" w14:paraId="48BF6F4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1E6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2EFE" w14:textId="4A63B46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LFSM-U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2</w:t>
            </w:r>
          </w:p>
        </w:tc>
      </w:tr>
      <w:tr w:rsidR="00BF55CA" w14:paraId="648CC00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E8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BFBE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4E25269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0CAA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7EBF" w14:textId="6E0BC13B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0E07B50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B04B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ED62" w14:textId="5400E60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32BD5E8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91A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lastRenderedPageBreak/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891C7" w14:textId="41855C1B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- f1 </w:t>
            </w:r>
          </w:p>
        </w:tc>
      </w:tr>
      <w:tr w:rsidR="00BF55CA" w14:paraId="3DFF17D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35B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6AB3" w14:textId="1452365B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</w:t>
            </w:r>
            <w:r w:rsidR="005C3733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 xml:space="preserve"> værdi - f1 </w:t>
            </w:r>
          </w:p>
        </w:tc>
      </w:tr>
      <w:tr w:rsidR="00BF55CA" w14:paraId="7D3C67A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540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42BE" w14:textId="7C89433E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3</w:t>
            </w:r>
          </w:p>
        </w:tc>
      </w:tr>
      <w:tr w:rsidR="00BF55CA" w14:paraId="258FD64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9DB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0433" w14:textId="38E58FD2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3</w:t>
            </w:r>
          </w:p>
        </w:tc>
      </w:tr>
      <w:tr w:rsidR="00BF55CA" w14:paraId="5E06EB6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E252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21AE" w14:textId="59CB2D26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f2</w:t>
            </w:r>
          </w:p>
        </w:tc>
      </w:tr>
      <w:tr w:rsidR="00BF55CA" w14:paraId="533E998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841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45C1C" w14:textId="628FFE0B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– værdi – f2</w:t>
            </w:r>
          </w:p>
        </w:tc>
      </w:tr>
      <w:tr w:rsidR="00BF55CA" w14:paraId="14E0F64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C2F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E35A" w14:textId="4911D3C6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4</w:t>
            </w:r>
          </w:p>
        </w:tc>
      </w:tr>
      <w:tr w:rsidR="00BF55CA" w14:paraId="23801F7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8C2A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F6D6" w14:textId="4BF61C5C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4</w:t>
            </w:r>
          </w:p>
        </w:tc>
      </w:tr>
      <w:tr w:rsidR="00BF55CA" w14:paraId="2572018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337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DD50" w14:textId="3BAACF90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f3</w:t>
            </w:r>
          </w:p>
        </w:tc>
      </w:tr>
      <w:tr w:rsidR="00BF55CA" w14:paraId="21FE70F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86F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9E86" w14:textId="22E98E7F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– værdi – f3</w:t>
            </w:r>
          </w:p>
        </w:tc>
      </w:tr>
      <w:tr w:rsidR="00BF55CA" w14:paraId="7D12D73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92D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48C1" w14:textId="750C670A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5</w:t>
            </w:r>
          </w:p>
        </w:tc>
      </w:tr>
      <w:tr w:rsidR="00BF55CA" w14:paraId="3A3E73C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827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30A8" w14:textId="77D9E0B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5</w:t>
            </w:r>
          </w:p>
        </w:tc>
      </w:tr>
      <w:tr w:rsidR="00BF55CA" w14:paraId="2CD7EDA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3FF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8F73" w14:textId="7C8ED6DF" w:rsidR="00BF55CA" w:rsidRDefault="00BF55CA" w:rsidP="002D70B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f4</w:t>
            </w:r>
          </w:p>
        </w:tc>
      </w:tr>
      <w:tr w:rsidR="00BF55CA" w14:paraId="5C0A0DC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95A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0E49" w14:textId="0ED615BC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– værdi – f4</w:t>
            </w:r>
          </w:p>
        </w:tc>
      </w:tr>
      <w:tr w:rsidR="00BF55CA" w14:paraId="5266C22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C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2AB9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3265D1B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9F9F" w14:textId="77777777" w:rsidR="00BF55CA" w:rsidRDefault="00BF55CA">
            <w:pPr>
              <w:rPr>
                <w:rFonts w:eastAsiaTheme="minorHAnsi"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72DA" w14:textId="6BF0D85A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 w:rsidRPr="009D1260">
              <w:rPr>
                <w:rFonts w:cs="Arial"/>
                <w:i/>
                <w:szCs w:val="18"/>
              </w:rPr>
              <w:t>l</w:t>
            </w:r>
            <w:r w:rsidRPr="009D1260">
              <w:rPr>
                <w:rFonts w:cs="Arial"/>
                <w:i/>
                <w:szCs w:val="18"/>
              </w:rPr>
              <w:t>astregulator</w:t>
            </w:r>
            <w:r>
              <w:rPr>
                <w:rFonts w:cs="Arial"/>
                <w:szCs w:val="18"/>
              </w:rPr>
              <w:t xml:space="preserve"> (</w:t>
            </w:r>
            <w:r w:rsidR="00497CA1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>bsolut effektbegrænser)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5BC66F7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1083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24B1" w14:textId="30FBEE64" w:rsidR="00BF55CA" w:rsidRDefault="00BF55CA" w:rsidP="00942E87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2D70BE" w:rsidRPr="009D1260">
              <w:rPr>
                <w:rFonts w:cs="Arial"/>
                <w:i/>
                <w:szCs w:val="18"/>
              </w:rPr>
              <w:t>l</w:t>
            </w:r>
            <w:r w:rsidRPr="009D1260">
              <w:rPr>
                <w:rFonts w:cs="Arial"/>
                <w:i/>
                <w:szCs w:val="18"/>
              </w:rPr>
              <w:t>astregulator</w:t>
            </w:r>
            <w:r>
              <w:rPr>
                <w:rFonts w:cs="Arial"/>
                <w:szCs w:val="18"/>
              </w:rPr>
              <w:t xml:space="preserve"> (</w:t>
            </w:r>
            <w:r w:rsidR="00497CA1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>bsolut effektbegrænser) - aktiveret/ikke akt</w:t>
            </w:r>
            <w:r>
              <w:rPr>
                <w:rFonts w:cs="Arial"/>
                <w:szCs w:val="18"/>
              </w:rPr>
              <w:t>i</w:t>
            </w:r>
            <w:r>
              <w:rPr>
                <w:rFonts w:cs="Arial"/>
                <w:szCs w:val="18"/>
              </w:rPr>
              <w:t>vere</w:t>
            </w:r>
            <w:r w:rsidR="005C3733">
              <w:rPr>
                <w:rFonts w:cs="Arial"/>
                <w:szCs w:val="18"/>
              </w:rPr>
              <w:t>t</w:t>
            </w:r>
          </w:p>
        </w:tc>
      </w:tr>
      <w:tr w:rsidR="00BF55CA" w14:paraId="48FA33B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22C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ABEC" w14:textId="552EF844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4B48B8" w:rsidRPr="009D1260">
              <w:rPr>
                <w:rFonts w:cs="Arial"/>
                <w:i/>
                <w:szCs w:val="18"/>
              </w:rPr>
              <w:t>l</w:t>
            </w:r>
            <w:r w:rsidRPr="009D1260">
              <w:rPr>
                <w:rFonts w:cs="Arial"/>
                <w:i/>
                <w:szCs w:val="18"/>
              </w:rPr>
              <w:t>astregulator</w:t>
            </w:r>
            <w:r>
              <w:rPr>
                <w:rFonts w:cs="Arial"/>
                <w:szCs w:val="18"/>
              </w:rPr>
              <w:t xml:space="preserve"> (</w:t>
            </w:r>
            <w:r w:rsidR="00497CA1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 xml:space="preserve">bsolut effektbegrænser) - ønsket aktiv effekt i </w:t>
            </w:r>
            <w:r>
              <w:rPr>
                <w:rFonts w:cs="Arial"/>
                <w:i/>
                <w:szCs w:val="18"/>
              </w:rPr>
              <w:t>POC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183F163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733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B623" w14:textId="784D99A0" w:rsidR="00BF55CA" w:rsidRDefault="00BF55CA" w:rsidP="004B48B8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4B48B8" w:rsidRPr="009D1260">
              <w:rPr>
                <w:rFonts w:cs="Arial"/>
                <w:i/>
                <w:szCs w:val="18"/>
              </w:rPr>
              <w:t>l</w:t>
            </w:r>
            <w:r w:rsidRPr="009D1260">
              <w:rPr>
                <w:rFonts w:cs="Arial"/>
                <w:i/>
                <w:szCs w:val="18"/>
              </w:rPr>
              <w:t>astregulator</w:t>
            </w:r>
            <w:r>
              <w:rPr>
                <w:rFonts w:cs="Arial"/>
                <w:szCs w:val="18"/>
              </w:rPr>
              <w:t xml:space="preserve"> (</w:t>
            </w:r>
            <w:r w:rsidR="00497CA1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 xml:space="preserve">bsolut effektbegrænser) - ønsket aktiv effekt i </w:t>
            </w:r>
            <w:r>
              <w:rPr>
                <w:rFonts w:cs="Arial"/>
                <w:i/>
                <w:szCs w:val="18"/>
              </w:rPr>
              <w:t>POC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404AE4C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EF20" w14:textId="77777777" w:rsidR="00BF55CA" w:rsidRDefault="00BF55CA">
            <w:pPr>
              <w:rPr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8799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3314796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8B39" w14:textId="77777777" w:rsidR="00BF55CA" w:rsidRDefault="00BF55CA">
            <w:pPr>
              <w:rPr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D6E2" w14:textId="4BF5480C" w:rsidR="00BF55CA" w:rsidRDefault="00BF55CA" w:rsidP="005C373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4B48B8" w:rsidRPr="009D1260">
              <w:rPr>
                <w:rFonts w:cs="Arial"/>
                <w:i/>
                <w:szCs w:val="18"/>
              </w:rPr>
              <w:t>g</w:t>
            </w:r>
            <w:r w:rsidRPr="009D1260">
              <w:rPr>
                <w:rFonts w:cs="Arial"/>
                <w:i/>
                <w:szCs w:val="18"/>
              </w:rPr>
              <w:t>radient</w:t>
            </w:r>
            <w:r w:rsidR="005C3733" w:rsidRPr="009D1260">
              <w:rPr>
                <w:rFonts w:cs="Arial"/>
                <w:i/>
                <w:szCs w:val="18"/>
              </w:rPr>
              <w:t>-</w:t>
            </w:r>
            <w:r w:rsidRPr="009D1260">
              <w:rPr>
                <w:rFonts w:cs="Arial"/>
                <w:i/>
                <w:szCs w:val="18"/>
              </w:rPr>
              <w:t>effektbegrænser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6B113AA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AA46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1B12" w14:textId="0C9D59A7" w:rsidR="00BF55CA" w:rsidRDefault="00BF55CA" w:rsidP="005C373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</w:t>
            </w:r>
            <w:r w:rsidR="005C3733"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</w:rPr>
              <w:t xml:space="preserve"> </w:t>
            </w:r>
            <w:r w:rsidR="004B48B8" w:rsidRPr="009D1260">
              <w:rPr>
                <w:rFonts w:cs="Arial"/>
                <w:i/>
                <w:szCs w:val="18"/>
              </w:rPr>
              <w:t>g</w:t>
            </w:r>
            <w:r w:rsidRPr="009D1260">
              <w:rPr>
                <w:rFonts w:cs="Arial"/>
                <w:i/>
                <w:szCs w:val="18"/>
              </w:rPr>
              <w:t>radient</w:t>
            </w:r>
            <w:r w:rsidR="005C3733" w:rsidRPr="009D1260">
              <w:rPr>
                <w:rFonts w:cs="Arial"/>
                <w:i/>
                <w:szCs w:val="18"/>
              </w:rPr>
              <w:t>-</w:t>
            </w:r>
            <w:r w:rsidRPr="009D1260">
              <w:rPr>
                <w:rFonts w:cs="Arial"/>
                <w:i/>
                <w:szCs w:val="18"/>
              </w:rPr>
              <w:t>effektbegrænser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3898C3C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426E" w14:textId="77777777" w:rsidR="00BF55CA" w:rsidRDefault="00BF55CA">
            <w:pPr>
              <w:rPr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26E5" w14:textId="0B8E858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</w:t>
            </w:r>
            <w:r w:rsidR="005C3733"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</w:rPr>
              <w:t xml:space="preserve"> </w:t>
            </w:r>
            <w:r w:rsidR="004B48B8" w:rsidRPr="009D1260">
              <w:rPr>
                <w:rFonts w:cs="Arial"/>
                <w:i/>
                <w:szCs w:val="18"/>
              </w:rPr>
              <w:t>g</w:t>
            </w:r>
            <w:r w:rsidRPr="009D1260">
              <w:rPr>
                <w:rFonts w:cs="Arial"/>
                <w:i/>
                <w:szCs w:val="18"/>
              </w:rPr>
              <w:t>radient</w:t>
            </w:r>
            <w:r w:rsidR="005C3733">
              <w:rPr>
                <w:rFonts w:cs="Arial"/>
                <w:i/>
                <w:szCs w:val="18"/>
              </w:rPr>
              <w:t>-</w:t>
            </w:r>
            <w:r w:rsidRPr="009D1260">
              <w:rPr>
                <w:rFonts w:cs="Arial"/>
                <w:i/>
                <w:szCs w:val="18"/>
              </w:rPr>
              <w:t>effektbegrænser</w:t>
            </w:r>
            <w:r>
              <w:rPr>
                <w:rFonts w:cs="Arial"/>
                <w:szCs w:val="18"/>
              </w:rPr>
              <w:t xml:space="preserve"> - gradient for op-/nedregulering</w:t>
            </w:r>
          </w:p>
        </w:tc>
      </w:tr>
      <w:tr w:rsidR="00BF55CA" w14:paraId="6C5D989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B587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E3E4" w14:textId="498C1FF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</w:t>
            </w:r>
            <w:r w:rsidR="005C3733"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</w:rPr>
              <w:t xml:space="preserve"> </w:t>
            </w:r>
            <w:r w:rsidR="004B48B8" w:rsidRPr="009D1260">
              <w:rPr>
                <w:rFonts w:cs="Arial"/>
                <w:i/>
                <w:szCs w:val="18"/>
              </w:rPr>
              <w:t>g</w:t>
            </w:r>
            <w:r w:rsidRPr="009D1260">
              <w:rPr>
                <w:rFonts w:cs="Arial"/>
                <w:i/>
                <w:szCs w:val="18"/>
              </w:rPr>
              <w:t>radient</w:t>
            </w:r>
            <w:r w:rsidR="005C3733" w:rsidRPr="009D1260">
              <w:rPr>
                <w:rFonts w:cs="Arial"/>
                <w:i/>
                <w:szCs w:val="18"/>
              </w:rPr>
              <w:t>-</w:t>
            </w:r>
            <w:r w:rsidRPr="009D1260">
              <w:rPr>
                <w:rFonts w:cs="Arial"/>
                <w:i/>
                <w:szCs w:val="18"/>
              </w:rPr>
              <w:t>effektbegrænser</w:t>
            </w:r>
            <w:r>
              <w:rPr>
                <w:rFonts w:cs="Arial"/>
                <w:szCs w:val="18"/>
              </w:rPr>
              <w:t xml:space="preserve"> - gradient for op-/nedregulering </w:t>
            </w:r>
          </w:p>
        </w:tc>
      </w:tr>
      <w:tr w:rsidR="00BF55CA" w14:paraId="67A02C3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AEDF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8EEE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4E8FC79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CEBD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E832" w14:textId="0CB1560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4B48B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ystemværn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3C7AF89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D3D3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30CC" w14:textId="0A3F0A44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4B48B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ystemværn - aktiveret/ikke aktiveret</w:t>
            </w:r>
          </w:p>
        </w:tc>
      </w:tr>
      <w:tr w:rsidR="00BF55CA" w14:paraId="19920CC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D98C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A7E6" w14:textId="2F79888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4B48B8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 xml:space="preserve">ystemværn – </w:t>
            </w:r>
            <w:proofErr w:type="spellStart"/>
            <w:r>
              <w:rPr>
                <w:rFonts w:cs="Arial"/>
                <w:szCs w:val="18"/>
              </w:rPr>
              <w:t>Setpunkt</w:t>
            </w:r>
            <w:proofErr w:type="spellEnd"/>
          </w:p>
        </w:tc>
      </w:tr>
      <w:tr w:rsidR="00BF55CA" w14:paraId="78BDADF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040B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DF3B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F601FF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3DF8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0704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>
              <w:rPr>
                <w:rFonts w:cs="Arial"/>
                <w:i/>
                <w:szCs w:val="18"/>
              </w:rPr>
              <w:t>Q-regulering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2661761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FADB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4DAC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>
              <w:rPr>
                <w:rFonts w:cs="Arial"/>
                <w:i/>
                <w:szCs w:val="18"/>
              </w:rPr>
              <w:t>Q-regulering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0CE50F1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D39D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D8E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>
              <w:rPr>
                <w:rFonts w:cs="Arial"/>
                <w:i/>
                <w:szCs w:val="18"/>
              </w:rPr>
              <w:t>Q-regulering</w:t>
            </w:r>
            <w:r>
              <w:rPr>
                <w:rFonts w:cs="Arial"/>
                <w:szCs w:val="18"/>
              </w:rPr>
              <w:t xml:space="preserve"> – indstillingsværdi - ønsket reaktiv effekt i </w:t>
            </w:r>
            <w:r>
              <w:rPr>
                <w:rFonts w:cs="Arial"/>
                <w:i/>
                <w:szCs w:val="18"/>
              </w:rPr>
              <w:t>POC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0565CBF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F740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1BF2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>
              <w:rPr>
                <w:rFonts w:cs="Arial"/>
                <w:i/>
                <w:szCs w:val="18"/>
              </w:rPr>
              <w:t>Q-regulering</w:t>
            </w:r>
            <w:r>
              <w:rPr>
                <w:rFonts w:cs="Arial"/>
                <w:szCs w:val="18"/>
              </w:rPr>
              <w:t xml:space="preserve"> - værdi - ønsket reaktiv effekt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1CA36A8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726E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C14D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39E8337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C3A5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66A9" w14:textId="6476805F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 w:rsidR="004B48B8"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ffektfaktorregulering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3170AEA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4BEC" w14:textId="77777777" w:rsidR="00BF55CA" w:rsidRDefault="00BF55C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565A" w14:textId="3127AF9A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 w:rsidR="004B48B8"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ffektfaktorregulering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195F810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504E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AD49" w14:textId="5A8880C8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4B48B8"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ffektfaktorregulering</w:t>
            </w:r>
            <w:r>
              <w:rPr>
                <w:rFonts w:cs="Arial"/>
                <w:szCs w:val="18"/>
              </w:rPr>
              <w:t xml:space="preserve"> - indstillingsværdi - ønsket </w:t>
            </w:r>
            <w:r w:rsidRPr="006F294F">
              <w:rPr>
                <w:rFonts w:cs="Arial"/>
                <w:i/>
                <w:szCs w:val="18"/>
              </w:rPr>
              <w:t>effektfa</w:t>
            </w:r>
            <w:r w:rsidRPr="006F294F">
              <w:rPr>
                <w:rFonts w:cs="Arial"/>
                <w:i/>
                <w:szCs w:val="18"/>
              </w:rPr>
              <w:t>k</w:t>
            </w:r>
            <w:r w:rsidRPr="006F294F">
              <w:rPr>
                <w:rFonts w:cs="Arial"/>
                <w:i/>
                <w:szCs w:val="18"/>
              </w:rPr>
              <w:t>tor</w:t>
            </w:r>
            <w:r>
              <w:rPr>
                <w:rFonts w:cs="Arial"/>
                <w:szCs w:val="18"/>
              </w:rPr>
              <w:t xml:space="preserve">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1AF7CF9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4D52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4A2F" w14:textId="41C170B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4B48B8"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ffektfaktorregulering</w:t>
            </w:r>
            <w:r>
              <w:rPr>
                <w:rFonts w:cs="Arial"/>
                <w:szCs w:val="18"/>
              </w:rPr>
              <w:t xml:space="preserve"> - værdi - ønsket </w:t>
            </w:r>
            <w:r w:rsidRPr="006F294F">
              <w:rPr>
                <w:rFonts w:cs="Arial"/>
                <w:i/>
                <w:szCs w:val="18"/>
              </w:rPr>
              <w:t>effektfaktor</w:t>
            </w:r>
            <w:r>
              <w:rPr>
                <w:rFonts w:cs="Arial"/>
                <w:szCs w:val="18"/>
              </w:rPr>
              <w:t xml:space="preserve">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59DD45B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41AE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77EA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349CA70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708B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44C9" w14:textId="350D0FB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4B48B8">
              <w:rPr>
                <w:rFonts w:cs="Arial"/>
                <w:i/>
                <w:szCs w:val="18"/>
              </w:rPr>
              <w:t>s</w:t>
            </w:r>
            <w:r>
              <w:rPr>
                <w:rFonts w:cs="Arial"/>
                <w:i/>
                <w:szCs w:val="18"/>
              </w:rPr>
              <w:t>pændingsregulering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0C5C0C2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0FAE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6E22" w14:textId="511FC78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4B48B8">
              <w:rPr>
                <w:rFonts w:cs="Arial"/>
                <w:i/>
                <w:szCs w:val="18"/>
              </w:rPr>
              <w:t>s</w:t>
            </w:r>
            <w:r>
              <w:rPr>
                <w:rFonts w:cs="Arial"/>
                <w:i/>
                <w:szCs w:val="18"/>
              </w:rPr>
              <w:t>pændingsregulering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2B1ED7C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3379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273BC" w14:textId="4B3651CC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4B48B8">
              <w:rPr>
                <w:rFonts w:cs="Arial"/>
                <w:i/>
                <w:szCs w:val="18"/>
              </w:rPr>
              <w:t>s</w:t>
            </w:r>
            <w:r>
              <w:rPr>
                <w:rFonts w:cs="Arial"/>
                <w:i/>
                <w:szCs w:val="18"/>
              </w:rPr>
              <w:t>pændingsregulering</w:t>
            </w:r>
            <w:r>
              <w:rPr>
                <w:rFonts w:cs="Arial"/>
                <w:szCs w:val="18"/>
              </w:rPr>
              <w:t xml:space="preserve"> – værdi -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for </w:t>
            </w:r>
            <w:r>
              <w:rPr>
                <w:rFonts w:cs="Arial"/>
                <w:i/>
                <w:szCs w:val="18"/>
              </w:rPr>
              <w:t>spændingsregul</w:t>
            </w:r>
            <w:r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ring</w:t>
            </w:r>
          </w:p>
        </w:tc>
      </w:tr>
      <w:tr w:rsidR="00BF55CA" w14:paraId="4A38121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B70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30D4" w14:textId="7DECCB15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4B48B8">
              <w:rPr>
                <w:rFonts w:cs="Arial"/>
                <w:i/>
                <w:szCs w:val="18"/>
              </w:rPr>
              <w:t>s</w:t>
            </w:r>
            <w:r>
              <w:rPr>
                <w:rFonts w:cs="Arial"/>
                <w:i/>
                <w:szCs w:val="18"/>
              </w:rPr>
              <w:t>pændingsregulering</w:t>
            </w:r>
            <w:r>
              <w:rPr>
                <w:rFonts w:cs="Arial"/>
                <w:szCs w:val="18"/>
              </w:rPr>
              <w:t xml:space="preserve"> – værdi - ønsket spænding i s</w:t>
            </w:r>
            <w:r>
              <w:rPr>
                <w:rFonts w:cs="Arial"/>
                <w:i/>
                <w:szCs w:val="18"/>
              </w:rPr>
              <w:t>pæ</w:t>
            </w:r>
            <w:r>
              <w:rPr>
                <w:rFonts w:cs="Arial"/>
                <w:i/>
                <w:szCs w:val="18"/>
              </w:rPr>
              <w:t>n</w:t>
            </w:r>
            <w:r>
              <w:rPr>
                <w:rFonts w:cs="Arial"/>
                <w:i/>
                <w:szCs w:val="18"/>
              </w:rPr>
              <w:t xml:space="preserve">dingsreferencepunktet </w:t>
            </w:r>
          </w:p>
        </w:tc>
      </w:tr>
      <w:tr w:rsidR="00BF55CA" w14:paraId="2533169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53AB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AF1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5FA1B24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B95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C6BB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Stopsignal</w:t>
            </w:r>
          </w:p>
        </w:tc>
      </w:tr>
      <w:tr w:rsidR="00BF55CA" w14:paraId="44E3F60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061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7D76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Frigivet til start</w:t>
            </w:r>
          </w:p>
        </w:tc>
      </w:tr>
    </w:tbl>
    <w:p w14:paraId="786336EC" w14:textId="77777777" w:rsidR="00BF55CA" w:rsidRDefault="00BF55CA" w:rsidP="00BF55CA"/>
    <w:p w14:paraId="113EF2A6" w14:textId="77777777" w:rsidR="00BF55CA" w:rsidRDefault="00BF55CA" w:rsidP="00BF55CA"/>
    <w:p w14:paraId="36EF87F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Registrering af fejlhændelser</w:t>
      </w:r>
    </w:p>
    <w:p w14:paraId="1E4021BE" w14:textId="77777777" w:rsidR="00BF55CA" w:rsidRDefault="00BF55CA" w:rsidP="00BF55CA">
      <w:r>
        <w:t>(Kun gældende for kategori C anlæg større end 10 MW)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106A33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80A" w14:textId="77777777" w:rsidR="00BF55CA" w:rsidRDefault="00BF55CA">
            <w:r>
              <w:t xml:space="preserve">Er der installeret logningsudstyr i </w:t>
            </w:r>
            <w:r>
              <w:rPr>
                <w:i/>
              </w:rPr>
              <w:t>POC,</w:t>
            </w:r>
            <w:r>
              <w:t xml:space="preserve"> der som minimum kan ove</w:t>
            </w:r>
            <w:r>
              <w:t>r</w:t>
            </w:r>
            <w:r>
              <w:t>våge følgende parametre ifm. hændelser (fejl, mm.) i det kolle</w:t>
            </w:r>
            <w:r>
              <w:t>k</w:t>
            </w:r>
            <w:r>
              <w:t>tive elforsyningsnet:</w:t>
            </w:r>
          </w:p>
          <w:p w14:paraId="4F818C15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Spænding for hver fase for </w:t>
            </w:r>
            <w:r>
              <w:rPr>
                <w:i/>
              </w:rPr>
              <w:t>anlægget</w:t>
            </w:r>
          </w:p>
          <w:p w14:paraId="37E7E12A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Strøm for hver fase for </w:t>
            </w:r>
            <w:r>
              <w:rPr>
                <w:i/>
              </w:rPr>
              <w:t>anlægget</w:t>
            </w:r>
          </w:p>
          <w:p w14:paraId="55B5D270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Aktiv effekt for </w:t>
            </w:r>
            <w:r>
              <w:rPr>
                <w:i/>
              </w:rPr>
              <w:t>anlægget</w:t>
            </w:r>
            <w:r>
              <w:t xml:space="preserve"> (kan være beregnede størrelser)</w:t>
            </w:r>
          </w:p>
          <w:p w14:paraId="3B56E5C9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Reaktiv effekt for </w:t>
            </w:r>
            <w:r>
              <w:rPr>
                <w:i/>
              </w:rPr>
              <w:t>anlæ</w:t>
            </w:r>
            <w:r>
              <w:rPr>
                <w:i/>
              </w:rPr>
              <w:t>g</w:t>
            </w:r>
            <w:r>
              <w:rPr>
                <w:i/>
              </w:rPr>
              <w:t>get</w:t>
            </w:r>
            <w:r>
              <w:t xml:space="preserve"> (kan være beregnede størrelser)</w:t>
            </w:r>
          </w:p>
          <w:p w14:paraId="0FBA145B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Frekvens for </w:t>
            </w:r>
            <w:r>
              <w:rPr>
                <w:i/>
              </w:rPr>
              <w:t>anlægget</w:t>
            </w:r>
          </w:p>
          <w:p w14:paraId="70ABB3B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FFE" w14:textId="77777777" w:rsidR="00BF55CA" w:rsidRDefault="00BF55CA">
            <w:pPr>
              <w:jc w:val="right"/>
            </w:pPr>
          </w:p>
          <w:p w14:paraId="334A02B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39568C68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8554387" w14:textId="77777777" w:rsidR="00BF55CA" w:rsidRDefault="00BF55CA">
            <w:pPr>
              <w:jc w:val="right"/>
            </w:pPr>
          </w:p>
          <w:p w14:paraId="0A0C7268" w14:textId="77777777" w:rsidR="00BF55CA" w:rsidRDefault="00BF55CA">
            <w:pPr>
              <w:jc w:val="right"/>
            </w:pPr>
          </w:p>
          <w:p w14:paraId="1A8DA386" w14:textId="77777777" w:rsidR="00BF55CA" w:rsidRDefault="00BF55CA">
            <w:pPr>
              <w:jc w:val="right"/>
            </w:pPr>
          </w:p>
          <w:p w14:paraId="46C717CF" w14:textId="77777777" w:rsidR="00BF55CA" w:rsidRDefault="00BF55CA">
            <w:pPr>
              <w:jc w:val="right"/>
            </w:pPr>
          </w:p>
          <w:p w14:paraId="5EE928A7" w14:textId="77777777" w:rsidR="00BF55CA" w:rsidRDefault="00BF55CA">
            <w:pPr>
              <w:jc w:val="right"/>
            </w:pPr>
          </w:p>
          <w:p w14:paraId="31C9814F" w14:textId="77777777" w:rsidR="00BF55CA" w:rsidRDefault="00BF55CA">
            <w:pPr>
              <w:jc w:val="right"/>
            </w:pPr>
          </w:p>
          <w:p w14:paraId="1A728A18" w14:textId="77777777" w:rsidR="00BF55CA" w:rsidRDefault="00BF55CA">
            <w:pPr>
              <w:jc w:val="right"/>
            </w:pPr>
          </w:p>
          <w:p w14:paraId="37287EC1" w14:textId="77777777" w:rsidR="00BF55CA" w:rsidRDefault="00BF55CA">
            <w:pPr>
              <w:jc w:val="right"/>
            </w:pPr>
          </w:p>
          <w:p w14:paraId="27938942" w14:textId="77777777" w:rsidR="00BF55CA" w:rsidRDefault="00BF55CA">
            <w:pPr>
              <w:jc w:val="right"/>
            </w:pPr>
          </w:p>
          <w:p w14:paraId="620565F7" w14:textId="77777777" w:rsidR="00BF55CA" w:rsidRDefault="00BF55CA">
            <w:pPr>
              <w:jc w:val="right"/>
            </w:pPr>
          </w:p>
          <w:p w14:paraId="0425AF64" w14:textId="77777777" w:rsidR="00BF55CA" w:rsidRDefault="00BF55CA">
            <w:pPr>
              <w:jc w:val="right"/>
            </w:pPr>
          </w:p>
          <w:p w14:paraId="34C65011" w14:textId="77777777" w:rsidR="00BF55CA" w:rsidRDefault="00BF55CA">
            <w:pPr>
              <w:jc w:val="right"/>
            </w:pPr>
          </w:p>
          <w:p w14:paraId="36FA739E" w14:textId="77777777" w:rsidR="00BF55CA" w:rsidRDefault="00BF55CA">
            <w:pPr>
              <w:jc w:val="right"/>
            </w:pPr>
          </w:p>
          <w:p w14:paraId="41324D43" w14:textId="77777777" w:rsidR="00BF55CA" w:rsidRDefault="00BF55CA"/>
          <w:p w14:paraId="41CAED83" w14:textId="77777777" w:rsidR="00BF55CA" w:rsidRDefault="00BF55CA">
            <w:pPr>
              <w:jc w:val="right"/>
            </w:pPr>
          </w:p>
        </w:tc>
      </w:tr>
      <w:tr w:rsidR="00BF55CA" w14:paraId="5A6C2DA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5829" w14:textId="77777777" w:rsidR="00BF55CA" w:rsidRDefault="00BF55CA">
            <w:r>
              <w:t>Udføres logningen som samme</w:t>
            </w:r>
            <w:r>
              <w:t>n</w:t>
            </w:r>
            <w:r>
              <w:t>hængende tidsserier af målevæ</w:t>
            </w:r>
            <w:r>
              <w:t>r</w:t>
            </w:r>
            <w:r>
              <w:t>dier fra 10 sekunder før hændelse til 60 sekunder efter hændelse</w:t>
            </w:r>
            <w:r>
              <w:t>s</w:t>
            </w:r>
            <w:r>
              <w:t>tidspunktet?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C9B3" w14:textId="77777777" w:rsidR="00BF55CA" w:rsidRDefault="00BF55CA">
            <w:pPr>
              <w:jc w:val="right"/>
            </w:pPr>
          </w:p>
          <w:p w14:paraId="27A7C9B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6AF17A31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CE9A369" w14:textId="77777777" w:rsidR="00BF55CA" w:rsidRDefault="00BF55CA">
            <w:pPr>
              <w:jc w:val="right"/>
            </w:pPr>
          </w:p>
          <w:p w14:paraId="3A2EC57E" w14:textId="77777777" w:rsidR="00BF55CA" w:rsidRDefault="00BF55CA">
            <w:pPr>
              <w:jc w:val="right"/>
            </w:pPr>
          </w:p>
          <w:p w14:paraId="2F5B3E27" w14:textId="77777777" w:rsidR="00BF55CA" w:rsidRDefault="00BF55CA"/>
        </w:tc>
      </w:tr>
      <w:tr w:rsidR="00BF55CA" w14:paraId="7B2A5A6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840" w14:textId="77777777" w:rsidR="00BF55CA" w:rsidRDefault="00BF55CA">
            <w:r>
              <w:t>Er logningsudstyret designet med minimum 1 kHz samplefrekvens for alle fejllogninger?</w:t>
            </w:r>
          </w:p>
          <w:p w14:paraId="1BAEEB8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A7A9" w14:textId="77777777" w:rsidR="00BF55CA" w:rsidRDefault="00BF55CA">
            <w:pPr>
              <w:jc w:val="right"/>
            </w:pPr>
          </w:p>
          <w:p w14:paraId="1BC2D46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C5BAE11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4318790" w14:textId="77777777" w:rsidR="00BF55CA" w:rsidRDefault="00BF55CA"/>
        </w:tc>
      </w:tr>
      <w:tr w:rsidR="00BF55CA" w14:paraId="584D0EE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3DE" w14:textId="77777777" w:rsidR="00BF55CA" w:rsidRDefault="00BF55CA">
            <w:r>
              <w:t>Er det aftalt med den systema</w:t>
            </w:r>
            <w:r>
              <w:t>n</w:t>
            </w:r>
            <w:r>
              <w:t>svarlige virksomhed, hvilke hæ</w:t>
            </w:r>
            <w:r>
              <w:t>n</w:t>
            </w:r>
            <w:r>
              <w:t xml:space="preserve">delser, der skal logges? </w:t>
            </w:r>
          </w:p>
          <w:p w14:paraId="6FF2E052" w14:textId="77777777" w:rsidR="00BF55CA" w:rsidRDefault="00BF55CA"/>
          <w:p w14:paraId="53949E3A" w14:textId="77777777" w:rsidR="00BF55CA" w:rsidRDefault="00BF55CA">
            <w:r>
              <w:t>Hvis ja, hvilke?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B41" w14:textId="77777777" w:rsidR="00BF55CA" w:rsidRDefault="00BF55CA">
            <w:pPr>
              <w:jc w:val="right"/>
            </w:pPr>
          </w:p>
          <w:p w14:paraId="60619A7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B6FCDBB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B343422" w14:textId="77777777" w:rsidR="00BF55CA" w:rsidRDefault="00BF55CA">
            <w:pPr>
              <w:jc w:val="right"/>
            </w:pPr>
          </w:p>
          <w:p w14:paraId="0CC0D4D8" w14:textId="77777777" w:rsidR="00BF55CA" w:rsidRDefault="00BF55CA">
            <w:pPr>
              <w:jc w:val="right"/>
            </w:pPr>
          </w:p>
          <w:p w14:paraId="5CB229CD" w14:textId="77777777" w:rsidR="00BF55CA" w:rsidRDefault="00BF55CA">
            <w:pPr>
              <w:jc w:val="right"/>
            </w:pPr>
          </w:p>
          <w:p w14:paraId="39FA7451" w14:textId="77777777" w:rsidR="00BF55CA" w:rsidRDefault="00BF55CA">
            <w:pPr>
              <w:jc w:val="right"/>
            </w:pPr>
          </w:p>
        </w:tc>
      </w:tr>
      <w:tr w:rsidR="00BF55CA" w14:paraId="23DAA20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BF10" w14:textId="77777777" w:rsidR="00BF55CA" w:rsidRDefault="00BF55CA">
            <w:r>
              <w:t>Logges hændelser i minimum tre måneder fra en fejlsituation?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80E" w14:textId="77777777" w:rsidR="00BF55CA" w:rsidRDefault="00BF55CA">
            <w:pPr>
              <w:jc w:val="right"/>
            </w:pPr>
          </w:p>
          <w:p w14:paraId="44AF404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240B5D0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78BA8E1" w14:textId="77777777" w:rsidR="00BF55CA" w:rsidRDefault="00BF55CA">
            <w:pPr>
              <w:jc w:val="right"/>
            </w:pPr>
          </w:p>
        </w:tc>
      </w:tr>
    </w:tbl>
    <w:p w14:paraId="158765D4" w14:textId="77777777" w:rsidR="00BF55CA" w:rsidRDefault="00BF55CA" w:rsidP="00BF55CA"/>
    <w:p w14:paraId="065A23BA" w14:textId="4721E75E" w:rsidR="00BF55CA" w:rsidRDefault="00BA0501" w:rsidP="00BF55CA">
      <w:r>
        <w:br w:type="page"/>
      </w:r>
    </w:p>
    <w:p w14:paraId="4B194267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Krav til simuleringsmodeller</w:t>
      </w:r>
    </w:p>
    <w:p w14:paraId="23154D39" w14:textId="77777777" w:rsidR="00BF55CA" w:rsidRDefault="00BF55CA" w:rsidP="00BF55CA">
      <w:r>
        <w:t>(Kun gældende for kategori C anlæg større end 10 MW)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BF55CA" w14:paraId="2C8837C7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B74" w14:textId="77777777" w:rsidR="00BF55CA" w:rsidRDefault="00BF55CA">
            <w:r>
              <w:t xml:space="preserve">Foreligger der simuleringsmodeller med tilhørende parametre iht. IEEE </w:t>
            </w:r>
            <w:proofErr w:type="gramStart"/>
            <w:r>
              <w:t>421.5</w:t>
            </w:r>
            <w:proofErr w:type="gramEnd"/>
            <w:r>
              <w:t xml:space="preserve"> for det samlede </w:t>
            </w:r>
            <w:r w:rsidRPr="006F294F">
              <w:rPr>
                <w:i/>
              </w:rPr>
              <w:t>ma</w:t>
            </w:r>
            <w:r w:rsidRPr="006F294F">
              <w:rPr>
                <w:i/>
              </w:rPr>
              <w:t>g</w:t>
            </w:r>
            <w:r w:rsidRPr="006F294F">
              <w:rPr>
                <w:i/>
              </w:rPr>
              <w:t>netiseringssystem</w:t>
            </w:r>
            <w:r>
              <w:t xml:space="preserve"> inkluderende:</w:t>
            </w:r>
          </w:p>
          <w:p w14:paraId="57011927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>Magnetiseringsanlæg</w:t>
            </w:r>
          </w:p>
          <w:p w14:paraId="602EC6DC" w14:textId="77777777" w:rsidR="00BF55CA" w:rsidRDefault="00BF55CA" w:rsidP="00BF55CA">
            <w:pPr>
              <w:numPr>
                <w:ilvl w:val="0"/>
                <w:numId w:val="85"/>
              </w:numPr>
            </w:pPr>
            <w:proofErr w:type="spellStart"/>
            <w:r>
              <w:t>Begrænserfunktioner</w:t>
            </w:r>
            <w:proofErr w:type="spellEnd"/>
            <w:r>
              <w:t xml:space="preserve"> </w:t>
            </w:r>
          </w:p>
          <w:p w14:paraId="58D082C0" w14:textId="77777777" w:rsidR="00EB7FDD" w:rsidRDefault="00BF55CA" w:rsidP="00BF55CA">
            <w:pPr>
              <w:numPr>
                <w:ilvl w:val="0"/>
                <w:numId w:val="85"/>
              </w:numPr>
            </w:pPr>
            <w:r>
              <w:t>Spændingsregulator</w:t>
            </w:r>
          </w:p>
          <w:p w14:paraId="7D8FC0A8" w14:textId="1FB28B2A" w:rsidR="00BF55CA" w:rsidRDefault="00BF55CA" w:rsidP="00BF55CA">
            <w:pPr>
              <w:numPr>
                <w:ilvl w:val="0"/>
                <w:numId w:val="85"/>
              </w:numPr>
            </w:pPr>
            <w:r>
              <w:t>Q-regulator</w:t>
            </w:r>
          </w:p>
          <w:p w14:paraId="0EDEEBF7" w14:textId="77777777" w:rsidR="00BF55CA" w:rsidRDefault="00BF55CA" w:rsidP="00BF55CA">
            <w:pPr>
              <w:numPr>
                <w:ilvl w:val="0"/>
                <w:numId w:val="85"/>
              </w:numPr>
            </w:pPr>
            <w:r w:rsidRPr="009D1260">
              <w:rPr>
                <w:i/>
              </w:rPr>
              <w:t>PF</w:t>
            </w:r>
            <w:r>
              <w:t>-regulator</w:t>
            </w:r>
          </w:p>
          <w:p w14:paraId="190F0AAC" w14:textId="77777777" w:rsidR="00BF55CA" w:rsidRDefault="00BF55CA"/>
          <w:p w14:paraId="711914D7" w14:textId="77777777" w:rsidR="00BF55CA" w:rsidRDefault="00BF55CA"/>
          <w:p w14:paraId="6A416A53" w14:textId="7C60C4F7" w:rsidR="00BF55CA" w:rsidRDefault="00BF55CA">
            <w:r>
              <w:t>Henvisning til dokument/studie</w:t>
            </w:r>
            <w:r w:rsidR="00B06EFF">
              <w:t xml:space="preserve"> eller </w:t>
            </w:r>
            <w:r>
              <w:t>modelpakke som verificerer ovenstående:</w:t>
            </w:r>
          </w:p>
          <w:p w14:paraId="6A98D37B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1404" w14:textId="77777777" w:rsidR="00BF55CA" w:rsidRDefault="00BF55CA">
            <w:pPr>
              <w:jc w:val="right"/>
            </w:pPr>
          </w:p>
          <w:p w14:paraId="126A9A5F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EB0FBD7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6BA2BF8" w14:textId="77777777" w:rsidR="00BF55CA" w:rsidRDefault="00BF55CA">
            <w:pPr>
              <w:jc w:val="right"/>
            </w:pPr>
          </w:p>
          <w:p w14:paraId="2F3579CC" w14:textId="77777777" w:rsidR="00BF55CA" w:rsidRDefault="00BF55CA">
            <w:pPr>
              <w:jc w:val="right"/>
            </w:pPr>
          </w:p>
          <w:p w14:paraId="318E637F" w14:textId="77777777" w:rsidR="00BF55CA" w:rsidRDefault="00BF55CA">
            <w:pPr>
              <w:jc w:val="right"/>
            </w:pPr>
          </w:p>
          <w:p w14:paraId="3E8BD78D" w14:textId="77777777" w:rsidR="00BF55CA" w:rsidRDefault="00BF55CA">
            <w:pPr>
              <w:jc w:val="right"/>
            </w:pPr>
          </w:p>
          <w:p w14:paraId="15D922F4" w14:textId="77777777" w:rsidR="00BF55CA" w:rsidRDefault="00BF55CA">
            <w:pPr>
              <w:jc w:val="right"/>
            </w:pPr>
          </w:p>
          <w:p w14:paraId="461E9F3E" w14:textId="77777777" w:rsidR="00BF55CA" w:rsidRDefault="00BF55CA">
            <w:pPr>
              <w:jc w:val="right"/>
            </w:pPr>
          </w:p>
          <w:p w14:paraId="1FCFD4A2" w14:textId="77777777" w:rsidR="00BF55CA" w:rsidRDefault="00BF55CA"/>
          <w:p w14:paraId="031D0CCB" w14:textId="77777777" w:rsidR="00BF55CA" w:rsidRDefault="00BF55CA">
            <w:pPr>
              <w:jc w:val="right"/>
            </w:pPr>
          </w:p>
          <w:p w14:paraId="0C80753B" w14:textId="77777777" w:rsidR="00BF55CA" w:rsidRDefault="00BF55CA">
            <w:pPr>
              <w:jc w:val="right"/>
            </w:pPr>
          </w:p>
          <w:p w14:paraId="371E15BA" w14:textId="77777777" w:rsidR="00BF55CA" w:rsidRDefault="00BF55CA">
            <w:pPr>
              <w:jc w:val="right"/>
            </w:pPr>
          </w:p>
          <w:p w14:paraId="1834615F" w14:textId="77777777" w:rsidR="00BF55CA" w:rsidRDefault="00BF55CA"/>
        </w:tc>
      </w:tr>
      <w:tr w:rsidR="00BF55CA" w14:paraId="4650442B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4F7" w14:textId="77777777" w:rsidR="00BF55CA" w:rsidRDefault="00BF55CA">
            <w:r>
              <w:t>Foreligger der simuleringsmodeller med tilhørende parametre iht. IEEE PES-TR1 for e</w:t>
            </w:r>
            <w:r>
              <w:t>f</w:t>
            </w:r>
            <w:r>
              <w:t>fekt/hastighedsregulatoren:</w:t>
            </w:r>
          </w:p>
          <w:p w14:paraId="5F5538C6" w14:textId="77777777" w:rsidR="00BF55CA" w:rsidRDefault="00BF55CA"/>
          <w:p w14:paraId="636FE1BD" w14:textId="77777777" w:rsidR="00BF55CA" w:rsidRDefault="00BF55CA"/>
          <w:p w14:paraId="563404D9" w14:textId="3DE60719" w:rsidR="00BF55CA" w:rsidRDefault="00BF55CA">
            <w:r>
              <w:t>Henvisning til dokument/studie</w:t>
            </w:r>
            <w:r w:rsidR="00B06EFF">
              <w:t xml:space="preserve"> eller </w:t>
            </w:r>
            <w:r>
              <w:t>modelpakke som verificerer ovenstående:</w:t>
            </w:r>
          </w:p>
          <w:p w14:paraId="24AAD5F8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C77" w14:textId="77777777" w:rsidR="00BF55CA" w:rsidRDefault="00BF55CA">
            <w:pPr>
              <w:jc w:val="right"/>
            </w:pPr>
          </w:p>
          <w:p w14:paraId="3BEB251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46FB81E2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9B2855B" w14:textId="77777777" w:rsidR="00BF55CA" w:rsidRDefault="00BF55CA">
            <w:pPr>
              <w:jc w:val="right"/>
            </w:pPr>
          </w:p>
          <w:p w14:paraId="10B2CE20" w14:textId="77777777" w:rsidR="00BF55CA" w:rsidRDefault="00BF55CA">
            <w:pPr>
              <w:jc w:val="right"/>
            </w:pPr>
          </w:p>
          <w:p w14:paraId="369A61D7" w14:textId="77777777" w:rsidR="00BF55CA" w:rsidRDefault="00BF55CA">
            <w:pPr>
              <w:jc w:val="right"/>
            </w:pPr>
          </w:p>
          <w:p w14:paraId="5BA84221" w14:textId="77777777" w:rsidR="00BF55CA" w:rsidRDefault="00BF55CA">
            <w:pPr>
              <w:jc w:val="right"/>
            </w:pPr>
          </w:p>
          <w:p w14:paraId="60FDE1B3" w14:textId="77777777" w:rsidR="00BF55CA" w:rsidRDefault="00BF55CA">
            <w:pPr>
              <w:jc w:val="right"/>
            </w:pPr>
          </w:p>
          <w:p w14:paraId="06C87795" w14:textId="77777777" w:rsidR="00BF55CA" w:rsidRDefault="00BF55CA"/>
          <w:p w14:paraId="53A043A7" w14:textId="77777777" w:rsidR="00BF55CA" w:rsidRDefault="00BF55CA">
            <w:pPr>
              <w:jc w:val="right"/>
            </w:pPr>
          </w:p>
        </w:tc>
      </w:tr>
      <w:tr w:rsidR="00BF55CA" w14:paraId="2423FDA3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20C" w14:textId="77777777" w:rsidR="00BF55CA" w:rsidRDefault="00BF55CA">
            <w:r>
              <w:t>Foreligger der simuleringsmodeller med tilhørende parametre iht. IEEE PES-TR1 for det samlede drivsystem:</w:t>
            </w:r>
          </w:p>
          <w:p w14:paraId="04450378" w14:textId="77777777" w:rsidR="00BF55CA" w:rsidRDefault="00BF55CA"/>
          <w:p w14:paraId="66A2D368" w14:textId="77777777" w:rsidR="00BF55CA" w:rsidRDefault="00BF55CA"/>
          <w:p w14:paraId="0F951B32" w14:textId="0BEA0DC8" w:rsidR="00BF55CA" w:rsidRDefault="00BF55CA">
            <w:r>
              <w:t>Henvisning til dokument/studie</w:t>
            </w:r>
            <w:r w:rsidR="00B06EFF">
              <w:t xml:space="preserve"> eller </w:t>
            </w:r>
            <w:r>
              <w:t>modelpakke som verificerer ovenstående:</w:t>
            </w:r>
          </w:p>
          <w:p w14:paraId="6640FB8B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EE0B" w14:textId="77777777" w:rsidR="00BF55CA" w:rsidRDefault="00BF55CA">
            <w:pPr>
              <w:jc w:val="right"/>
            </w:pPr>
          </w:p>
          <w:p w14:paraId="7FFF011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74D91103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66E9B7F" w14:textId="77777777" w:rsidR="00BF55CA" w:rsidRDefault="00BF55CA">
            <w:pPr>
              <w:jc w:val="right"/>
            </w:pPr>
          </w:p>
          <w:p w14:paraId="1C503746" w14:textId="77777777" w:rsidR="00BF55CA" w:rsidRDefault="00BF55CA">
            <w:pPr>
              <w:jc w:val="right"/>
            </w:pPr>
          </w:p>
          <w:p w14:paraId="4C652DA1" w14:textId="77777777" w:rsidR="00BF55CA" w:rsidRDefault="00BF55CA">
            <w:pPr>
              <w:jc w:val="right"/>
            </w:pPr>
          </w:p>
          <w:p w14:paraId="609451FA" w14:textId="77777777" w:rsidR="00BF55CA" w:rsidRDefault="00BF55CA">
            <w:pPr>
              <w:jc w:val="right"/>
            </w:pPr>
          </w:p>
          <w:p w14:paraId="3519D184" w14:textId="77777777" w:rsidR="00BF55CA" w:rsidRDefault="00BF55CA">
            <w:pPr>
              <w:jc w:val="right"/>
            </w:pPr>
          </w:p>
          <w:p w14:paraId="3A878BCC" w14:textId="77777777" w:rsidR="00BF55CA" w:rsidRDefault="00BF55CA"/>
          <w:p w14:paraId="7D0AD896" w14:textId="77777777" w:rsidR="00BF55CA" w:rsidRDefault="00BF55CA">
            <w:pPr>
              <w:jc w:val="right"/>
            </w:pPr>
          </w:p>
        </w:tc>
      </w:tr>
      <w:tr w:rsidR="00BF55CA" w14:paraId="032A7AE6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588" w14:textId="77777777" w:rsidR="00BF55CA" w:rsidRDefault="00BF55CA">
            <w:r>
              <w:t>Indeholder modellen samtlige b</w:t>
            </w:r>
            <w:r>
              <w:t>e</w:t>
            </w:r>
            <w:r>
              <w:t>skyttelsesfunktioner som kan akt</w:t>
            </w:r>
            <w:r>
              <w:t>i</w:t>
            </w:r>
            <w:r>
              <w:t xml:space="preserve">veres ifm. </w:t>
            </w:r>
            <w:proofErr w:type="gramStart"/>
            <w:r>
              <w:t>hændelser og fejl i det kollektive elforsyningsnet?</w:t>
            </w:r>
            <w:proofErr w:type="gramEnd"/>
          </w:p>
          <w:p w14:paraId="3134C88A" w14:textId="77777777" w:rsidR="00BF55CA" w:rsidRDefault="00BF55CA"/>
          <w:p w14:paraId="50FE3092" w14:textId="77777777" w:rsidR="00BF55CA" w:rsidRDefault="00BF55CA"/>
          <w:p w14:paraId="429A3418" w14:textId="291B73A7" w:rsidR="00BF55CA" w:rsidRDefault="00BF55CA">
            <w:r>
              <w:t>Henvisning til dokument/studie</w:t>
            </w:r>
            <w:r w:rsidR="00B06EFF">
              <w:t xml:space="preserve"> eller </w:t>
            </w:r>
            <w:r>
              <w:t>modelpakke som verificerer ovenstående:</w:t>
            </w:r>
          </w:p>
          <w:p w14:paraId="30CD5B81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3516" w14:textId="77777777" w:rsidR="00BF55CA" w:rsidRDefault="00BF55CA">
            <w:pPr>
              <w:jc w:val="right"/>
            </w:pPr>
          </w:p>
          <w:p w14:paraId="0DCD62F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B5951C7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CA308CC" w14:textId="77777777" w:rsidR="00BF55CA" w:rsidRDefault="00BF55CA">
            <w:pPr>
              <w:jc w:val="right"/>
            </w:pPr>
          </w:p>
          <w:p w14:paraId="25955B38" w14:textId="77777777" w:rsidR="00BF55CA" w:rsidRDefault="00BF55CA">
            <w:pPr>
              <w:jc w:val="right"/>
            </w:pPr>
          </w:p>
          <w:p w14:paraId="6DD93667" w14:textId="77777777" w:rsidR="00BF55CA" w:rsidRDefault="00BF55CA">
            <w:pPr>
              <w:jc w:val="right"/>
            </w:pPr>
          </w:p>
          <w:p w14:paraId="4108FD10" w14:textId="77777777" w:rsidR="00BF55CA" w:rsidRDefault="00BF55CA">
            <w:pPr>
              <w:jc w:val="right"/>
            </w:pPr>
          </w:p>
          <w:p w14:paraId="10E11B05" w14:textId="77777777" w:rsidR="00BF55CA" w:rsidRDefault="00BF55CA">
            <w:pPr>
              <w:jc w:val="right"/>
            </w:pPr>
          </w:p>
          <w:p w14:paraId="26D637E1" w14:textId="77777777" w:rsidR="00BF55CA" w:rsidRDefault="00BF55CA">
            <w:pPr>
              <w:jc w:val="right"/>
            </w:pPr>
          </w:p>
        </w:tc>
      </w:tr>
      <w:tr w:rsidR="00BF55CA" w14:paraId="1CD4B9F4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9F6" w14:textId="77777777" w:rsidR="00BF55CA" w:rsidRDefault="00BF55CA">
            <w:r>
              <w:t>Understøttes ovenstående mode</w:t>
            </w:r>
            <w:r>
              <w:t>l</w:t>
            </w:r>
            <w:r>
              <w:t>ler af modelbeskrivelser?</w:t>
            </w:r>
          </w:p>
          <w:p w14:paraId="598892E2" w14:textId="77777777" w:rsidR="00BF55CA" w:rsidRDefault="00BF55CA"/>
          <w:p w14:paraId="6777C1A4" w14:textId="77777777" w:rsidR="00BF55CA" w:rsidRDefault="00BF55CA"/>
          <w:p w14:paraId="784C8CBD" w14:textId="77777777" w:rsidR="00BF55CA" w:rsidRDefault="00BF55CA">
            <w:r>
              <w:lastRenderedPageBreak/>
              <w:t>Henvisning til dokument/studie, som verificerer ovenstående:</w:t>
            </w:r>
          </w:p>
          <w:p w14:paraId="2BC01889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0C93" w14:textId="77777777" w:rsidR="00BF55CA" w:rsidRDefault="00BF55CA">
            <w:pPr>
              <w:jc w:val="right"/>
            </w:pPr>
          </w:p>
          <w:p w14:paraId="7C411DD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6922DB61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9471870" w14:textId="77777777" w:rsidR="00BF55CA" w:rsidRDefault="00BF55CA">
            <w:pPr>
              <w:jc w:val="right"/>
            </w:pPr>
          </w:p>
          <w:p w14:paraId="378178B9" w14:textId="77777777" w:rsidR="00BF55CA" w:rsidRDefault="00BF55CA">
            <w:pPr>
              <w:jc w:val="right"/>
            </w:pPr>
          </w:p>
          <w:p w14:paraId="7D012A98" w14:textId="77777777" w:rsidR="00BF55CA" w:rsidRDefault="00BF55CA">
            <w:pPr>
              <w:jc w:val="right"/>
            </w:pPr>
          </w:p>
          <w:p w14:paraId="30CBFDCF" w14:textId="77777777" w:rsidR="00BF55CA" w:rsidRDefault="00BF55CA">
            <w:pPr>
              <w:jc w:val="right"/>
            </w:pPr>
          </w:p>
        </w:tc>
      </w:tr>
    </w:tbl>
    <w:p w14:paraId="27EE919F" w14:textId="77777777" w:rsidR="00BF55CA" w:rsidRDefault="00BF55CA" w:rsidP="00BF55CA"/>
    <w:p w14:paraId="06553B49" w14:textId="77777777" w:rsidR="00BF55CA" w:rsidRDefault="00BF55CA" w:rsidP="00BF55CA"/>
    <w:p w14:paraId="0ED00DA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Verificering af simuleringsmodel</w:t>
      </w:r>
    </w:p>
    <w:p w14:paraId="5EA97B7D" w14:textId="77777777" w:rsidR="00BF55CA" w:rsidRDefault="00BF55CA" w:rsidP="00BF55CA">
      <w:r>
        <w:t>(Kun gældende for kategori C anlæg større end 10 MW)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BF55CA" w14:paraId="6972B099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5BDA" w14:textId="77777777" w:rsidR="00BF55CA" w:rsidRDefault="00BF55CA">
            <w:r>
              <w:t>Er/bliver alle simuleringsmodeller verificeret ifm. idriftsættelsest</w:t>
            </w:r>
            <w:r>
              <w:t>e</w:t>
            </w:r>
            <w:r>
              <w:t>sten?</w:t>
            </w:r>
          </w:p>
          <w:p w14:paraId="6117942F" w14:textId="77777777" w:rsidR="00BF55CA" w:rsidRDefault="00BF55CA"/>
          <w:p w14:paraId="609CAEAE" w14:textId="77777777" w:rsidR="00BF55CA" w:rsidRDefault="00BF55CA"/>
          <w:p w14:paraId="75E640B8" w14:textId="77777777" w:rsidR="00BF55CA" w:rsidRDefault="00BF55CA">
            <w:r>
              <w:t>Henvisning til studie som verific</w:t>
            </w:r>
            <w:r>
              <w:t>e</w:t>
            </w:r>
            <w:r>
              <w:t>rer ovenstående:</w:t>
            </w:r>
          </w:p>
          <w:p w14:paraId="1D4DC82F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7C8" w14:textId="77777777" w:rsidR="00BF55CA" w:rsidRDefault="00BF55CA">
            <w:pPr>
              <w:jc w:val="right"/>
            </w:pPr>
          </w:p>
          <w:p w14:paraId="08D1232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5A3E4D6F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32D72FE" w14:textId="77777777" w:rsidR="00BF55CA" w:rsidRDefault="00BF55CA">
            <w:pPr>
              <w:jc w:val="right"/>
            </w:pPr>
          </w:p>
          <w:p w14:paraId="21A141AF" w14:textId="77777777" w:rsidR="00BF55CA" w:rsidRDefault="00BF55CA">
            <w:pPr>
              <w:jc w:val="right"/>
            </w:pPr>
          </w:p>
          <w:p w14:paraId="42618E05" w14:textId="77777777" w:rsidR="00BF55CA" w:rsidRDefault="00BF55CA">
            <w:pPr>
              <w:jc w:val="right"/>
            </w:pPr>
          </w:p>
          <w:p w14:paraId="33923F8B" w14:textId="77777777" w:rsidR="00BF55CA" w:rsidRDefault="00BF55CA">
            <w:pPr>
              <w:jc w:val="right"/>
            </w:pPr>
          </w:p>
          <w:p w14:paraId="0C9C764A" w14:textId="77777777" w:rsidR="00BF55CA" w:rsidRDefault="00BF55CA"/>
        </w:tc>
      </w:tr>
    </w:tbl>
    <w:p w14:paraId="6FEDD4DE" w14:textId="77777777" w:rsidR="00BF55CA" w:rsidRDefault="00BF55CA" w:rsidP="00BF55CA"/>
    <w:p w14:paraId="120C2916" w14:textId="77777777" w:rsidR="00BF55CA" w:rsidRDefault="00BF55CA" w:rsidP="00BF55CA"/>
    <w:p w14:paraId="7790DBC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Underskrift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019"/>
      </w:tblGrid>
      <w:tr w:rsidR="00BF55CA" w14:paraId="4ED31A6C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3045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Dato for idriftsættelse: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8BC8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1F8BC60D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85DE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46F3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3B147C1F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982B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Idriftsættelsesansvarlig: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358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16557644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9358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Underskrift: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67E5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</w:tbl>
    <w:p w14:paraId="67A6B969" w14:textId="77777777" w:rsidR="00BF55CA" w:rsidRDefault="00BF55CA" w:rsidP="00BF55CA"/>
    <w:p w14:paraId="0223DF85" w14:textId="77777777" w:rsidR="00BF55CA" w:rsidRDefault="00BF55CA" w:rsidP="00BF55CA"/>
    <w:p w14:paraId="354293C9" w14:textId="77777777" w:rsidR="00BF55CA" w:rsidRDefault="00BF55CA" w:rsidP="00BF55CA">
      <w:pPr>
        <w:pStyle w:val="Bilagheading2"/>
        <w:numPr>
          <w:ilvl w:val="1"/>
          <w:numId w:val="84"/>
        </w:numPr>
        <w:ind w:left="851" w:hanging="851"/>
      </w:pPr>
      <w:r>
        <w:rPr>
          <w:b w:val="0"/>
        </w:rPr>
        <w:br w:type="page"/>
      </w:r>
      <w:bookmarkStart w:id="177" w:name="_Ref456246276"/>
      <w:bookmarkStart w:id="178" w:name="_Toc471808350"/>
      <w:r>
        <w:lastRenderedPageBreak/>
        <w:t>Bilag 1 for anlægskategori D</w:t>
      </w:r>
      <w:bookmarkEnd w:id="177"/>
      <w:bookmarkEnd w:id="178"/>
    </w:p>
    <w:p w14:paraId="562C4EC7" w14:textId="77777777" w:rsidR="00BF55CA" w:rsidRDefault="00BF55CA" w:rsidP="00BF55CA">
      <w:r>
        <w:t>Dokumentationen udfyldes med foreløbige data dækkende</w:t>
      </w:r>
      <w:r>
        <w:rPr>
          <w:i/>
        </w:rPr>
        <w:t xml:space="preserve"> anlægget</w:t>
      </w:r>
      <w:r>
        <w:t xml:space="preserve"> og sendes til </w:t>
      </w:r>
      <w:r>
        <w:rPr>
          <w:i/>
        </w:rPr>
        <w:t>elforsyningsvirksomheden</w:t>
      </w:r>
      <w:r>
        <w:t xml:space="preserve"> senest tolv måneder </w:t>
      </w:r>
      <w:r>
        <w:rPr>
          <w:b/>
        </w:rPr>
        <w:t>før</w:t>
      </w:r>
      <w:r>
        <w:t xml:space="preserve"> idriftsættelsestidspunkt. </w:t>
      </w:r>
    </w:p>
    <w:p w14:paraId="7CD70114" w14:textId="77777777" w:rsidR="00BF55CA" w:rsidRDefault="00BF55CA" w:rsidP="00BF55CA"/>
    <w:p w14:paraId="5F5165D5" w14:textId="77777777" w:rsidR="00BF55CA" w:rsidRDefault="00BF55CA" w:rsidP="00BF55CA">
      <w:r>
        <w:t xml:space="preserve">Senest tre måneder </w:t>
      </w:r>
      <w:r>
        <w:rPr>
          <w:b/>
        </w:rPr>
        <w:t xml:space="preserve">efter </w:t>
      </w:r>
      <w:r>
        <w:t>idriftsættelsestidspunkt skal dokumentationen udfy</w:t>
      </w:r>
      <w:r>
        <w:t>l</w:t>
      </w:r>
      <w:r>
        <w:t xml:space="preserve">des med de specifikke data for hele </w:t>
      </w:r>
      <w:r>
        <w:rPr>
          <w:i/>
        </w:rPr>
        <w:t>anlægget</w:t>
      </w:r>
      <w:r>
        <w:t xml:space="preserve"> og sendes til </w:t>
      </w:r>
      <w:r>
        <w:rPr>
          <w:i/>
        </w:rPr>
        <w:t>elforsyningsvirkso</w:t>
      </w:r>
      <w:r>
        <w:rPr>
          <w:i/>
        </w:rPr>
        <w:t>m</w:t>
      </w:r>
      <w:r>
        <w:rPr>
          <w:i/>
        </w:rPr>
        <w:t>heden</w:t>
      </w:r>
      <w:r>
        <w:t>.</w:t>
      </w:r>
    </w:p>
    <w:p w14:paraId="50BC8919" w14:textId="77777777" w:rsidR="00BF55CA" w:rsidRDefault="00BF55CA" w:rsidP="00BF55CA"/>
    <w:p w14:paraId="6BE4736C" w14:textId="77777777" w:rsidR="00BF55CA" w:rsidRDefault="00BF55CA" w:rsidP="00BF55CA">
      <w:r>
        <w:t>Den krævede dokumentation omfatter følgende:</w:t>
      </w:r>
    </w:p>
    <w:p w14:paraId="362CF34A" w14:textId="77777777" w:rsidR="00BF55CA" w:rsidRDefault="00BF55CA" w:rsidP="00BF55CA"/>
    <w:p w14:paraId="757E3DD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Identifikation</w:t>
      </w:r>
    </w:p>
    <w:tbl>
      <w:tblPr>
        <w:tblW w:w="74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1FF037FE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B47" w14:textId="77777777" w:rsidR="00BF55CA" w:rsidRDefault="00BF55CA">
            <w:r>
              <w:rPr>
                <w:i/>
              </w:rPr>
              <w:t>Anlæggets</w:t>
            </w:r>
            <w:r>
              <w:t xml:space="preserve"> navn:</w:t>
            </w:r>
          </w:p>
          <w:p w14:paraId="47A6CD2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AD7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0F235AE2" w14:textId="77777777" w:rsidTr="00BF55CA">
        <w:trPr>
          <w:trHeight w:val="6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59A" w14:textId="7B01658C" w:rsidR="00BF55CA" w:rsidRDefault="00BF55CA">
            <w:r>
              <w:rPr>
                <w:i/>
              </w:rPr>
              <w:t>Anlægsejer</w:t>
            </w:r>
            <w:r w:rsidR="00BB27D3">
              <w:rPr>
                <w:i/>
              </w:rPr>
              <w:t>s</w:t>
            </w:r>
            <w:r>
              <w:t xml:space="preserve"> navn og adresse:</w:t>
            </w:r>
          </w:p>
          <w:p w14:paraId="7E2F55F9" w14:textId="77777777" w:rsidR="00BF55CA" w:rsidRDefault="00BF55CA"/>
          <w:p w14:paraId="79023A46" w14:textId="77777777" w:rsidR="00BF55CA" w:rsidRDefault="00BF55CA"/>
          <w:p w14:paraId="65828331" w14:textId="77777777" w:rsidR="00BF55CA" w:rsidRDefault="00BF55CA"/>
          <w:p w14:paraId="5AEFE111" w14:textId="77777777" w:rsidR="00BF55CA" w:rsidRDefault="00BF55CA"/>
          <w:p w14:paraId="3F9A2317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20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  <w:p w14:paraId="33F668E8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372F5A9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855" w14:textId="7FA1B892" w:rsidR="00BF55CA" w:rsidRDefault="00BF55CA">
            <w:r>
              <w:rPr>
                <w:i/>
              </w:rPr>
              <w:t>Anlægsejer</w:t>
            </w:r>
            <w:r w:rsidR="00BB27D3">
              <w:rPr>
                <w:i/>
              </w:rPr>
              <w:t>s</w:t>
            </w:r>
            <w:r>
              <w:t xml:space="preserve"> </w:t>
            </w:r>
            <w:proofErr w:type="spellStart"/>
            <w:r>
              <w:t>telefonnr</w:t>
            </w:r>
            <w:proofErr w:type="spellEnd"/>
            <w:r>
              <w:t>:</w:t>
            </w:r>
          </w:p>
          <w:p w14:paraId="09E3929E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3C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501CD073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FD0" w14:textId="7A32BDE2" w:rsidR="00BF55CA" w:rsidRDefault="00BF55CA">
            <w:r>
              <w:rPr>
                <w:i/>
              </w:rPr>
              <w:t>Anlægsejer</w:t>
            </w:r>
            <w:r w:rsidR="00BB27D3">
              <w:rPr>
                <w:i/>
              </w:rPr>
              <w:t>s</w:t>
            </w:r>
            <w:r>
              <w:t xml:space="preserve"> e-mail:</w:t>
            </w:r>
          </w:p>
          <w:p w14:paraId="0D3679FA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65F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22F3D8C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1DE" w14:textId="77777777" w:rsidR="00BF55CA" w:rsidRDefault="00BF55CA">
            <w:r>
              <w:t>Idriftsættelsestidspunkt:</w:t>
            </w:r>
          </w:p>
          <w:p w14:paraId="47CFB689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D66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EDAAB1A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63E" w14:textId="07AB8941" w:rsidR="00BF55CA" w:rsidRDefault="00BF55CA">
            <w:r>
              <w:t>GSRN-nummer</w:t>
            </w:r>
            <w:proofErr w:type="gramStart"/>
            <w:r>
              <w:t xml:space="preserve"> (alle numre skal</w:t>
            </w:r>
            <w:proofErr w:type="gramEnd"/>
            <w:r w:rsidR="00BB27D3">
              <w:t xml:space="preserve"> </w:t>
            </w:r>
          </w:p>
          <w:p w14:paraId="07513F09" w14:textId="77777777" w:rsidR="00BF55CA" w:rsidRDefault="00BF55CA">
            <w:r>
              <w:t xml:space="preserve">oplyses for </w:t>
            </w:r>
            <w:r>
              <w:rPr>
                <w:i/>
              </w:rPr>
              <w:t>anlæg</w:t>
            </w:r>
            <w:r>
              <w:t>/værk):</w:t>
            </w:r>
          </w:p>
          <w:p w14:paraId="52EBECD2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91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6800C5C3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A6C" w14:textId="77777777" w:rsidR="00BF55CA" w:rsidRDefault="00BF55CA">
            <w:r>
              <w:rPr>
                <w:i/>
              </w:rPr>
              <w:t>Elforsyningsvirksomhedens</w:t>
            </w:r>
            <w:r>
              <w:t xml:space="preserve"> navn:</w:t>
            </w:r>
          </w:p>
          <w:p w14:paraId="7D48135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B5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38A529A2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148" w14:textId="77777777" w:rsidR="00BF55CA" w:rsidRDefault="00BF55CA">
            <w:r>
              <w:t>Navn på overliggende 30-60 kV-station:</w:t>
            </w:r>
          </w:p>
          <w:p w14:paraId="719688CC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94E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1ECCAC22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C97" w14:textId="77777777" w:rsidR="00BF55CA" w:rsidRDefault="00BF55CA">
            <w:r>
              <w:t>Navn på overliggende 132-150 kV-station:</w:t>
            </w:r>
          </w:p>
          <w:p w14:paraId="7693344B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07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3C85FAB0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697" w14:textId="77777777" w:rsidR="00BF55CA" w:rsidRDefault="00BF55CA">
            <w:r>
              <w:t xml:space="preserve">Navn og placering for </w:t>
            </w:r>
            <w:r>
              <w:rPr>
                <w:i/>
              </w:rPr>
              <w:t>nettilslu</w:t>
            </w:r>
            <w:r>
              <w:rPr>
                <w:i/>
              </w:rPr>
              <w:t>t</w:t>
            </w:r>
            <w:r>
              <w:rPr>
                <w:i/>
              </w:rPr>
              <w:t>ningspunktet (POC)</w:t>
            </w:r>
            <w:r>
              <w:t>:</w:t>
            </w:r>
          </w:p>
          <w:p w14:paraId="34AAA83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2CA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7098080B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A77" w14:textId="77777777" w:rsidR="00BF55CA" w:rsidRDefault="00BF55CA">
            <w:r>
              <w:t xml:space="preserve">Spænding i </w:t>
            </w:r>
            <w:r>
              <w:rPr>
                <w:i/>
              </w:rPr>
              <w:t>POC</w:t>
            </w:r>
            <w:r>
              <w:t xml:space="preserve"> (nominel):</w:t>
            </w:r>
          </w:p>
          <w:p w14:paraId="3D0BA0D7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A75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D376F86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22BE10D2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64B0E863" w14:textId="77777777" w:rsidTr="00BF55CA">
        <w:trPr>
          <w:trHeight w:val="2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EB2" w14:textId="77777777" w:rsidR="00BF55CA" w:rsidRDefault="00BF55CA">
            <w:r>
              <w:t xml:space="preserve">Navn og placering for </w:t>
            </w:r>
            <w:r>
              <w:rPr>
                <w:i/>
              </w:rPr>
              <w:t>levering</w:t>
            </w:r>
            <w:r>
              <w:rPr>
                <w:i/>
              </w:rPr>
              <w:t>s</w:t>
            </w:r>
            <w:r>
              <w:rPr>
                <w:i/>
              </w:rPr>
              <w:t>punktet</w:t>
            </w:r>
            <w:r>
              <w:t xml:space="preserve"> (</w:t>
            </w:r>
            <w:r w:rsidRPr="009D1260">
              <w:rPr>
                <w:i/>
              </w:rPr>
              <w:t>PCC</w:t>
            </w:r>
            <w:r>
              <w:t>):</w:t>
            </w:r>
          </w:p>
          <w:p w14:paraId="3498528B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AF5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BF55CA" w14:paraId="4AEC8B0C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091" w14:textId="77777777" w:rsidR="00BF55CA" w:rsidRDefault="00BF55CA">
            <w:r>
              <w:t xml:space="preserve">Spænding i </w:t>
            </w:r>
            <w:r w:rsidRPr="009D1260">
              <w:rPr>
                <w:i/>
              </w:rPr>
              <w:t>PCC</w:t>
            </w:r>
            <w:r>
              <w:t xml:space="preserve"> (nominel):</w:t>
            </w:r>
          </w:p>
          <w:p w14:paraId="53B2BC6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98E7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71838A37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5E5A57F0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5767E7AC" w14:textId="77777777" w:rsidTr="00BF55CA">
        <w:trPr>
          <w:trHeight w:val="15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4AC" w14:textId="77777777" w:rsidR="00BF55CA" w:rsidRDefault="00BF55CA">
            <w:r>
              <w:lastRenderedPageBreak/>
              <w:t>Forefindes der andre tilslutning</w:t>
            </w:r>
            <w:r>
              <w:t>s</w:t>
            </w:r>
            <w:r>
              <w:t>punkter til det kollektive elfors</w:t>
            </w:r>
            <w:r>
              <w:t>y</w:t>
            </w:r>
            <w:r>
              <w:t>ningsnet?</w:t>
            </w:r>
          </w:p>
          <w:p w14:paraId="474EC81B" w14:textId="77777777" w:rsidR="00BF55CA" w:rsidRDefault="00BF55CA"/>
          <w:p w14:paraId="345F83C2" w14:textId="77777777" w:rsidR="00BF55CA" w:rsidRDefault="00BF55CA"/>
          <w:p w14:paraId="4F4E7C0C" w14:textId="77777777" w:rsidR="00BF55CA" w:rsidRDefault="00BF55CA">
            <w:r>
              <w:t>Beskrivelse af andre tilslutning</w:t>
            </w:r>
            <w:r>
              <w:t>s</w:t>
            </w:r>
            <w:r>
              <w:t>punkter:</w:t>
            </w:r>
          </w:p>
          <w:p w14:paraId="10F9B8A5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51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125B08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1DF18009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54C9A912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482FA8B2" w14:textId="77777777" w:rsidR="00BF55CA" w:rsidRDefault="00BF55CA" w:rsidP="00BF55CA"/>
    <w:p w14:paraId="67678E20" w14:textId="77777777" w:rsidR="00BF55CA" w:rsidRDefault="00BF55CA" w:rsidP="00BF55CA"/>
    <w:p w14:paraId="0AC45D2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Beskrivelse af anlægget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CAE610F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BB5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Type</w:t>
            </w:r>
          </w:p>
          <w:p w14:paraId="325D3B1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3DB1582B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7904FE6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6560212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3C9A4C5F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0670BE91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E4B834A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21F873B8" w14:textId="77777777" w:rsidR="00BF55CA" w:rsidRDefault="00BF55CA">
            <w:pPr>
              <w:rPr>
                <w:rFonts w:cs="Verdana"/>
                <w:szCs w:val="18"/>
              </w:rPr>
            </w:pPr>
          </w:p>
          <w:p w14:paraId="537C1868" w14:textId="77777777" w:rsidR="00BF55CA" w:rsidRDefault="00BF55CA">
            <w:pPr>
              <w:rPr>
                <w:szCs w:val="18"/>
              </w:rPr>
            </w:pPr>
            <w:r>
              <w:rPr>
                <w:szCs w:val="18"/>
              </w:rPr>
              <w:t>*Beskriv type:</w:t>
            </w:r>
          </w:p>
          <w:p w14:paraId="5AC14152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41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CB5EC3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Dampturbine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0A33AF42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Gasturbine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BD7301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proofErr w:type="spellStart"/>
            <w:r>
              <w:rPr>
                <w:szCs w:val="18"/>
              </w:rPr>
              <w:t>Kombi</w:t>
            </w:r>
            <w:r>
              <w:rPr>
                <w:i/>
                <w:szCs w:val="18"/>
              </w:rPr>
              <w:t>anlæg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095C0C1E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Gasmotor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B498BD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Dieselmotor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F860EF2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Andet*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4F825F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ED55C96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2A4D9087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  <w:tr w:rsidR="00BF55CA" w14:paraId="6EC71B46" w14:textId="77777777" w:rsidTr="00BF55CA">
        <w:trPr>
          <w:trHeight w:val="31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A5E" w14:textId="77777777" w:rsidR="00BF55CA" w:rsidRDefault="00BF55C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Angivelse af brændsel:</w:t>
            </w:r>
          </w:p>
          <w:p w14:paraId="31D383F9" w14:textId="77777777" w:rsidR="00BF55CA" w:rsidRDefault="00BF55CA">
            <w:pPr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98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473F5C04" w14:textId="77777777" w:rsidTr="00BF55CA">
        <w:trPr>
          <w:trHeight w:val="52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E34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</w:rPr>
              <w:t>Nominel effekt</w:t>
            </w:r>
            <w:r>
              <w:rPr>
                <w:szCs w:val="18"/>
              </w:rPr>
              <w:t xml:space="preserve"> (</w:t>
            </w:r>
            <w:r>
              <w:rPr>
                <w:i/>
                <w:szCs w:val="18"/>
              </w:rPr>
              <w:t>P</w:t>
            </w:r>
            <w:r>
              <w:rPr>
                <w:i/>
                <w:szCs w:val="18"/>
                <w:vertAlign w:val="subscript"/>
              </w:rPr>
              <w:t>n</w:t>
            </w:r>
            <w:r>
              <w:rPr>
                <w:szCs w:val="18"/>
              </w:rPr>
              <w:t>)</w:t>
            </w:r>
          </w:p>
          <w:p w14:paraId="0DBB11D0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1C6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0DFBDF07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12A7B7B5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3022B86E" w14:textId="77777777" w:rsidTr="00BF55CA">
        <w:trPr>
          <w:trHeight w:val="556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74F" w14:textId="25FE4527" w:rsidR="00BF55CA" w:rsidRDefault="00BF55CA">
            <w:pPr>
              <w:tabs>
                <w:tab w:val="num" w:pos="360"/>
              </w:tabs>
            </w:pPr>
            <w:r>
              <w:rPr>
                <w:i/>
                <w:szCs w:val="18"/>
              </w:rPr>
              <w:t>Minimum</w:t>
            </w:r>
            <w:r w:rsidR="00CE4B49">
              <w:rPr>
                <w:i/>
                <w:szCs w:val="18"/>
              </w:rPr>
              <w:t>s</w:t>
            </w:r>
            <w:r>
              <w:rPr>
                <w:i/>
                <w:szCs w:val="18"/>
              </w:rPr>
              <w:t xml:space="preserve">effekt </w:t>
            </w:r>
            <w:r>
              <w:t>(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  <w:vertAlign w:val="subscript"/>
              </w:rPr>
              <w:t>min</w:t>
            </w:r>
            <w:proofErr w:type="spellEnd"/>
            <w:r>
              <w:t>)</w:t>
            </w:r>
          </w:p>
          <w:p w14:paraId="4AEBA414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010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73F7B5C2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0104CC6A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6D882786" w14:textId="77777777" w:rsidTr="00BF55CA">
        <w:trPr>
          <w:trHeight w:val="55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719" w14:textId="77777777" w:rsidR="00BF55CA" w:rsidRDefault="00BF55C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</w:rPr>
              <w:t>Overlastsevne</w:t>
            </w:r>
            <w:r>
              <w:rPr>
                <w:i/>
                <w:szCs w:val="18"/>
              </w:rPr>
              <w:t xml:space="preserve"> </w:t>
            </w:r>
            <w:r>
              <w:rPr>
                <w:szCs w:val="18"/>
              </w:rPr>
              <w:t>(</w:t>
            </w:r>
            <w:proofErr w:type="spellStart"/>
            <w:r>
              <w:rPr>
                <w:i/>
                <w:szCs w:val="18"/>
              </w:rPr>
              <w:t>P</w:t>
            </w:r>
            <w:r>
              <w:rPr>
                <w:i/>
                <w:szCs w:val="18"/>
                <w:vertAlign w:val="subscript"/>
              </w:rPr>
              <w:t>overlast</w:t>
            </w:r>
            <w:proofErr w:type="spellEnd"/>
            <w:r>
              <w:rPr>
                <w:szCs w:val="18"/>
              </w:rPr>
              <w:t>)</w:t>
            </w:r>
          </w:p>
          <w:p w14:paraId="0124F5D6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326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19064952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21379CD4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4EB2F31F" w14:textId="77777777" w:rsidTr="00BF55CA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236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Nominel mekanisk akseleffekt for drivsystem (</w:t>
            </w:r>
            <w:proofErr w:type="spellStart"/>
            <w:r>
              <w:rPr>
                <w:rFonts w:cs="Verdana"/>
                <w:i/>
                <w:szCs w:val="18"/>
              </w:rPr>
              <w:t>P</w:t>
            </w:r>
            <w:r>
              <w:rPr>
                <w:rFonts w:cs="Verdana"/>
                <w:i/>
                <w:szCs w:val="18"/>
                <w:vertAlign w:val="subscript"/>
              </w:rPr>
              <w:t>mek</w:t>
            </w:r>
            <w:proofErr w:type="spellEnd"/>
            <w:r>
              <w:rPr>
                <w:rFonts w:cs="Verdana"/>
                <w:szCs w:val="18"/>
              </w:rPr>
              <w:t>)</w:t>
            </w:r>
          </w:p>
          <w:p w14:paraId="7ACFFA56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257" w14:textId="77777777" w:rsidR="00BF55CA" w:rsidRDefault="00BF55CA">
            <w:pPr>
              <w:tabs>
                <w:tab w:val="num" w:pos="360"/>
              </w:tabs>
              <w:jc w:val="right"/>
            </w:pPr>
          </w:p>
          <w:p w14:paraId="4737A910" w14:textId="77777777" w:rsidR="00BF55CA" w:rsidRDefault="00BF55C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3D5DB343" w14:textId="77777777" w:rsidR="00BF55CA" w:rsidRDefault="00BF55C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BF55CA" w14:paraId="39D5455B" w14:textId="77777777" w:rsidTr="00BF55CA">
        <w:trPr>
          <w:trHeight w:val="167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7A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Forefindes procesdiagram for </w:t>
            </w:r>
            <w:r>
              <w:rPr>
                <w:rFonts w:cs="Verdana"/>
                <w:i/>
                <w:szCs w:val="18"/>
              </w:rPr>
              <w:t>a</w:t>
            </w:r>
            <w:r>
              <w:rPr>
                <w:rFonts w:cs="Verdana"/>
                <w:i/>
                <w:szCs w:val="18"/>
              </w:rPr>
              <w:t>n</w:t>
            </w:r>
            <w:r>
              <w:rPr>
                <w:rFonts w:cs="Verdana"/>
                <w:i/>
                <w:szCs w:val="18"/>
              </w:rPr>
              <w:t>lægget</w:t>
            </w:r>
            <w:r>
              <w:rPr>
                <w:rFonts w:cs="Verdana"/>
                <w:szCs w:val="18"/>
              </w:rPr>
              <w:t>?</w:t>
            </w:r>
          </w:p>
          <w:p w14:paraId="3E6A0267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03EAF8FF" w14:textId="77777777" w:rsidR="00BF55CA" w:rsidRDefault="00BF55C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685EFE5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1F512AA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01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0EAE440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4E74A2EC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B9B2487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13238058" w14:textId="77777777" w:rsidTr="00BF55CA">
        <w:trPr>
          <w:trHeight w:val="21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6B4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Forefindes enstregsdiagram med angivelse af afregningsmåling, onlinemåling, ejergrænser og driftsledergrænser?</w:t>
            </w:r>
          </w:p>
          <w:p w14:paraId="38868EA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1D1B0EF5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32199DA1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1BC0EE0D" w14:textId="77777777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3E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963B4E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11EF2A8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0B4FE57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3FF6F95" w14:textId="77777777" w:rsidR="00BF55CA" w:rsidRDefault="00BF55CA" w:rsidP="00BF55CA"/>
    <w:p w14:paraId="09688924" w14:textId="77777777" w:rsidR="00BF55CA" w:rsidRDefault="00BF55CA" w:rsidP="00BF55CA"/>
    <w:p w14:paraId="0A61CDA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lastRenderedPageBreak/>
        <w:t xml:space="preserve">Fastlæggelse af spændingsniveau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08FBEA5F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DAC" w14:textId="77777777" w:rsidR="00BF55CA" w:rsidRDefault="00BF55CA">
            <w:pPr>
              <w:keepNext/>
            </w:pPr>
            <w:r>
              <w:t xml:space="preserve">Hvad er den </w:t>
            </w:r>
            <w:r>
              <w:rPr>
                <w:i/>
              </w:rPr>
              <w:t>normale</w:t>
            </w:r>
            <w:r>
              <w:t xml:space="preserve"> </w:t>
            </w:r>
            <w:r>
              <w:rPr>
                <w:i/>
              </w:rPr>
              <w:t>driftsspæ</w:t>
            </w:r>
            <w:r>
              <w:rPr>
                <w:i/>
              </w:rPr>
              <w:t>n</w:t>
            </w:r>
            <w:r>
              <w:rPr>
                <w:i/>
              </w:rPr>
              <w:t>ding</w:t>
            </w:r>
            <w:r>
              <w:t xml:space="preserve"> (</w:t>
            </w:r>
            <w:proofErr w:type="spellStart"/>
            <w:r>
              <w:rPr>
                <w:i/>
              </w:rPr>
              <w:t>Uc</w:t>
            </w:r>
            <w:proofErr w:type="spellEnd"/>
            <w:r>
              <w:t xml:space="preserve">) i </w:t>
            </w:r>
            <w:r>
              <w:rPr>
                <w:i/>
              </w:rPr>
              <w:t>POC</w:t>
            </w:r>
            <w:r>
              <w:t>?</w:t>
            </w:r>
          </w:p>
          <w:p w14:paraId="7DDFA68B" w14:textId="77777777" w:rsidR="00BF55CA" w:rsidRDefault="00BF55CA">
            <w:pPr>
              <w:keepNext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464" w14:textId="77777777" w:rsidR="00BF55CA" w:rsidRDefault="00BF55CA">
            <w:pPr>
              <w:keepNext/>
              <w:spacing w:line="240" w:lineRule="auto"/>
              <w:jc w:val="right"/>
            </w:pPr>
          </w:p>
          <w:p w14:paraId="45EBF766" w14:textId="77777777" w:rsidR="00BF55CA" w:rsidRDefault="00BF55CA">
            <w:pPr>
              <w:keepNext/>
              <w:spacing w:line="240" w:lineRule="auto"/>
              <w:jc w:val="right"/>
            </w:pPr>
            <w:r>
              <w:t>_____ kV</w:t>
            </w:r>
          </w:p>
          <w:p w14:paraId="087EF14E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35AF85B" w14:textId="77777777" w:rsidR="00BF55CA" w:rsidRDefault="00BF55CA" w:rsidP="00BF55CA"/>
    <w:p w14:paraId="13F69D98" w14:textId="77777777" w:rsidR="00BF55CA" w:rsidRDefault="00BF55CA" w:rsidP="00BF55CA"/>
    <w:p w14:paraId="77087E39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Normale driftsforhold</w:t>
      </w:r>
      <w:r>
        <w:rPr>
          <w:szCs w:val="19"/>
        </w:rPr>
        <w:t xml:space="preserve"> 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67D890B8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EC7" w14:textId="519F6536" w:rsidR="00BF55CA" w:rsidRDefault="00BF55CA">
            <w:r>
              <w:t xml:space="preserve">Inden for området </w:t>
            </w:r>
            <w:r>
              <w:rPr>
                <w:i/>
              </w:rPr>
              <w:t>normal</w:t>
            </w:r>
            <w:r>
              <w:t xml:space="preserve"> </w:t>
            </w:r>
            <w:r>
              <w:rPr>
                <w:i/>
              </w:rPr>
              <w:t>produ</w:t>
            </w:r>
            <w:r>
              <w:rPr>
                <w:i/>
              </w:rPr>
              <w:t>k</w:t>
            </w:r>
            <w:r>
              <w:rPr>
                <w:i/>
              </w:rPr>
              <w:t>tion,</w:t>
            </w:r>
            <w:r>
              <w:t xml:space="preserve"> jf.</w:t>
            </w:r>
            <w:r w:rsidR="00BD1F0A">
              <w:t xml:space="preserve"> Figur 4</w:t>
            </w:r>
            <w:r>
              <w:t xml:space="preserve">, kan </w:t>
            </w:r>
            <w:r>
              <w:rPr>
                <w:i/>
              </w:rPr>
              <w:t>anlægget</w:t>
            </w:r>
            <w:r>
              <w:t xml:space="preserve"> da startes og producere kontinuerligt?</w:t>
            </w:r>
          </w:p>
          <w:p w14:paraId="5E782BB0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F25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4ED70F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413D4D3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</w:tr>
      <w:tr w:rsidR="00BF55CA" w14:paraId="12A1811A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C86" w14:textId="1E64D69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frekvens- og spændingsafvigelser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Figur 4</w:t>
            </w:r>
            <w:r>
              <w:t>?</w:t>
            </w:r>
          </w:p>
          <w:p w14:paraId="58FD0048" w14:textId="77777777" w:rsidR="00BF55CA" w:rsidRDefault="00BF55CA"/>
          <w:p w14:paraId="7D00B0E1" w14:textId="77777777" w:rsidR="00BF55CA" w:rsidRDefault="00BF55CA"/>
          <w:p w14:paraId="1E8EA911" w14:textId="26266BC2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typetest/studie</w:t>
            </w:r>
            <w:r w:rsidR="00621ACA">
              <w:rPr>
                <w:rFonts w:cs="Verdana"/>
                <w:szCs w:val="18"/>
              </w:rPr>
              <w:t xml:space="preserve"> </w:t>
            </w:r>
            <w:proofErr w:type="gramStart"/>
            <w:r w:rsidR="00BB27D3">
              <w:rPr>
                <w:rFonts w:cs="Verdana"/>
                <w:szCs w:val="18"/>
              </w:rPr>
              <w:t xml:space="preserve">eller </w:t>
            </w:r>
            <w:r>
              <w:rPr>
                <w:rFonts w:cs="Verdana"/>
                <w:szCs w:val="18"/>
              </w:rPr>
              <w:t xml:space="preserve"> beskyttelsesfilosofi</w:t>
            </w:r>
            <w:proofErr w:type="gramEnd"/>
            <w:r>
              <w:rPr>
                <w:rFonts w:cs="Verdana"/>
                <w:szCs w:val="18"/>
              </w:rPr>
              <w:t xml:space="preserve"> som verificerer ovenstående:</w:t>
            </w:r>
          </w:p>
          <w:p w14:paraId="61F8B848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A75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4B467E5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A69FFFC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7F8E56B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58E27505" w14:textId="77777777" w:rsidR="00BF55CA" w:rsidRDefault="00BF55CA" w:rsidP="00BF55CA"/>
    <w:p w14:paraId="02B031F6" w14:textId="77777777" w:rsidR="00BF55CA" w:rsidRDefault="00BF55CA" w:rsidP="00BF55CA"/>
    <w:p w14:paraId="3C79687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Unormale driftsforhold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2F19320C" w14:textId="77777777" w:rsidTr="00BF55CA">
        <w:trPr>
          <w:trHeight w:val="153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6C8" w14:textId="7777777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spændingsfasespring på 20</w:t>
            </w:r>
            <w:r>
              <w:sym w:font="Symbol" w:char="F0B0"/>
            </w:r>
            <w:r>
              <w:t xml:space="preserve"> i </w:t>
            </w:r>
            <w:r>
              <w:rPr>
                <w:i/>
              </w:rPr>
              <w:t>POC</w:t>
            </w:r>
            <w:r>
              <w:t>?</w:t>
            </w:r>
          </w:p>
          <w:p w14:paraId="529E86F2" w14:textId="77777777" w:rsidR="00BF55CA" w:rsidRDefault="00BF55CA"/>
          <w:p w14:paraId="26ABC5E9" w14:textId="77777777" w:rsidR="00BF55CA" w:rsidRDefault="00BF55CA"/>
          <w:p w14:paraId="26D446E0" w14:textId="1DB1BDA8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>
              <w:t xml:space="preserve"> som verificerer ovenstående:</w:t>
            </w:r>
          </w:p>
          <w:p w14:paraId="38AFC0F0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E8E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3D2EAF7C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430EEFF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</w:tr>
      <w:tr w:rsidR="00BF55CA" w14:paraId="32CB8469" w14:textId="77777777" w:rsidTr="00BF55CA">
        <w:trPr>
          <w:trHeight w:val="165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33C" w14:textId="77777777" w:rsidR="00BF55CA" w:rsidRDefault="00BF55CA">
            <w:r>
              <w:t xml:space="preserve">Forbliver </w:t>
            </w:r>
            <w:r>
              <w:rPr>
                <w:i/>
              </w:rPr>
              <w:t>anlægget</w:t>
            </w:r>
            <w:r>
              <w:t xml:space="preserve"> tilsluttet ved transiente frekvensgradienter på 2,5 Hz/s i </w:t>
            </w:r>
            <w:r>
              <w:rPr>
                <w:i/>
              </w:rPr>
              <w:t>POC</w:t>
            </w:r>
            <w:r>
              <w:t>?</w:t>
            </w:r>
          </w:p>
          <w:p w14:paraId="7CCBBC92" w14:textId="77777777" w:rsidR="00BF55CA" w:rsidRDefault="00BF55CA"/>
          <w:p w14:paraId="2F0E1CE9" w14:textId="77777777" w:rsidR="00BF55CA" w:rsidRDefault="00BF55CA"/>
          <w:p w14:paraId="4B77D176" w14:textId="24DCBF05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typetest/studie</w:t>
            </w:r>
            <w:r w:rsidR="00BB27D3">
              <w:rPr>
                <w:rFonts w:cs="Verdana"/>
                <w:szCs w:val="18"/>
              </w:rPr>
              <w:t xml:space="preserve"> </w:t>
            </w:r>
            <w:proofErr w:type="gramStart"/>
            <w:r w:rsidR="00BB27D3">
              <w:rPr>
                <w:rFonts w:cs="Verdana"/>
                <w:szCs w:val="18"/>
              </w:rPr>
              <w:t xml:space="preserve">eller </w:t>
            </w:r>
            <w:r>
              <w:rPr>
                <w:rFonts w:cs="Verdana"/>
                <w:szCs w:val="18"/>
              </w:rPr>
              <w:t xml:space="preserve"> beskyttelsesfilosofi</w:t>
            </w:r>
            <w:proofErr w:type="gramEnd"/>
            <w:r>
              <w:rPr>
                <w:rFonts w:cs="Verdana"/>
                <w:szCs w:val="18"/>
              </w:rPr>
              <w:t xml:space="preserve"> som verificerer ovenstående:</w:t>
            </w:r>
          </w:p>
          <w:p w14:paraId="4EAB8C42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B8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34301A1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4653D2B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2AE8748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4A3856A" w14:textId="77777777" w:rsidR="00BF55CA" w:rsidRDefault="00BF55CA" w:rsidP="00BF55CA"/>
    <w:p w14:paraId="5042021B" w14:textId="37447735" w:rsidR="00BF55CA" w:rsidRDefault="00BA0501" w:rsidP="00BF55CA">
      <w:r>
        <w:br w:type="page"/>
      </w:r>
    </w:p>
    <w:p w14:paraId="0F57B46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Tolerancer over for spændingsdyk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9DE7DFE" w14:textId="77777777" w:rsidTr="00BF55CA">
        <w:trPr>
          <w:trHeight w:val="15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128" w14:textId="65D5BE4D" w:rsidR="00BF55CA" w:rsidRDefault="00BF55CA">
            <w:r>
              <w:t xml:space="preserve">Forbliver </w:t>
            </w:r>
            <w:r>
              <w:rPr>
                <w:i/>
              </w:rPr>
              <w:t>generatoranlægget</w:t>
            </w:r>
            <w:r>
              <w:t xml:space="preserve"> ti</w:t>
            </w:r>
            <w:r>
              <w:t>l</w:t>
            </w:r>
            <w:r>
              <w:t xml:space="preserve">sluttet ved spændingsdyk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Figur 7</w:t>
            </w:r>
            <w:r>
              <w:t>?</w:t>
            </w:r>
          </w:p>
          <w:p w14:paraId="3F8907EC" w14:textId="77777777" w:rsidR="00BF55CA" w:rsidRDefault="00BF55CA"/>
          <w:p w14:paraId="0701D203" w14:textId="77777777" w:rsidR="00BF55CA" w:rsidRDefault="00BF55CA"/>
          <w:p w14:paraId="6BE2786E" w14:textId="77777777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>
              <w:t xml:space="preserve"> som verificerer ovenstående:</w:t>
            </w:r>
          </w:p>
          <w:p w14:paraId="6A330EC4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A51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475D7B9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685B4BB6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117468A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1787A260" w14:textId="77777777" w:rsidTr="00BF55CA">
        <w:trPr>
          <w:trHeight w:val="18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822" w14:textId="456E5BC5" w:rsidR="00BF55CA" w:rsidRDefault="00BF55CA">
            <w:r>
              <w:t xml:space="preserve">Forbliver </w:t>
            </w:r>
            <w:proofErr w:type="spellStart"/>
            <w:r>
              <w:t>egenforsynings</w:t>
            </w:r>
            <w:proofErr w:type="spellEnd"/>
            <w:r>
              <w:t>- og hjæ</w:t>
            </w:r>
            <w:r>
              <w:t>l</w:t>
            </w:r>
            <w:r>
              <w:t>pe</w:t>
            </w:r>
            <w:r>
              <w:rPr>
                <w:i/>
              </w:rPr>
              <w:t>anlæg</w:t>
            </w:r>
            <w:r>
              <w:t xml:space="preserve"> tilsluttet ved spænding</w:t>
            </w:r>
            <w:r>
              <w:t>s</w:t>
            </w:r>
            <w:r>
              <w:t xml:space="preserve">dyk i </w:t>
            </w:r>
            <w:r>
              <w:rPr>
                <w:i/>
              </w:rPr>
              <w:t>POC</w:t>
            </w:r>
            <w:r>
              <w:t>, jf.</w:t>
            </w:r>
            <w:r w:rsidR="00BD1F0A">
              <w:t xml:space="preserve"> Figur 7</w:t>
            </w:r>
            <w:r>
              <w:t>?</w:t>
            </w:r>
          </w:p>
          <w:p w14:paraId="0105E88C" w14:textId="77777777" w:rsidR="00BF55CA" w:rsidRDefault="00BF55CA"/>
          <w:p w14:paraId="5AB6EE51" w14:textId="77777777" w:rsidR="00BF55CA" w:rsidRDefault="00BF55CA"/>
          <w:p w14:paraId="36E180C1" w14:textId="7F8431D7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 w:rsidR="00BB27D3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designfilosofi</w:t>
            </w:r>
            <w:r>
              <w:t xml:space="preserve"> som verificerer ove</w:t>
            </w:r>
            <w:r>
              <w:t>n</w:t>
            </w:r>
            <w:r>
              <w:t>stående:</w:t>
            </w:r>
          </w:p>
          <w:p w14:paraId="04153D90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1CC" w14:textId="77777777" w:rsidR="00BF55CA" w:rsidRDefault="00BF55CA">
            <w:pPr>
              <w:spacing w:line="240" w:lineRule="auto"/>
              <w:rPr>
                <w:szCs w:val="18"/>
              </w:rPr>
            </w:pPr>
          </w:p>
          <w:p w14:paraId="756B49B2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FF722A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6F95D93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</w:tbl>
    <w:p w14:paraId="496D0BC6" w14:textId="77777777" w:rsidR="00BF55CA" w:rsidRDefault="00BF55CA" w:rsidP="00BF55CA"/>
    <w:p w14:paraId="77698F08" w14:textId="77777777" w:rsidR="00BF55CA" w:rsidRDefault="00BF55CA" w:rsidP="00BF55CA"/>
    <w:p w14:paraId="27A1198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Spændingsstøtte ved spændingsdyk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2D9F0B56" w14:textId="77777777" w:rsidTr="00BF55CA">
        <w:trPr>
          <w:trHeight w:val="196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7A5" w14:textId="77777777" w:rsidR="00BF55CA" w:rsidRDefault="00BF55CA" w:rsidP="009D1260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Leverer </w:t>
            </w:r>
            <w:r>
              <w:rPr>
                <w:rFonts w:cs="Verdana"/>
                <w:i/>
                <w:szCs w:val="18"/>
              </w:rPr>
              <w:t>anlægget</w:t>
            </w:r>
            <w:r>
              <w:rPr>
                <w:rFonts w:cs="Verdana"/>
                <w:szCs w:val="18"/>
              </w:rPr>
              <w:t xml:space="preserve"> spændingsstøtte under spændingsdyk?</w:t>
            </w:r>
          </w:p>
          <w:p w14:paraId="092F871A" w14:textId="77777777" w:rsidR="00BF55CA" w:rsidRDefault="00BF55CA" w:rsidP="00621ACA"/>
          <w:p w14:paraId="7F5EA1F8" w14:textId="77777777" w:rsidR="00BF55CA" w:rsidRDefault="00BF55CA"/>
          <w:p w14:paraId="6C78A9C4" w14:textId="0D78FDAB" w:rsidR="00BF55CA" w:rsidRDefault="00BF55CA">
            <w:r>
              <w:t>Henvisning til typetest/studie</w:t>
            </w:r>
            <w:r>
              <w:rPr>
                <w:rFonts w:cs="Verdana"/>
                <w:szCs w:val="18"/>
              </w:rPr>
              <w:t xml:space="preserve"> </w:t>
            </w:r>
            <w:r>
              <w:t>som verificerer ovenstående:</w:t>
            </w:r>
          </w:p>
          <w:p w14:paraId="6C15BC03" w14:textId="77777777" w:rsidR="00BF55CA" w:rsidRDefault="00BF55CA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A0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7B916B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2A984AF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2C54005F" w14:textId="77777777" w:rsidR="00BF55CA" w:rsidRDefault="00BF55CA">
            <w:pPr>
              <w:spacing w:line="240" w:lineRule="auto"/>
              <w:rPr>
                <w:szCs w:val="18"/>
              </w:rPr>
            </w:pPr>
          </w:p>
        </w:tc>
      </w:tr>
    </w:tbl>
    <w:p w14:paraId="4982BF61" w14:textId="77777777" w:rsidR="00BF55CA" w:rsidRDefault="00BF55CA" w:rsidP="00BF55CA"/>
    <w:p w14:paraId="37F4BD9C" w14:textId="77777777" w:rsidR="00BF55CA" w:rsidRDefault="00BF55CA" w:rsidP="00BF55CA"/>
    <w:p w14:paraId="431AED8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Gentagne spændingsdyk i det kollektive elforsyning</w:t>
      </w:r>
      <w:r>
        <w:t>s</w:t>
      </w:r>
      <w:r>
        <w:t>net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7358384F" w14:textId="77777777" w:rsidTr="00BF55CA">
        <w:trPr>
          <w:trHeight w:val="1838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8EE" w14:textId="00D4FCBE" w:rsidR="00BF55CA" w:rsidRDefault="00BF55CA" w:rsidP="009D1260">
            <w:pPr>
              <w:keepNext/>
              <w:autoSpaceDE w:val="0"/>
              <w:autoSpaceDN w:val="0"/>
              <w:adjustRightInd w:val="0"/>
            </w:pPr>
            <w:r>
              <w:t xml:space="preserve">Forbliver </w:t>
            </w:r>
            <w:r>
              <w:rPr>
                <w:i/>
              </w:rPr>
              <w:t>generatoranlægget</w:t>
            </w:r>
            <w:r>
              <w:t xml:space="preserve"> ti</w:t>
            </w:r>
            <w:r>
              <w:t>l</w:t>
            </w:r>
            <w:r>
              <w:t>sluttet ved gentagne spænding</w:t>
            </w:r>
            <w:r>
              <w:t>s</w:t>
            </w:r>
            <w:r>
              <w:t xml:space="preserve">dyk i </w:t>
            </w:r>
            <w:r>
              <w:rPr>
                <w:i/>
              </w:rPr>
              <w:t>POC,</w:t>
            </w:r>
            <w:r>
              <w:t xml:space="preserve"> jf.</w:t>
            </w:r>
            <w:r w:rsidR="00BD1F0A">
              <w:t xml:space="preserve"> Tabel 2</w:t>
            </w:r>
            <w:r>
              <w:t>?</w:t>
            </w:r>
          </w:p>
          <w:p w14:paraId="66815313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</w:pPr>
          </w:p>
          <w:p w14:paraId="0A5D0068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  <w:p w14:paraId="2CE55CF7" w14:textId="57AB835A" w:rsidR="00BF55CA" w:rsidRDefault="00BF55CA">
            <w:pPr>
              <w:keepNext/>
            </w:pPr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>
              <w:t xml:space="preserve"> som verificerer ovenstående:</w:t>
            </w:r>
          </w:p>
          <w:p w14:paraId="762C38A2" w14:textId="77777777" w:rsidR="00BF55CA" w:rsidRDefault="00BF55CA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cs="Verdana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94F1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</w:p>
          <w:p w14:paraId="34AF9F38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507BEDA0" w14:textId="77777777" w:rsidR="00BF55CA" w:rsidRDefault="00BF55CA">
            <w:pPr>
              <w:keepNext/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Nej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D57FB80" w14:textId="77777777" w:rsidR="00BF55CA" w:rsidRDefault="00BF55CA">
            <w:pPr>
              <w:keepNext/>
              <w:spacing w:line="240" w:lineRule="auto"/>
              <w:rPr>
                <w:szCs w:val="18"/>
              </w:rPr>
            </w:pPr>
          </w:p>
        </w:tc>
      </w:tr>
    </w:tbl>
    <w:p w14:paraId="1A753499" w14:textId="77777777" w:rsidR="00BF55CA" w:rsidRDefault="00BF55CA" w:rsidP="00BF55CA"/>
    <w:p w14:paraId="1D6F9BD7" w14:textId="763DB4BA" w:rsidR="00BF55CA" w:rsidRDefault="00BA0501" w:rsidP="00BF55CA">
      <w:r>
        <w:br w:type="page"/>
      </w:r>
    </w:p>
    <w:p w14:paraId="5DBA3AC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Ø-drift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BF55CA" w14:paraId="3F431143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D76A" w14:textId="77777777" w:rsidR="00BF55CA" w:rsidRDefault="00BF55CA">
            <w:r>
              <w:t xml:space="preserve">Kan </w:t>
            </w:r>
            <w:r>
              <w:rPr>
                <w:i/>
              </w:rPr>
              <w:t>anlægget</w:t>
            </w:r>
            <w:r>
              <w:t xml:space="preserve"> </w:t>
            </w:r>
            <w:proofErr w:type="spellStart"/>
            <w:r>
              <w:t>omkobles</w:t>
            </w:r>
            <w:proofErr w:type="spellEnd"/>
            <w:r>
              <w:t xml:space="preserve"> til at dr</w:t>
            </w:r>
            <w:r>
              <w:t>i</w:t>
            </w:r>
            <w:r>
              <w:t xml:space="preserve">ves i </w:t>
            </w:r>
            <w:r>
              <w:rPr>
                <w:i/>
              </w:rPr>
              <w:t>blok-ø-drift</w:t>
            </w:r>
            <w:r>
              <w:t>?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A89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748B91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BF29B73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654265AA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63E216F3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D67" w14:textId="77777777" w:rsidR="00BF55CA" w:rsidRDefault="00BF55CA">
            <w:r>
              <w:t xml:space="preserve">Er tiden, hvormed </w:t>
            </w:r>
            <w:r>
              <w:rPr>
                <w:i/>
              </w:rPr>
              <w:t>anlægget</w:t>
            </w:r>
            <w:r>
              <w:t xml:space="preserve"> kan drives i </w:t>
            </w:r>
            <w:r>
              <w:rPr>
                <w:i/>
              </w:rPr>
              <w:t>blok-ø-drift,</w:t>
            </w:r>
            <w:r>
              <w:t xml:space="preserve"> begrænset?</w:t>
            </w:r>
          </w:p>
          <w:p w14:paraId="337B0587" w14:textId="77777777" w:rsidR="00BF55CA" w:rsidRDefault="00BF55CA"/>
          <w:p w14:paraId="118FCCDC" w14:textId="77777777" w:rsidR="00BF55CA" w:rsidRDefault="00BF55CA"/>
          <w:p w14:paraId="54B2CBF8" w14:textId="77777777" w:rsidR="00BF55CA" w:rsidRDefault="00BF55CA">
            <w:r>
              <w:t>Hvis ja, hvor lang tid?</w:t>
            </w:r>
          </w:p>
          <w:p w14:paraId="6A47BDD6" w14:textId="77777777" w:rsidR="00BF55CA" w:rsidRDefault="00BF55CA"/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54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13B3ECF7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7896747A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3EFF67B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673B2AB4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BF55CA" w14:paraId="38AB4E90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6721" w14:textId="6C7EB778" w:rsidR="00BF55CA" w:rsidRDefault="00BF55CA" w:rsidP="00BD1F0A">
            <w:r>
              <w:t xml:space="preserve">Kan </w:t>
            </w:r>
            <w:r>
              <w:rPr>
                <w:i/>
              </w:rPr>
              <w:t>anlægget</w:t>
            </w:r>
            <w:r>
              <w:t xml:space="preserve"> </w:t>
            </w:r>
            <w:proofErr w:type="spellStart"/>
            <w:r>
              <w:t>omkobles</w:t>
            </w:r>
            <w:proofErr w:type="spellEnd"/>
            <w:r>
              <w:t xml:space="preserve"> til at dr</w:t>
            </w:r>
            <w:r>
              <w:t>i</w:t>
            </w:r>
            <w:r>
              <w:t xml:space="preserve">ves i </w:t>
            </w:r>
            <w:r>
              <w:rPr>
                <w:i/>
              </w:rPr>
              <w:t>område-ø-drift,</w:t>
            </w:r>
            <w:r>
              <w:t xml:space="preserve"> som specif</w:t>
            </w:r>
            <w:r>
              <w:t>i</w:t>
            </w:r>
            <w:r>
              <w:t>ceret i</w:t>
            </w:r>
            <w:r w:rsidR="00BD1F0A">
              <w:t xml:space="preserve"> afsnit 3.3.5.2</w:t>
            </w:r>
            <w:r>
              <w:t>?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AB0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79A9F26A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07C5BA5B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478AF379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BF55CA" w14:paraId="7436A911" w14:textId="77777777" w:rsidTr="00BF55CA">
        <w:trPr>
          <w:trHeight w:val="653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A97B" w14:textId="77777777" w:rsidR="00BF55CA" w:rsidRDefault="00BF55CA">
            <w:r>
              <w:t>Er der mulighed for start fra</w:t>
            </w:r>
          </w:p>
          <w:p w14:paraId="37FF8BE1" w14:textId="77777777" w:rsidR="00BF55CA" w:rsidRDefault="00BF55CA">
            <w:r>
              <w:t>dødt net (</w:t>
            </w:r>
            <w:proofErr w:type="spellStart"/>
            <w:r>
              <w:t>black</w:t>
            </w:r>
            <w:proofErr w:type="spellEnd"/>
            <w:r>
              <w:t>-start)?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96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3C2A002D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r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D9516B">
              <w:rPr>
                <w:szCs w:val="18"/>
              </w:rPr>
            </w:r>
            <w:r w:rsidR="00D9516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  <w:p w14:paraId="3255A42D" w14:textId="77777777" w:rsidR="00BF55CA" w:rsidRDefault="00BF55CA">
            <w:pPr>
              <w:pStyle w:val="Paragraph"/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 xml:space="preserve">Nej 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da-DK"/>
              </w:rPr>
              <w:instrText xml:space="preserve"> FORMCHECKBOX </w:instrText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</w:r>
            <w:r w:rsidR="00D9516B">
              <w:rPr>
                <w:rFonts w:ascii="Verdana" w:hAnsi="Verdana"/>
                <w:sz w:val="18"/>
                <w:szCs w:val="18"/>
                <w:lang w:val="da-DK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da-DK"/>
              </w:rPr>
              <w:fldChar w:fldCharType="end"/>
            </w:r>
          </w:p>
          <w:p w14:paraId="1A88266B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7000D4FA" w14:textId="77777777" w:rsidR="00BF55CA" w:rsidRDefault="00BF55CA" w:rsidP="00BF55CA"/>
    <w:p w14:paraId="6AF778EC" w14:textId="77777777" w:rsidR="00BF55CA" w:rsidRDefault="00BF55CA" w:rsidP="00BF55CA"/>
    <w:p w14:paraId="32E6EA8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proofErr w:type="spellStart"/>
      <w:r>
        <w:t>Elkvalitet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4433FD2" w14:textId="77777777" w:rsidTr="00BF55CA">
        <w:trPr>
          <w:trHeight w:val="21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D97" w14:textId="62B101E6" w:rsidR="00BF55CA" w:rsidRDefault="00BF55CA">
            <w:r>
              <w:t>Ved indkobling af anlægget, for</w:t>
            </w:r>
            <w:r>
              <w:t>e</w:t>
            </w:r>
            <w:r>
              <w:t xml:space="preserve">kommer der da </w:t>
            </w:r>
            <w:r>
              <w:rPr>
                <w:i/>
              </w:rPr>
              <w:t>hurtige spæ</w:t>
            </w:r>
            <w:r>
              <w:rPr>
                <w:i/>
              </w:rPr>
              <w:t>n</w:t>
            </w:r>
            <w:r>
              <w:rPr>
                <w:i/>
              </w:rPr>
              <w:t>dingsændringer</w:t>
            </w:r>
            <w:r>
              <w:t xml:space="preserve"> større end de tilladelige grænser, jf.</w:t>
            </w:r>
            <w:r w:rsidR="00BD1F0A">
              <w:t xml:space="preserve"> Tabel 3</w:t>
            </w:r>
            <w:r>
              <w:t>?</w:t>
            </w:r>
          </w:p>
          <w:p w14:paraId="0501D6CE" w14:textId="77777777" w:rsidR="00BF55CA" w:rsidRDefault="00BF55CA"/>
          <w:p w14:paraId="329A545C" w14:textId="77777777" w:rsidR="00BF55CA" w:rsidRDefault="00BF55CA"/>
          <w:p w14:paraId="65A317C0" w14:textId="4521701D" w:rsidR="00BF55CA" w:rsidRDefault="00BF55CA">
            <w:r>
              <w:t>Henvisning til beregning/</w:t>
            </w:r>
            <w:r>
              <w:rPr>
                <w:rFonts w:cs="Verdana"/>
                <w:szCs w:val="18"/>
              </w:rPr>
              <w:t>studie</w:t>
            </w:r>
            <w:r>
              <w:t xml:space="preserve"> som verificerer ovenstående:</w:t>
            </w:r>
          </w:p>
          <w:p w14:paraId="3CD301C8" w14:textId="77777777" w:rsidR="00BF55CA" w:rsidRDefault="00BF55CA">
            <w:pPr>
              <w:rPr>
                <w:szCs w:val="1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381E" w14:textId="77777777" w:rsidR="00BF55CA" w:rsidRDefault="00BF55CA">
            <w:pPr>
              <w:jc w:val="right"/>
            </w:pPr>
          </w:p>
          <w:p w14:paraId="1E8D7DF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5252C0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E166865" w14:textId="77777777" w:rsidR="00BF55CA" w:rsidRDefault="00BF55CA">
            <w:pPr>
              <w:jc w:val="right"/>
            </w:pPr>
          </w:p>
          <w:p w14:paraId="6CAFEDD0" w14:textId="77777777" w:rsidR="00BF55CA" w:rsidRDefault="00BF55CA">
            <w:pPr>
              <w:jc w:val="right"/>
              <w:rPr>
                <w:szCs w:val="18"/>
              </w:rPr>
            </w:pPr>
          </w:p>
        </w:tc>
      </w:tr>
    </w:tbl>
    <w:p w14:paraId="12F42D7D" w14:textId="77777777" w:rsidR="00BF55CA" w:rsidRDefault="00BF55CA" w:rsidP="00BF55CA"/>
    <w:p w14:paraId="3C81D1DA" w14:textId="77777777" w:rsidR="00BF55CA" w:rsidRDefault="00BF55CA" w:rsidP="00BF55CA"/>
    <w:p w14:paraId="5B5C6FE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Styring og 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086DF5A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891" w14:textId="77777777" w:rsidR="00BF55CA" w:rsidRDefault="00BF55CA">
            <w:r>
              <w:t>Hvilke af følgende regulering</w:t>
            </w:r>
            <w:r>
              <w:t>s</w:t>
            </w:r>
            <w:r>
              <w:t xml:space="preserve">funktioner er aktive på </w:t>
            </w:r>
            <w:r>
              <w:rPr>
                <w:i/>
              </w:rPr>
              <w:t>anlægget</w:t>
            </w:r>
            <w:r>
              <w:t>?</w:t>
            </w:r>
          </w:p>
          <w:p w14:paraId="039E260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B819" w14:textId="77777777" w:rsidR="00BF55CA" w:rsidRDefault="00BF55CA">
            <w:pPr>
              <w:jc w:val="right"/>
            </w:pPr>
          </w:p>
          <w:p w14:paraId="4CB778B7" w14:textId="77777777" w:rsidR="00BF55CA" w:rsidRDefault="00BF55CA">
            <w:pPr>
              <w:jc w:val="right"/>
            </w:pPr>
            <w:r>
              <w:rPr>
                <w:i/>
              </w:rPr>
              <w:t>Frekvensrespons</w:t>
            </w:r>
            <w:r>
              <w:t xml:space="preserve"> - LFSM-O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59ED1F5" w14:textId="77777777" w:rsidR="00BF55CA" w:rsidRDefault="00BF55CA">
            <w:pPr>
              <w:jc w:val="right"/>
            </w:pPr>
            <w:r>
              <w:rPr>
                <w:i/>
              </w:rPr>
              <w:t>Frekvensrespons</w:t>
            </w:r>
            <w:r>
              <w:t xml:space="preserve"> - LFSM-U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8E976CD" w14:textId="77777777" w:rsidR="00BF55CA" w:rsidRDefault="00BF55CA">
            <w:pPr>
              <w:jc w:val="right"/>
            </w:pPr>
            <w:r>
              <w:rPr>
                <w:i/>
              </w:rPr>
              <w:t>Q-regulering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F7F654D" w14:textId="77777777" w:rsidR="00BF55CA" w:rsidRDefault="00BF55CA">
            <w:pPr>
              <w:jc w:val="right"/>
            </w:pPr>
            <w:r w:rsidRPr="009D1260">
              <w:rPr>
                <w:i/>
              </w:rPr>
              <w:t>PF</w:t>
            </w:r>
            <w:r>
              <w:t xml:space="preserve">-regulering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55DF1BE" w14:textId="77777777" w:rsidR="00BF55CA" w:rsidRDefault="00BF55CA">
            <w:pPr>
              <w:jc w:val="right"/>
            </w:pPr>
            <w:r>
              <w:rPr>
                <w:i/>
              </w:rPr>
              <w:t>Spændingsregulering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00FFDC3" w14:textId="77777777" w:rsidR="00BF55CA" w:rsidRDefault="00BF55CA"/>
        </w:tc>
      </w:tr>
      <w:tr w:rsidR="00BF55CA" w14:paraId="0DED7BD2" w14:textId="77777777" w:rsidTr="00BF55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4C6" w14:textId="77777777" w:rsidR="00BF55CA" w:rsidRDefault="00BF55CA">
            <w:r>
              <w:t xml:space="preserve">Registreres alle </w:t>
            </w:r>
            <w:proofErr w:type="spellStart"/>
            <w:r>
              <w:t>setpunktsændri</w:t>
            </w:r>
            <w:r>
              <w:t>n</w:t>
            </w:r>
            <w:r>
              <w:t>ger</w:t>
            </w:r>
            <w:proofErr w:type="spellEnd"/>
            <w:r>
              <w:t xml:space="preserve"> med en tidstempling på 5 minutter (</w:t>
            </w:r>
            <w:r>
              <w:rPr>
                <w:i/>
              </w:rPr>
              <w:t>UTC</w:t>
            </w:r>
            <w:r>
              <w:t>)?</w:t>
            </w:r>
          </w:p>
          <w:p w14:paraId="307943D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95B" w14:textId="77777777" w:rsidR="00BF55CA" w:rsidRDefault="00BF55CA">
            <w:pPr>
              <w:jc w:val="right"/>
            </w:pPr>
          </w:p>
          <w:p w14:paraId="210CD3C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4252EA5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17B3002" w14:textId="77777777" w:rsidR="00BF55CA" w:rsidRDefault="00BF55CA">
            <w:pPr>
              <w:jc w:val="right"/>
            </w:pPr>
          </w:p>
        </w:tc>
      </w:tr>
    </w:tbl>
    <w:p w14:paraId="6AB3D884" w14:textId="77777777" w:rsidR="00BF55CA" w:rsidRDefault="00BF55CA" w:rsidP="00BF55CA"/>
    <w:p w14:paraId="108626C2" w14:textId="4F222CBC" w:rsidR="00BF55CA" w:rsidRDefault="00BA0501" w:rsidP="00BF55CA">
      <w:r>
        <w:br w:type="page"/>
      </w:r>
    </w:p>
    <w:p w14:paraId="05899C0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Reguleringsfunktioner for aktiv effekt og frekvens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7B7E901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B59" w14:textId="77777777" w:rsidR="00BF55CA" w:rsidRDefault="00BF55CA">
            <w:r>
              <w:t xml:space="preserve">Kan et </w:t>
            </w:r>
            <w:proofErr w:type="spellStart"/>
            <w:r>
              <w:t>setpunkt</w:t>
            </w:r>
            <w:proofErr w:type="spellEnd"/>
            <w:r>
              <w:t xml:space="preserve"> angives med en opløsning på 1 % af P</w:t>
            </w:r>
            <w:r>
              <w:rPr>
                <w:vertAlign w:val="subscript"/>
              </w:rPr>
              <w:t>n</w:t>
            </w:r>
            <w:r>
              <w:t xml:space="preserve"> eller be</w:t>
            </w:r>
            <w:r>
              <w:t>d</w:t>
            </w:r>
            <w:r>
              <w:t>re?</w:t>
            </w:r>
          </w:p>
          <w:p w14:paraId="6DD587A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544" w14:textId="77777777" w:rsidR="00BF55CA" w:rsidRDefault="00BF55CA">
            <w:pPr>
              <w:jc w:val="right"/>
            </w:pPr>
          </w:p>
          <w:p w14:paraId="248820C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55D57CB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8FDCBC1" w14:textId="77777777" w:rsidR="00BF55CA" w:rsidRDefault="00BF55CA">
            <w:pPr>
              <w:jc w:val="right"/>
            </w:pPr>
          </w:p>
        </w:tc>
      </w:tr>
      <w:tr w:rsidR="00BF55CA" w14:paraId="13C97C2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30B" w14:textId="77777777" w:rsidR="00BF55CA" w:rsidRDefault="00BF55CA">
            <w:r>
              <w:t>Kan parametre i reguleringsfun</w:t>
            </w:r>
            <w:r>
              <w:t>k</w:t>
            </w:r>
            <w:r>
              <w:t>tioner indstilles med en opløsning på 10 mHz eller bedre?</w:t>
            </w:r>
          </w:p>
          <w:p w14:paraId="595AB63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27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C80C9C6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  <w:tr w:rsidR="00BF55CA" w14:paraId="61DB22A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275" w14:textId="77777777" w:rsidR="00BF55CA" w:rsidRDefault="00BF55CA">
            <w:r>
              <w:t>Kan regulerings</w:t>
            </w:r>
            <w:r w:rsidRPr="009D1260">
              <w:rPr>
                <w:i/>
              </w:rPr>
              <w:t>statikker</w:t>
            </w:r>
            <w:r>
              <w:t xml:space="preserve"> indstilles med en opløsning på 1 % eller bedre?</w:t>
            </w:r>
          </w:p>
          <w:p w14:paraId="0CDE49E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C1E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54FCF9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  <w:tr w:rsidR="00BF55CA" w14:paraId="4330139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75E" w14:textId="2ED6D7E3" w:rsidR="00BF55CA" w:rsidRDefault="00BF55CA">
            <w:pPr>
              <w:rPr>
                <w:vertAlign w:val="subscript"/>
              </w:rPr>
            </w:pPr>
            <w:r>
              <w:t xml:space="preserve">Afviger </w:t>
            </w:r>
            <w:proofErr w:type="spellStart"/>
            <w:r>
              <w:t>setpunkt</w:t>
            </w:r>
            <w:proofErr w:type="spellEnd"/>
            <w:r>
              <w:t xml:space="preserve"> og </w:t>
            </w:r>
            <w:proofErr w:type="spellStart"/>
            <w:r>
              <w:t>udreguleret</w:t>
            </w:r>
            <w:proofErr w:type="spellEnd"/>
            <w:r>
              <w:t xml:space="preserve"> værdi over en periode på 1 minut med mere end 2 % af P</w:t>
            </w:r>
            <w:r>
              <w:rPr>
                <w:vertAlign w:val="subscript"/>
              </w:rPr>
              <w:t>n?</w:t>
            </w:r>
          </w:p>
          <w:p w14:paraId="6DDAA28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37BD" w14:textId="77777777" w:rsidR="00BF55CA" w:rsidRDefault="00BF55CA">
            <w:pPr>
              <w:jc w:val="right"/>
            </w:pPr>
          </w:p>
          <w:p w14:paraId="18B64E2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4E1688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6735FD3" w14:textId="77777777" w:rsidR="00BF55CA" w:rsidRDefault="00BF55CA">
            <w:pPr>
              <w:jc w:val="right"/>
            </w:pPr>
          </w:p>
        </w:tc>
      </w:tr>
    </w:tbl>
    <w:p w14:paraId="266D78E1" w14:textId="77777777" w:rsidR="00BF55CA" w:rsidRDefault="00BF55CA" w:rsidP="00BF55CA"/>
    <w:p w14:paraId="50C31978" w14:textId="77777777" w:rsidR="00BF55CA" w:rsidRDefault="00BF55CA" w:rsidP="00BF55CA"/>
    <w:p w14:paraId="67B4E03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Frekvensrespons (LFSM-U og LFSM-O)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57FF868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796" w14:textId="77777777" w:rsidR="00BF55CA" w:rsidRDefault="00BF55CA">
            <w:r>
              <w:t xml:space="preserve">Er </w:t>
            </w:r>
            <w:r>
              <w:rPr>
                <w:i/>
              </w:rPr>
              <w:t>anlægget</w:t>
            </w:r>
            <w:r>
              <w:t xml:space="preserve"> designet med et </w:t>
            </w:r>
            <w:r>
              <w:rPr>
                <w:i/>
              </w:rPr>
              <w:t>fr</w:t>
            </w:r>
            <w:r>
              <w:rPr>
                <w:i/>
              </w:rPr>
              <w:t>e</w:t>
            </w:r>
            <w:r>
              <w:rPr>
                <w:i/>
              </w:rPr>
              <w:t>kvensrespons,</w:t>
            </w:r>
            <w:r>
              <w:t xml:space="preserve"> som kan regulere aktiv effekt som funktion af fr</w:t>
            </w:r>
            <w:r>
              <w:t>e</w:t>
            </w:r>
            <w:r>
              <w:t>kvensafvigelser fra referencefr</w:t>
            </w:r>
            <w:r>
              <w:t>e</w:t>
            </w:r>
            <w:r>
              <w:t xml:space="preserve">kvensen? </w:t>
            </w:r>
          </w:p>
          <w:p w14:paraId="525D4FE5" w14:textId="77777777" w:rsidR="00BF55CA" w:rsidRDefault="00BF55CA"/>
          <w:p w14:paraId="60CEEC31" w14:textId="77777777" w:rsidR="00BF55CA" w:rsidRDefault="00BF55CA"/>
          <w:p w14:paraId="7D47F222" w14:textId="0324E0A8" w:rsidR="00BF55CA" w:rsidRDefault="00BF55C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typetest/datablad som verificerer ovenstående:</w:t>
            </w:r>
          </w:p>
          <w:p w14:paraId="4C20F67D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081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E4BCBF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CDCC7BA" w14:textId="77777777" w:rsidR="00BF55CA" w:rsidRDefault="00BF55CA">
            <w:pPr>
              <w:jc w:val="right"/>
            </w:pPr>
          </w:p>
          <w:p w14:paraId="4CE71438" w14:textId="77777777" w:rsidR="00BF55CA" w:rsidRDefault="00BF55CA">
            <w:pPr>
              <w:jc w:val="right"/>
            </w:pPr>
          </w:p>
        </w:tc>
      </w:tr>
      <w:tr w:rsidR="00BF55CA" w14:paraId="0E3E6BF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F40" w14:textId="77777777" w:rsidR="00BF55CA" w:rsidRDefault="00BF55CA">
            <w:r>
              <w:t>I forbindelse med en frekvensa</w:t>
            </w:r>
            <w:r>
              <w:t>f</w:t>
            </w:r>
            <w:r>
              <w:t xml:space="preserve">vigelse, aktiveres </w:t>
            </w:r>
            <w:r>
              <w:rPr>
                <w:i/>
              </w:rPr>
              <w:t>frekvensrespo</w:t>
            </w:r>
            <w:r>
              <w:rPr>
                <w:i/>
              </w:rPr>
              <w:t>n</w:t>
            </w:r>
            <w:r>
              <w:rPr>
                <w:i/>
              </w:rPr>
              <w:t>set</w:t>
            </w:r>
            <w:r>
              <w:t xml:space="preserve"> inden for 2 sekunder?</w:t>
            </w:r>
          </w:p>
          <w:p w14:paraId="1893747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A47" w14:textId="77777777" w:rsidR="00BF55CA" w:rsidRDefault="00BF55CA">
            <w:pPr>
              <w:jc w:val="right"/>
            </w:pPr>
          </w:p>
          <w:p w14:paraId="0B1F56F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C586333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5E28613" w14:textId="77777777" w:rsidR="00BF55CA" w:rsidRDefault="00BF55CA">
            <w:pPr>
              <w:jc w:val="right"/>
            </w:pPr>
          </w:p>
        </w:tc>
      </w:tr>
      <w:tr w:rsidR="00BF55CA" w14:paraId="082CD19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760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</w:t>
            </w:r>
            <w:r>
              <w:rPr>
                <w:i/>
              </w:rPr>
              <w:t>statik</w:t>
            </w:r>
            <w:r>
              <w:t xml:space="preserve"> til en værdi me</w:t>
            </w:r>
            <w:r>
              <w:t>l</w:t>
            </w:r>
            <w:r>
              <w:t>lem 2 % og 8 % af P</w:t>
            </w:r>
            <w:r>
              <w:rPr>
                <w:vertAlign w:val="subscript"/>
              </w:rPr>
              <w:t>n</w:t>
            </w:r>
            <w:r>
              <w:t>?</w:t>
            </w:r>
          </w:p>
          <w:p w14:paraId="1341B38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79E" w14:textId="77777777" w:rsidR="00BF55CA" w:rsidRDefault="00BF55CA">
            <w:pPr>
              <w:jc w:val="right"/>
            </w:pPr>
          </w:p>
          <w:p w14:paraId="06783D5F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DD7183D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FC9B4E0" w14:textId="77777777" w:rsidR="00BF55CA" w:rsidRDefault="00BF55CA">
            <w:pPr>
              <w:jc w:val="right"/>
            </w:pPr>
          </w:p>
        </w:tc>
      </w:tr>
      <w:tr w:rsidR="00BF55CA" w14:paraId="3EBAF98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3E84" w14:textId="77777777" w:rsidR="00BF55CA" w:rsidRDefault="00BF55CA">
            <w:r>
              <w:t xml:space="preserve">Er </w:t>
            </w:r>
            <w:r>
              <w:rPr>
                <w:i/>
              </w:rPr>
              <w:t>statikken</w:t>
            </w:r>
            <w:r>
              <w:t xml:space="preserve"> indstillet til 6 %?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168F" w14:textId="77777777" w:rsidR="00BF55CA" w:rsidRDefault="00BF55CA">
            <w:pPr>
              <w:jc w:val="right"/>
            </w:pPr>
          </w:p>
          <w:p w14:paraId="48CF462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2C3876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22E8BEE" w14:textId="77777777" w:rsidR="00BF55CA" w:rsidRDefault="00BF55CA"/>
        </w:tc>
      </w:tr>
      <w:tr w:rsidR="00BF55CA" w14:paraId="46091E22" w14:textId="77777777" w:rsidTr="00BF55CA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375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grænsefrekvens (</w:t>
            </w:r>
            <w:proofErr w:type="spellStart"/>
            <w:r>
              <w:t>f</w:t>
            </w:r>
            <w:r>
              <w:rPr>
                <w:vertAlign w:val="subscript"/>
              </w:rPr>
              <w:t>min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og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t>f</w:t>
            </w:r>
            <w:r>
              <w:rPr>
                <w:vertAlign w:val="subscript"/>
              </w:rPr>
              <w:t>max</w:t>
            </w:r>
            <w:proofErr w:type="spellEnd"/>
            <w:r>
              <w:t>) til en værdi mellem 47 Hz og 52 Hz?</w:t>
            </w:r>
          </w:p>
          <w:p w14:paraId="1FCB378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B9BE" w14:textId="77777777" w:rsidR="00BF55CA" w:rsidRDefault="00BF55CA">
            <w:pPr>
              <w:jc w:val="right"/>
            </w:pPr>
          </w:p>
          <w:p w14:paraId="7FC89D9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E52957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13C56AF" w14:textId="77777777" w:rsidR="00BF55CA" w:rsidRDefault="00BF55CA">
            <w:pPr>
              <w:jc w:val="right"/>
            </w:pPr>
          </w:p>
          <w:p w14:paraId="12D665B9" w14:textId="77777777" w:rsidR="00BF55CA" w:rsidRDefault="00BF55CA">
            <w:pPr>
              <w:jc w:val="right"/>
            </w:pPr>
          </w:p>
        </w:tc>
      </w:tr>
      <w:tr w:rsidR="00BF55CA" w14:paraId="221D85F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378" w14:textId="77777777" w:rsidR="00BF55CA" w:rsidRDefault="00BF55CA">
            <w:r>
              <w:t xml:space="preserve">Er det muligt at indstille </w:t>
            </w:r>
            <w:r>
              <w:rPr>
                <w:i/>
              </w:rPr>
              <w:t>frekven</w:t>
            </w:r>
            <w:r>
              <w:rPr>
                <w:i/>
              </w:rPr>
              <w:t>s</w:t>
            </w:r>
            <w:r>
              <w:rPr>
                <w:i/>
              </w:rPr>
              <w:t>responsets</w:t>
            </w:r>
            <w:r>
              <w:t xml:space="preserve"> aktiveringsfrekvens (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og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t>f</w:t>
            </w:r>
            <w:r>
              <w:rPr>
                <w:vertAlign w:val="subscript"/>
              </w:rPr>
              <w:t>Rmin</w:t>
            </w:r>
            <w:proofErr w:type="spellEnd"/>
            <w:r>
              <w:t xml:space="preserve">) til en værdi mellem 50,1 Hz og 52 Hz for 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og 47 </w:t>
            </w:r>
            <w:r>
              <w:lastRenderedPageBreak/>
              <w:t xml:space="preserve">Hz og 49,9 Hz for </w:t>
            </w:r>
            <w:proofErr w:type="spellStart"/>
            <w:r>
              <w:t>f</w:t>
            </w:r>
            <w:r>
              <w:rPr>
                <w:vertAlign w:val="subscript"/>
              </w:rPr>
              <w:t>Rmin</w:t>
            </w:r>
            <w:proofErr w:type="spellEnd"/>
            <w:r>
              <w:t>?</w:t>
            </w:r>
          </w:p>
          <w:p w14:paraId="341E899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693D" w14:textId="77777777" w:rsidR="00BF55CA" w:rsidRDefault="00BF55CA">
            <w:pPr>
              <w:jc w:val="right"/>
            </w:pPr>
          </w:p>
          <w:p w14:paraId="15DBFFC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3F08575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D3C9F43" w14:textId="77777777" w:rsidR="00BF55CA" w:rsidRDefault="00BF55CA"/>
          <w:p w14:paraId="09B6AB4E" w14:textId="77777777" w:rsidR="00BF55CA" w:rsidRDefault="00BF55CA"/>
          <w:p w14:paraId="3FD67A45" w14:textId="77777777" w:rsidR="00BF55CA" w:rsidRDefault="00BF55CA"/>
        </w:tc>
      </w:tr>
      <w:tr w:rsidR="00BF55CA" w14:paraId="13B90FA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AA6" w14:textId="77777777" w:rsidR="00BF55CA" w:rsidRDefault="00BF55CA">
            <w:r>
              <w:lastRenderedPageBreak/>
              <w:t xml:space="preserve">Er </w:t>
            </w:r>
            <w:proofErr w:type="spellStart"/>
            <w:r>
              <w:t>f</w:t>
            </w:r>
            <w:r>
              <w:rPr>
                <w:vertAlign w:val="subscript"/>
              </w:rPr>
              <w:t>Rmax</w:t>
            </w:r>
            <w:proofErr w:type="spellEnd"/>
            <w:r>
              <w:t xml:space="preserve"> indstillet til 50,2 Hz og </w:t>
            </w:r>
            <w:proofErr w:type="spellStart"/>
            <w:r>
              <w:t>f</w:t>
            </w:r>
            <w:r>
              <w:rPr>
                <w:vertAlign w:val="subscript"/>
              </w:rPr>
              <w:t>Rmin</w:t>
            </w:r>
            <w:proofErr w:type="spellEnd"/>
            <w:r>
              <w:t xml:space="preserve"> indstillet til 49,8 Hz?</w:t>
            </w:r>
          </w:p>
          <w:p w14:paraId="4504928C" w14:textId="77777777" w:rsidR="00BF55CA" w:rsidRDefault="00BF55CA"/>
          <w:p w14:paraId="5B76E272" w14:textId="77777777" w:rsidR="00BF55CA" w:rsidRDefault="00BF55CA"/>
          <w:p w14:paraId="7ADA043B" w14:textId="77777777" w:rsidR="00BF55CA" w:rsidRDefault="00BF55CA">
            <w:r>
              <w:t>Hvis nej, hvad er indstillingerne?</w:t>
            </w:r>
          </w:p>
          <w:p w14:paraId="18E13CF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75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3471427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8DD0FEF" w14:textId="77777777" w:rsidR="00BF55CA" w:rsidRDefault="00BF55CA">
            <w:pPr>
              <w:jc w:val="right"/>
            </w:pPr>
          </w:p>
        </w:tc>
      </w:tr>
      <w:tr w:rsidR="00BF55CA" w14:paraId="7A2AB0F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4C9D" w14:textId="77777777" w:rsidR="00BF55CA" w:rsidRDefault="00BF55CA">
            <w:r>
              <w:t>Er frekvensmålingens målenøja</w:t>
            </w:r>
            <w:r>
              <w:t>g</w:t>
            </w:r>
            <w:r>
              <w:t>tighed bedre end 10 mHz, og</w:t>
            </w:r>
          </w:p>
          <w:p w14:paraId="6379FFCB" w14:textId="77777777" w:rsidR="00BF55CA" w:rsidRDefault="00BF55CA">
            <w:r>
              <w:t>følsomheden i reguleringen bedre end +/-10 mHz?</w:t>
            </w:r>
          </w:p>
          <w:p w14:paraId="5A570A0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9A7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25E63E3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</w:tbl>
    <w:p w14:paraId="52D3C1BB" w14:textId="77777777" w:rsidR="00BF55CA" w:rsidRDefault="00BF55CA" w:rsidP="00BF55CA"/>
    <w:p w14:paraId="20BC1726" w14:textId="77777777" w:rsidR="00BF55CA" w:rsidRDefault="00BF55CA" w:rsidP="00BF55CA"/>
    <w:p w14:paraId="6AD0DC1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Frekvensregulering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E812DB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BD9" w14:textId="77777777" w:rsidR="00BF55CA" w:rsidRDefault="00BF55CA">
            <w:r>
              <w:t xml:space="preserve">Skal </w:t>
            </w:r>
            <w:r>
              <w:rPr>
                <w:i/>
              </w:rPr>
              <w:t>anlægget</w:t>
            </w:r>
            <w:r>
              <w:t xml:space="preserve"> levere systemyde</w:t>
            </w:r>
            <w:r>
              <w:t>l</w:t>
            </w:r>
            <w:r>
              <w:t>ser?</w:t>
            </w:r>
          </w:p>
          <w:p w14:paraId="7F7422EA" w14:textId="77777777" w:rsidR="00BF55CA" w:rsidRDefault="00BF55CA"/>
          <w:p w14:paraId="256C581B" w14:textId="77777777" w:rsidR="00BF55CA" w:rsidRDefault="00BF55CA"/>
          <w:p w14:paraId="487CC944" w14:textId="77777777" w:rsidR="00BF55CA" w:rsidRDefault="00BF55CA">
            <w:r>
              <w:t>Hvis ja, hvilke?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E26" w14:textId="77777777" w:rsidR="00BF55CA" w:rsidRDefault="00BF55CA">
            <w:pPr>
              <w:jc w:val="right"/>
            </w:pPr>
          </w:p>
          <w:p w14:paraId="618B9FF3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48408C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85118BA" w14:textId="77777777" w:rsidR="00BF55CA" w:rsidRDefault="00BF55CA">
            <w:pPr>
              <w:jc w:val="right"/>
            </w:pPr>
          </w:p>
          <w:p w14:paraId="7A2E6305" w14:textId="77777777" w:rsidR="00BF55CA" w:rsidRDefault="00BF55CA">
            <w:pPr>
              <w:jc w:val="right"/>
            </w:pPr>
            <w:r>
              <w:t xml:space="preserve">FCR - primærregulering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099B3A5" w14:textId="77777777" w:rsidR="00BF55CA" w:rsidRDefault="00BF55CA">
            <w:pPr>
              <w:jc w:val="right"/>
            </w:pPr>
            <w:r>
              <w:t xml:space="preserve">FCR - FNR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38DB250" w14:textId="77777777" w:rsidR="00BF55CA" w:rsidRDefault="00BF55CA">
            <w:pPr>
              <w:jc w:val="right"/>
            </w:pPr>
            <w:r>
              <w:t xml:space="preserve">FCR - FDR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DFE53B8" w14:textId="77777777" w:rsidR="00BF55CA" w:rsidRDefault="00BF55CA">
            <w:pPr>
              <w:jc w:val="right"/>
            </w:pPr>
            <w:r>
              <w:t xml:space="preserve">FRR-a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0DE9D93" w14:textId="77777777" w:rsidR="00BF55CA" w:rsidRDefault="00BF55CA">
            <w:pPr>
              <w:jc w:val="right"/>
            </w:pPr>
            <w:r>
              <w:t xml:space="preserve">FRR-m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74FE141" w14:textId="77777777" w:rsidR="00BF55CA" w:rsidRDefault="00BF55CA">
            <w:pPr>
              <w:jc w:val="right"/>
            </w:pPr>
          </w:p>
        </w:tc>
      </w:tr>
      <w:tr w:rsidR="00BF55CA" w14:paraId="3E845F7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AAC" w14:textId="77777777" w:rsidR="00BF55CA" w:rsidRDefault="00BF55CA">
            <w:r>
              <w:t xml:space="preserve">Er </w:t>
            </w:r>
            <w:r>
              <w:rPr>
                <w:i/>
              </w:rPr>
              <w:t>anlæggets</w:t>
            </w:r>
            <w:r>
              <w:t xml:space="preserve"> frekvensregulator indstillet med de specifikke par</w:t>
            </w:r>
            <w:r>
              <w:t>a</w:t>
            </w:r>
            <w:r>
              <w:t>meterindstillinger for den/de s</w:t>
            </w:r>
            <w:r>
              <w:t>y</w:t>
            </w:r>
            <w:r>
              <w:t>stemydelser der ønskes leveret, jf. udbudsbetingelser for syste</w:t>
            </w:r>
            <w:r>
              <w:t>m</w:t>
            </w:r>
            <w:r>
              <w:t>ydelser?</w:t>
            </w:r>
          </w:p>
          <w:p w14:paraId="5711A67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8909" w14:textId="77777777" w:rsidR="00BF55CA" w:rsidRDefault="00BF55CA">
            <w:pPr>
              <w:jc w:val="right"/>
            </w:pPr>
          </w:p>
          <w:p w14:paraId="5691FBA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96F35C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A6E77B7" w14:textId="77777777" w:rsidR="00BF55CA" w:rsidRDefault="00BF55CA"/>
          <w:p w14:paraId="7AF3ADAC" w14:textId="77777777" w:rsidR="00BF55CA" w:rsidRDefault="00BF55CA"/>
          <w:p w14:paraId="715AABF9" w14:textId="77777777" w:rsidR="00BF55CA" w:rsidRDefault="00BF55CA"/>
        </w:tc>
      </w:tr>
      <w:tr w:rsidR="00BF55CA" w14:paraId="7F2C614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9413" w14:textId="77777777" w:rsidR="00BF55CA" w:rsidRDefault="00BF55CA">
            <w:r>
              <w:t>Er det muligt at ændre param</w:t>
            </w:r>
            <w:r>
              <w:t>e</w:t>
            </w:r>
            <w:r>
              <w:t>terindstillingerne inden for 10 sekunder?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50E" w14:textId="77777777" w:rsidR="00BF55CA" w:rsidRDefault="00BF55CA">
            <w:pPr>
              <w:jc w:val="right"/>
            </w:pPr>
          </w:p>
          <w:p w14:paraId="202D2FFF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0970F2D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E2DD40A" w14:textId="77777777" w:rsidR="00BF55CA" w:rsidRDefault="00BF55CA"/>
        </w:tc>
      </w:tr>
    </w:tbl>
    <w:p w14:paraId="649D617F" w14:textId="77777777" w:rsidR="00BF55CA" w:rsidRDefault="00BF55CA" w:rsidP="00BF55CA"/>
    <w:p w14:paraId="04B22A85" w14:textId="77777777" w:rsidR="00BF55CA" w:rsidRDefault="00BF55CA" w:rsidP="00BF55CA"/>
    <w:p w14:paraId="4215DA93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Reguleringsfunktioner for reaktiv effekt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AF4389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453" w14:textId="77777777" w:rsidR="00BF55CA" w:rsidRDefault="00BF55CA">
            <w:r>
              <w:t>Hvor er referencepunktet for de reaktive reguleringsfunktioner placeret?</w:t>
            </w:r>
          </w:p>
          <w:p w14:paraId="51D165B5" w14:textId="77777777" w:rsidR="00BF55CA" w:rsidRDefault="00BF55CA"/>
          <w:p w14:paraId="6937BD9F" w14:textId="77777777" w:rsidR="00BF55CA" w:rsidRDefault="00BF55CA"/>
          <w:p w14:paraId="1A727A0B" w14:textId="77777777" w:rsidR="00BF55CA" w:rsidRDefault="00BF55CA"/>
          <w:p w14:paraId="34C0C672" w14:textId="77777777" w:rsidR="00BF55CA" w:rsidRDefault="00BF55CA"/>
          <w:p w14:paraId="6289E412" w14:textId="77777777" w:rsidR="00BF55CA" w:rsidRDefault="00BF55CA">
            <w:pPr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*</w:t>
            </w:r>
            <w:r>
              <w:t>Beskriv hvor:</w:t>
            </w:r>
          </w:p>
          <w:p w14:paraId="5EFF6C8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5F7" w14:textId="77777777" w:rsidR="00BF55CA" w:rsidRDefault="00BF55CA">
            <w:pPr>
              <w:jc w:val="right"/>
            </w:pPr>
          </w:p>
          <w:p w14:paraId="0C6CD853" w14:textId="77777777" w:rsidR="00BF55CA" w:rsidRDefault="00BF55CA">
            <w:pPr>
              <w:jc w:val="right"/>
            </w:pPr>
            <w:r>
              <w:rPr>
                <w:i/>
              </w:rPr>
              <w:t>PGC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6B3A658" w14:textId="77777777" w:rsidR="00BF55CA" w:rsidRDefault="00BF55CA">
            <w:pPr>
              <w:jc w:val="right"/>
            </w:pPr>
            <w:r>
              <w:rPr>
                <w:i/>
              </w:rPr>
              <w:t>POC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5014EAA" w14:textId="77777777" w:rsidR="00BF55CA" w:rsidRDefault="00BF55CA">
            <w:pPr>
              <w:jc w:val="right"/>
            </w:pPr>
            <w:r w:rsidRPr="009D1260">
              <w:rPr>
                <w:i/>
              </w:rPr>
              <w:t>PCC</w:t>
            </w:r>
            <w:r>
              <w:t xml:space="preserve">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E33C1A6" w14:textId="77777777" w:rsidR="00BF55CA" w:rsidRDefault="00BF55CA">
            <w:pPr>
              <w:jc w:val="right"/>
            </w:pPr>
            <w:r>
              <w:t xml:space="preserve">Andet sted*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298DABE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2D0C71E8" w14:textId="77777777" w:rsidR="00BF55CA" w:rsidRDefault="00BF55CA">
            <w:pPr>
              <w:spacing w:line="240" w:lineRule="auto"/>
              <w:jc w:val="right"/>
              <w:rPr>
                <w:szCs w:val="18"/>
              </w:rPr>
            </w:pPr>
          </w:p>
          <w:p w14:paraId="517AA4AD" w14:textId="77777777" w:rsidR="00BF55CA" w:rsidRDefault="00BF55CA">
            <w:pPr>
              <w:jc w:val="right"/>
            </w:pPr>
          </w:p>
          <w:p w14:paraId="690C610E" w14:textId="77777777" w:rsidR="00BF55CA" w:rsidRDefault="00BF55CA">
            <w:pPr>
              <w:jc w:val="right"/>
            </w:pPr>
          </w:p>
        </w:tc>
      </w:tr>
    </w:tbl>
    <w:p w14:paraId="262CD9C5" w14:textId="77777777" w:rsidR="00BF55CA" w:rsidRDefault="00BF55CA" w:rsidP="00BF55CA"/>
    <w:p w14:paraId="21AB2246" w14:textId="77777777" w:rsidR="00BF55CA" w:rsidRDefault="00BF55CA" w:rsidP="00BF55CA"/>
    <w:p w14:paraId="3D4EAAC0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lastRenderedPageBreak/>
        <w:t>Q-regulering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5D05E0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0FE" w14:textId="77777777" w:rsidR="00BF55CA" w:rsidRDefault="00BF55CA">
            <w:r>
              <w:t xml:space="preserve">Påbegynder </w:t>
            </w:r>
            <w:r>
              <w:rPr>
                <w:i/>
              </w:rPr>
              <w:t>anlægget</w:t>
            </w:r>
            <w:r>
              <w:t xml:space="preserve"> regulering til et nyt </w:t>
            </w:r>
            <w:proofErr w:type="spellStart"/>
            <w:r>
              <w:t>setpunkt</w:t>
            </w:r>
            <w:proofErr w:type="spellEnd"/>
            <w:r>
              <w:t xml:space="preserve"> efter 2 seku</w:t>
            </w:r>
            <w:r>
              <w:t>n</w:t>
            </w:r>
            <w:r>
              <w:t xml:space="preserve">der og fuldføres regulering inden for 30 sekunder efter modtagelse af et nyt </w:t>
            </w:r>
            <w:proofErr w:type="spellStart"/>
            <w:r>
              <w:t>setpunkt</w:t>
            </w:r>
            <w:proofErr w:type="spellEnd"/>
            <w:r>
              <w:t>?</w:t>
            </w:r>
          </w:p>
          <w:p w14:paraId="330AB09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584F" w14:textId="77777777" w:rsidR="00BF55CA" w:rsidRDefault="00BF55CA">
            <w:pPr>
              <w:jc w:val="right"/>
            </w:pPr>
          </w:p>
          <w:p w14:paraId="595C99E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08A0106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9561A8B" w14:textId="77777777" w:rsidR="00BF55CA" w:rsidRDefault="00BF55CA">
            <w:pPr>
              <w:rPr>
                <w:lang w:val="en-US"/>
              </w:rPr>
            </w:pPr>
          </w:p>
          <w:p w14:paraId="57453EC1" w14:textId="77777777" w:rsidR="00BF55CA" w:rsidRDefault="00BF55CA">
            <w:pPr>
              <w:rPr>
                <w:lang w:val="en-US"/>
              </w:rPr>
            </w:pPr>
          </w:p>
          <w:p w14:paraId="16856069" w14:textId="77777777" w:rsidR="00BF55CA" w:rsidRDefault="00BF55CA">
            <w:pPr>
              <w:rPr>
                <w:lang w:val="en-US"/>
              </w:rPr>
            </w:pPr>
          </w:p>
        </w:tc>
      </w:tr>
      <w:tr w:rsidR="00BF55CA" w14:paraId="08C79F4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F9A" w14:textId="77777777" w:rsidR="00BF55CA" w:rsidRDefault="00BF55CA">
            <w:pPr>
              <w:rPr>
                <w:vertAlign w:val="subscript"/>
              </w:rPr>
            </w:pPr>
            <w:r>
              <w:t xml:space="preserve">Afviger </w:t>
            </w:r>
            <w:proofErr w:type="spellStart"/>
            <w:r>
              <w:t>setpunkt</w:t>
            </w:r>
            <w:proofErr w:type="spellEnd"/>
            <w:r>
              <w:t xml:space="preserve"> og </w:t>
            </w:r>
            <w:proofErr w:type="spellStart"/>
            <w:r>
              <w:t>udreguleret</w:t>
            </w:r>
            <w:proofErr w:type="spellEnd"/>
            <w:r>
              <w:t xml:space="preserve"> værdi over en periode på 1 minut mere 1 % af Q</w:t>
            </w:r>
            <w:r>
              <w:rPr>
                <w:vertAlign w:val="subscript"/>
              </w:rPr>
              <w:t>N?</w:t>
            </w:r>
          </w:p>
          <w:p w14:paraId="789BDEB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8B7" w14:textId="77777777" w:rsidR="00BF55CA" w:rsidRDefault="00BF55CA">
            <w:pPr>
              <w:jc w:val="right"/>
            </w:pPr>
          </w:p>
          <w:p w14:paraId="6372AF4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1BBE701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099D685" w14:textId="77777777" w:rsidR="00BF55CA" w:rsidRDefault="00BF55CA">
            <w:pPr>
              <w:jc w:val="right"/>
            </w:pPr>
          </w:p>
        </w:tc>
      </w:tr>
      <w:tr w:rsidR="00BF55CA" w14:paraId="5A37CFE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2E0" w14:textId="77777777" w:rsidR="00BF55CA" w:rsidRDefault="00BF55CA">
            <w:r>
              <w:t xml:space="preserve">Er det muligt at indstille et </w:t>
            </w:r>
            <w:proofErr w:type="spellStart"/>
            <w:r>
              <w:t>se</w:t>
            </w:r>
            <w:r>
              <w:t>t</w:t>
            </w:r>
            <w:r>
              <w:t>punkt</w:t>
            </w:r>
            <w:proofErr w:type="spellEnd"/>
            <w:r>
              <w:t xml:space="preserve"> med en opløsning på 100 </w:t>
            </w:r>
            <w:proofErr w:type="spellStart"/>
            <w:r>
              <w:t>kVAr</w:t>
            </w:r>
            <w:proofErr w:type="spellEnd"/>
            <w:r>
              <w:t xml:space="preserve"> eller bedre?</w:t>
            </w:r>
          </w:p>
          <w:p w14:paraId="3684FBA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E4F" w14:textId="77777777" w:rsidR="00BF55CA" w:rsidRDefault="00BF55CA">
            <w:pPr>
              <w:jc w:val="right"/>
            </w:pPr>
          </w:p>
          <w:p w14:paraId="57ACC1F7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99A15B2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73F15E5" w14:textId="77777777" w:rsidR="00BF55CA" w:rsidRDefault="00BF55CA"/>
        </w:tc>
      </w:tr>
    </w:tbl>
    <w:p w14:paraId="2A3099DB" w14:textId="77777777" w:rsidR="00BF55CA" w:rsidRDefault="00BF55CA" w:rsidP="00BF55CA"/>
    <w:p w14:paraId="258B2979" w14:textId="77777777" w:rsidR="00BF55CA" w:rsidRDefault="00BF55CA" w:rsidP="00BF55CA"/>
    <w:p w14:paraId="66C2C24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Effektfaktorregulering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C1122C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86A" w14:textId="77777777" w:rsidR="00BF55CA" w:rsidRDefault="00BF55CA">
            <w:r>
              <w:t xml:space="preserve">Påbegynder </w:t>
            </w:r>
            <w:r>
              <w:rPr>
                <w:i/>
              </w:rPr>
              <w:t>anlægget</w:t>
            </w:r>
            <w:r>
              <w:t xml:space="preserve"> regulering til et nyt </w:t>
            </w:r>
            <w:proofErr w:type="spellStart"/>
            <w:r>
              <w:t>setpunkt</w:t>
            </w:r>
            <w:proofErr w:type="spellEnd"/>
            <w:r>
              <w:t xml:space="preserve"> efter 2 seku</w:t>
            </w:r>
            <w:r>
              <w:t>n</w:t>
            </w:r>
            <w:r>
              <w:t xml:space="preserve">der og fuldføres regulering inden for 30 sekunder efter modtagelse af et nyt </w:t>
            </w:r>
            <w:proofErr w:type="spellStart"/>
            <w:r>
              <w:t>setpunkt</w:t>
            </w:r>
            <w:proofErr w:type="spellEnd"/>
            <w:r>
              <w:t>?</w:t>
            </w:r>
          </w:p>
          <w:p w14:paraId="470F4F8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D0F" w14:textId="77777777" w:rsidR="00BF55CA" w:rsidRDefault="00BF55CA">
            <w:pPr>
              <w:jc w:val="right"/>
            </w:pPr>
          </w:p>
          <w:p w14:paraId="03A9821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8EF82F2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77F3D4E" w14:textId="77777777" w:rsidR="00BF55CA" w:rsidRDefault="00BF55CA">
            <w:pPr>
              <w:rPr>
                <w:lang w:val="en-US"/>
              </w:rPr>
            </w:pPr>
          </w:p>
          <w:p w14:paraId="275FA670" w14:textId="77777777" w:rsidR="00BF55CA" w:rsidRDefault="00BF55CA">
            <w:pPr>
              <w:rPr>
                <w:lang w:val="en-US"/>
              </w:rPr>
            </w:pPr>
          </w:p>
          <w:p w14:paraId="1B80ED02" w14:textId="77777777" w:rsidR="00BF55CA" w:rsidRDefault="00BF55CA">
            <w:pPr>
              <w:rPr>
                <w:lang w:val="en-US"/>
              </w:rPr>
            </w:pPr>
          </w:p>
        </w:tc>
      </w:tr>
      <w:tr w:rsidR="00BF55CA" w14:paraId="0A987826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101" w14:textId="77777777" w:rsidR="00BF55CA" w:rsidRDefault="00BF55CA">
            <w:r>
              <w:t xml:space="preserve">Afviger </w:t>
            </w:r>
            <w:proofErr w:type="spellStart"/>
            <w:r>
              <w:t>setpunkt</w:t>
            </w:r>
            <w:proofErr w:type="spellEnd"/>
            <w:r>
              <w:t xml:space="preserve"> og </w:t>
            </w:r>
            <w:proofErr w:type="spellStart"/>
            <w:r>
              <w:t>udreguleret</w:t>
            </w:r>
            <w:proofErr w:type="spellEnd"/>
            <w:r>
              <w:t xml:space="preserve"> værdi over en periode på 1 minut mere end 1 % af </w:t>
            </w:r>
            <w:proofErr w:type="spellStart"/>
            <w:r>
              <w:t>setpunkt</w:t>
            </w:r>
            <w:proofErr w:type="spellEnd"/>
            <w:r>
              <w:t xml:space="preserve"> for </w:t>
            </w:r>
            <w:r w:rsidRPr="006F294F">
              <w:rPr>
                <w:i/>
              </w:rPr>
              <w:t>effektfaktor</w:t>
            </w:r>
            <w:r>
              <w:t>?</w:t>
            </w:r>
          </w:p>
          <w:p w14:paraId="13DDACB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73A5" w14:textId="77777777" w:rsidR="00BF55CA" w:rsidRDefault="00BF55CA">
            <w:pPr>
              <w:jc w:val="right"/>
            </w:pPr>
          </w:p>
          <w:p w14:paraId="7C5C5D4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E72580F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3A92260" w14:textId="77777777" w:rsidR="00BF55CA" w:rsidRDefault="00BF55CA">
            <w:pPr>
              <w:jc w:val="right"/>
            </w:pPr>
          </w:p>
        </w:tc>
      </w:tr>
      <w:tr w:rsidR="00BF55CA" w14:paraId="587B6AC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0EC" w14:textId="77777777" w:rsidR="00BF55CA" w:rsidRDefault="00BF55CA">
            <w:r>
              <w:t xml:space="preserve">Er det muligt at indstille et </w:t>
            </w:r>
            <w:proofErr w:type="spellStart"/>
            <w:r>
              <w:t>se</w:t>
            </w:r>
            <w:r>
              <w:t>t</w:t>
            </w:r>
            <w:r>
              <w:t>punkt</w:t>
            </w:r>
            <w:proofErr w:type="spellEnd"/>
            <w:r>
              <w:t xml:space="preserve"> med en opløsning på 0,01 eller bedre?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A2B" w14:textId="77777777" w:rsidR="00BF55CA" w:rsidRDefault="00BF55CA">
            <w:pPr>
              <w:jc w:val="right"/>
            </w:pPr>
          </w:p>
          <w:p w14:paraId="4C1C527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593BC8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FB53E98" w14:textId="77777777" w:rsidR="00BF55CA" w:rsidRDefault="00BF55CA"/>
          <w:p w14:paraId="272F311A" w14:textId="77777777" w:rsidR="00BF55CA" w:rsidRDefault="00BF55CA"/>
        </w:tc>
      </w:tr>
    </w:tbl>
    <w:p w14:paraId="11BCB801" w14:textId="77777777" w:rsidR="00BF55CA" w:rsidRDefault="00BF55CA" w:rsidP="00BF55CA"/>
    <w:p w14:paraId="0FEBB211" w14:textId="77777777" w:rsidR="00BF55CA" w:rsidRDefault="00BF55CA" w:rsidP="00BF55CA"/>
    <w:p w14:paraId="601AF663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Spændingsregulering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4475A54F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75C" w14:textId="77777777" w:rsidR="00BF55CA" w:rsidRDefault="00BF55CA">
            <w:r>
              <w:t xml:space="preserve">Påbegynder </w:t>
            </w:r>
            <w:r>
              <w:rPr>
                <w:i/>
              </w:rPr>
              <w:t>anlægget</w:t>
            </w:r>
            <w:r>
              <w:t xml:space="preserve"> regulering til et nyt </w:t>
            </w:r>
            <w:proofErr w:type="spellStart"/>
            <w:r>
              <w:t>setpunkt</w:t>
            </w:r>
            <w:proofErr w:type="spellEnd"/>
            <w:r>
              <w:t xml:space="preserve"> efter 2 seku</w:t>
            </w:r>
            <w:r>
              <w:t>n</w:t>
            </w:r>
            <w:r>
              <w:t xml:space="preserve">der og fuldføres regulering inden for 10 sekunder efter modtagelse af et nyt </w:t>
            </w:r>
            <w:proofErr w:type="spellStart"/>
            <w:r>
              <w:t>setpunkt</w:t>
            </w:r>
            <w:proofErr w:type="spellEnd"/>
            <w:r>
              <w:t>?</w:t>
            </w:r>
          </w:p>
          <w:p w14:paraId="7AD19D6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655" w14:textId="77777777" w:rsidR="00BF55CA" w:rsidRDefault="00BF55CA">
            <w:pPr>
              <w:jc w:val="right"/>
            </w:pPr>
          </w:p>
          <w:p w14:paraId="017E45C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44756B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FD623D1" w14:textId="77777777" w:rsidR="00BF55CA" w:rsidRDefault="00BF55CA">
            <w:pPr>
              <w:rPr>
                <w:lang w:val="en-US"/>
              </w:rPr>
            </w:pPr>
          </w:p>
          <w:p w14:paraId="7528C17E" w14:textId="77777777" w:rsidR="00BF55CA" w:rsidRDefault="00BF55CA">
            <w:pPr>
              <w:rPr>
                <w:lang w:val="en-US"/>
              </w:rPr>
            </w:pPr>
          </w:p>
          <w:p w14:paraId="3794044C" w14:textId="77777777" w:rsidR="00BF55CA" w:rsidRDefault="00BF55CA">
            <w:pPr>
              <w:jc w:val="right"/>
            </w:pPr>
          </w:p>
        </w:tc>
      </w:tr>
      <w:tr w:rsidR="00BF55CA" w14:paraId="748FA2A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F66" w14:textId="77777777" w:rsidR="00BF55CA" w:rsidRDefault="00BF55CA">
            <w:r>
              <w:t xml:space="preserve">Kan </w:t>
            </w:r>
            <w:r w:rsidRPr="009D1260">
              <w:rPr>
                <w:i/>
              </w:rPr>
              <w:t>statikken</w:t>
            </w:r>
            <w:r>
              <w:t xml:space="preserve"> for spændingsreg</w:t>
            </w:r>
            <w:r>
              <w:t>u</w:t>
            </w:r>
            <w:r>
              <w:t>latoren indstilles mellem 2 og 8 %?</w:t>
            </w:r>
          </w:p>
          <w:p w14:paraId="557CC4E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CA13" w14:textId="77777777" w:rsidR="00BF55CA" w:rsidRDefault="00BF55CA">
            <w:pPr>
              <w:jc w:val="right"/>
            </w:pPr>
          </w:p>
          <w:p w14:paraId="5CEA08A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95BC385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06883A7" w14:textId="77777777" w:rsidR="00BF55CA" w:rsidRDefault="00BF55CA">
            <w:pPr>
              <w:jc w:val="right"/>
            </w:pPr>
          </w:p>
        </w:tc>
      </w:tr>
      <w:tr w:rsidR="00BF55CA" w14:paraId="2A7615D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D7B" w14:textId="77777777" w:rsidR="00BF55CA" w:rsidRDefault="00BF55CA">
            <w:r>
              <w:t xml:space="preserve">Er </w:t>
            </w:r>
            <w:r w:rsidRPr="009D1260">
              <w:rPr>
                <w:i/>
              </w:rPr>
              <w:t>statikken</w:t>
            </w:r>
            <w:r>
              <w:t xml:space="preserve"> for spændingsregul</w:t>
            </w:r>
            <w:r>
              <w:t>a</w:t>
            </w:r>
            <w:r>
              <w:t>toren indstillet til 4 %?</w:t>
            </w:r>
          </w:p>
          <w:p w14:paraId="18237CEA" w14:textId="77777777" w:rsidR="00BF55CA" w:rsidRDefault="00BF55CA"/>
          <w:p w14:paraId="247BDFB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C77" w14:textId="77777777" w:rsidR="00BF55CA" w:rsidRDefault="00BF55CA">
            <w:pPr>
              <w:jc w:val="right"/>
            </w:pPr>
          </w:p>
          <w:p w14:paraId="4E50C20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B30C73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9562FD6" w14:textId="77777777" w:rsidR="00BF55CA" w:rsidRDefault="00BF55CA">
            <w:pPr>
              <w:jc w:val="right"/>
            </w:pPr>
          </w:p>
        </w:tc>
      </w:tr>
    </w:tbl>
    <w:p w14:paraId="0F2F83B7" w14:textId="77777777" w:rsidR="00BF55CA" w:rsidRDefault="00BF55CA" w:rsidP="00BF55CA"/>
    <w:p w14:paraId="2CDCAAF8" w14:textId="77777777" w:rsidR="00BF55CA" w:rsidRDefault="00BF55CA" w:rsidP="00BF55CA"/>
    <w:p w14:paraId="2897BB5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Krav til reaktiveffektreguleringsområde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2DBE07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5BB" w14:textId="4F4ECB1B" w:rsidR="00BF55CA" w:rsidRDefault="00BF55CA">
            <w:r>
              <w:t xml:space="preserve">Kan </w:t>
            </w:r>
            <w:r>
              <w:rPr>
                <w:i/>
              </w:rPr>
              <w:t>anlægget</w:t>
            </w:r>
            <w:r>
              <w:t xml:space="preserve"> levere reaktiv effekt ved P</w:t>
            </w:r>
            <w:r>
              <w:rPr>
                <w:vertAlign w:val="subscript"/>
              </w:rPr>
              <w:t xml:space="preserve">n </w:t>
            </w:r>
            <w:r>
              <w:t>og varierende driftsspæ</w:t>
            </w:r>
            <w:r>
              <w:t>n</w:t>
            </w:r>
            <w:r>
              <w:t>dinger, som specificeret i</w:t>
            </w:r>
            <w:r w:rsidR="00BD1F0A">
              <w:t xml:space="preserve"> Figur 16</w:t>
            </w:r>
            <w:r>
              <w:t>?</w:t>
            </w:r>
          </w:p>
          <w:p w14:paraId="5DA915F1" w14:textId="77777777" w:rsidR="00BF55CA" w:rsidRDefault="00BF55CA"/>
          <w:p w14:paraId="3ABBA4AE" w14:textId="77777777" w:rsidR="00BF55CA" w:rsidRDefault="00BF55CA"/>
          <w:p w14:paraId="4BA970CA" w14:textId="2EE20E6B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tudie/typetest</w:t>
            </w:r>
            <w:r>
              <w:t xml:space="preserve"> som verificerer ovenstående:</w:t>
            </w:r>
          </w:p>
          <w:p w14:paraId="3E58DD7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6CE" w14:textId="77777777" w:rsidR="00BF55CA" w:rsidRDefault="00BF55CA">
            <w:pPr>
              <w:jc w:val="right"/>
            </w:pPr>
          </w:p>
          <w:p w14:paraId="6B55ECD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A6C5650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938234B" w14:textId="77777777" w:rsidR="00BF55CA" w:rsidRDefault="00BF55CA">
            <w:pPr>
              <w:jc w:val="right"/>
            </w:pPr>
          </w:p>
          <w:p w14:paraId="49AE9AC2" w14:textId="77777777" w:rsidR="00BF55CA" w:rsidRDefault="00BF55CA">
            <w:pPr>
              <w:jc w:val="right"/>
            </w:pPr>
          </w:p>
          <w:p w14:paraId="4A73EC40" w14:textId="77777777" w:rsidR="00BF55CA" w:rsidRDefault="00BF55CA">
            <w:pPr>
              <w:jc w:val="right"/>
            </w:pPr>
          </w:p>
          <w:p w14:paraId="5C3B430B" w14:textId="77777777" w:rsidR="00BF55CA" w:rsidRDefault="00BF55CA">
            <w:pPr>
              <w:jc w:val="right"/>
            </w:pPr>
          </w:p>
          <w:p w14:paraId="6887D722" w14:textId="77777777" w:rsidR="00BF55CA" w:rsidRDefault="00BF55CA">
            <w:pPr>
              <w:jc w:val="right"/>
            </w:pPr>
          </w:p>
          <w:p w14:paraId="3E5520E6" w14:textId="77777777" w:rsidR="00BF55CA" w:rsidRDefault="00BF55CA"/>
        </w:tc>
      </w:tr>
      <w:tr w:rsidR="00BF55CA" w14:paraId="65FF062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DE98" w14:textId="77777777" w:rsidR="00BF55CA" w:rsidRDefault="00BF55CA">
            <w:r>
              <w:t>Forefindes generatorens PQ-diagram?</w:t>
            </w:r>
          </w:p>
          <w:p w14:paraId="0EEE2AE3" w14:textId="77777777" w:rsidR="00BF55CA" w:rsidRDefault="00BF55CA"/>
          <w:p w14:paraId="61F00CBF" w14:textId="77777777" w:rsidR="00BF55CA" w:rsidRDefault="00BF55CA"/>
          <w:p w14:paraId="5125E3C3" w14:textId="77777777" w:rsidR="00BF55CA" w:rsidRDefault="00BF55CA">
            <w:r>
              <w:t>Henvisning til datablad: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AA7" w14:textId="77777777" w:rsidR="00BF55CA" w:rsidRDefault="00BF55CA">
            <w:pPr>
              <w:jc w:val="right"/>
            </w:pPr>
          </w:p>
          <w:p w14:paraId="4497083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1227D11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324EEA2" w14:textId="77777777" w:rsidR="00BF55CA" w:rsidRDefault="00BF55CA">
            <w:pPr>
              <w:jc w:val="right"/>
            </w:pPr>
          </w:p>
          <w:p w14:paraId="4AE3A7A0" w14:textId="77777777" w:rsidR="00BF55CA" w:rsidRDefault="00BF55CA">
            <w:pPr>
              <w:jc w:val="right"/>
            </w:pPr>
          </w:p>
          <w:p w14:paraId="1AA278BF" w14:textId="77777777" w:rsidR="00BF55CA" w:rsidRDefault="00BF55CA"/>
        </w:tc>
      </w:tr>
    </w:tbl>
    <w:p w14:paraId="039B42E3" w14:textId="77777777" w:rsidR="00BF55CA" w:rsidRDefault="00BF55CA" w:rsidP="00BF55CA"/>
    <w:p w14:paraId="7661AD97" w14:textId="77777777" w:rsidR="00BF55CA" w:rsidRDefault="00BF55CA" w:rsidP="00BF55CA"/>
    <w:p w14:paraId="1C4D83BA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Systemværn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09833F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270" w14:textId="77777777" w:rsidR="00BF55CA" w:rsidRDefault="00BF55CA">
            <w:r>
              <w:t>Kan generator</w:t>
            </w:r>
            <w:r>
              <w:rPr>
                <w:i/>
              </w:rPr>
              <w:t>anlægget</w:t>
            </w:r>
            <w:r>
              <w:t xml:space="preserve"> nedreg</w:t>
            </w:r>
            <w:r>
              <w:t>u</w:t>
            </w:r>
            <w:r>
              <w:t>lere den aktive effekt til fem (70 %, 50 %, 40 %, 25 % og 0 %) foruddefinerede effektværdier?</w:t>
            </w:r>
          </w:p>
          <w:p w14:paraId="2F72D18C" w14:textId="77777777" w:rsidR="00BF55CA" w:rsidRDefault="00BF55CA"/>
          <w:p w14:paraId="62DDC00C" w14:textId="77777777" w:rsidR="00BF55CA" w:rsidRDefault="00BF55CA"/>
          <w:p w14:paraId="701D848B" w14:textId="314FE947" w:rsidR="00BF55CA" w:rsidRDefault="00BF55CA">
            <w:r>
              <w:t>Henvisning til live</w:t>
            </w:r>
            <w:r>
              <w:rPr>
                <w:rFonts w:cs="Verdana"/>
                <w:szCs w:val="18"/>
              </w:rPr>
              <w:t>test</w:t>
            </w:r>
            <w:r>
              <w:t xml:space="preserve"> som verif</w:t>
            </w:r>
            <w:r>
              <w:t>i</w:t>
            </w:r>
            <w:r>
              <w:t>cerer ovenstående:</w:t>
            </w:r>
          </w:p>
          <w:p w14:paraId="3772AFD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F7B6" w14:textId="77777777" w:rsidR="00BF55CA" w:rsidRDefault="00BF55CA">
            <w:pPr>
              <w:jc w:val="right"/>
            </w:pPr>
          </w:p>
          <w:p w14:paraId="565ED49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F0E65A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65F2F88" w14:textId="77777777" w:rsidR="00BF55CA" w:rsidRDefault="00BF55CA">
            <w:pPr>
              <w:jc w:val="right"/>
            </w:pPr>
          </w:p>
          <w:p w14:paraId="7CAF4926" w14:textId="77777777" w:rsidR="00BF55CA" w:rsidRDefault="00BF55CA">
            <w:pPr>
              <w:jc w:val="right"/>
            </w:pPr>
          </w:p>
          <w:p w14:paraId="6B96215A" w14:textId="77777777" w:rsidR="00BF55CA" w:rsidRDefault="00BF55CA"/>
          <w:p w14:paraId="798A5EC5" w14:textId="77777777" w:rsidR="00BF55CA" w:rsidRDefault="00BF55CA">
            <w:pPr>
              <w:jc w:val="right"/>
            </w:pPr>
          </w:p>
          <w:p w14:paraId="4C62AD1E" w14:textId="77777777" w:rsidR="00BF55CA" w:rsidRDefault="00BF55CA"/>
        </w:tc>
      </w:tr>
      <w:tr w:rsidR="00BF55CA" w14:paraId="73B5D8C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D73" w14:textId="77777777" w:rsidR="00BF55CA" w:rsidRDefault="00BF55CA">
            <w:r>
              <w:t xml:space="preserve">Ved aktivering af systemværnet, påbegyndes reguleringen efter 1 sekund og er denne fuldført efter 10 sekunder?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8BFD" w14:textId="77777777" w:rsidR="00BF55CA" w:rsidRDefault="00BF55CA">
            <w:pPr>
              <w:jc w:val="right"/>
            </w:pPr>
          </w:p>
          <w:p w14:paraId="7DBA4DD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F48FE47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E4FED71" w14:textId="77777777" w:rsidR="00BF55CA" w:rsidRDefault="00BF55CA">
            <w:pPr>
              <w:jc w:val="right"/>
            </w:pPr>
          </w:p>
          <w:p w14:paraId="3B54E76F" w14:textId="77777777" w:rsidR="00BF55CA" w:rsidRDefault="00BF55CA">
            <w:pPr>
              <w:jc w:val="right"/>
            </w:pPr>
          </w:p>
          <w:p w14:paraId="433F6FEE" w14:textId="77777777" w:rsidR="00BF55CA" w:rsidRDefault="00BF55CA">
            <w:pPr>
              <w:jc w:val="right"/>
            </w:pPr>
          </w:p>
        </w:tc>
      </w:tr>
    </w:tbl>
    <w:p w14:paraId="224AF40F" w14:textId="77777777" w:rsidR="00BF55CA" w:rsidRDefault="00BF55CA" w:rsidP="00BF55CA"/>
    <w:p w14:paraId="3081B725" w14:textId="79EE2A7D" w:rsidR="00BF55CA" w:rsidRDefault="00BA0501" w:rsidP="00BF55CA">
      <w:r>
        <w:br w:type="page"/>
      </w:r>
    </w:p>
    <w:p w14:paraId="7B5BDC2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Generator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C4B861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2F2" w14:textId="77777777" w:rsidR="00BF55CA" w:rsidRDefault="00BF55CA">
            <w:r>
              <w:t>Fabrikant:</w:t>
            </w:r>
          </w:p>
          <w:p w14:paraId="12240D7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81BA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7836F2F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803" w14:textId="77777777" w:rsidR="00BF55CA" w:rsidRDefault="00BF55CA">
            <w:r>
              <w:t>Type:</w:t>
            </w:r>
          </w:p>
          <w:p w14:paraId="5899FE2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773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77F3069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69B" w14:textId="77777777" w:rsidR="00BF55CA" w:rsidRDefault="00BF55CA">
            <w:r>
              <w:t>Forefindes datablad for generat</w:t>
            </w:r>
            <w:r>
              <w:t>o</w:t>
            </w:r>
            <w:r>
              <w:t>ren?</w:t>
            </w:r>
          </w:p>
          <w:p w14:paraId="7A4B66D3" w14:textId="77777777" w:rsidR="00BF55CA" w:rsidRDefault="00BF55CA"/>
          <w:p w14:paraId="39B4A9DC" w14:textId="77777777" w:rsidR="00BF55CA" w:rsidRDefault="00BF55CA"/>
          <w:p w14:paraId="62E5247A" w14:textId="77777777" w:rsidR="00BF55CA" w:rsidRDefault="00BF55CA">
            <w:r>
              <w:t>Henvisning til datablad:</w:t>
            </w:r>
          </w:p>
          <w:p w14:paraId="0BB54812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95A8" w14:textId="77777777" w:rsidR="00BF55CA" w:rsidRDefault="00BF55CA">
            <w:pPr>
              <w:jc w:val="right"/>
            </w:pPr>
          </w:p>
          <w:p w14:paraId="796C33EE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71132DD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9D9166F" w14:textId="77777777" w:rsidR="00BF55CA" w:rsidRDefault="00BF55CA"/>
          <w:p w14:paraId="183E8B79" w14:textId="77777777" w:rsidR="00BF55CA" w:rsidRDefault="00BF55CA"/>
          <w:p w14:paraId="3279710E" w14:textId="77777777" w:rsidR="00BF55CA" w:rsidRDefault="00BF55CA">
            <w:pPr>
              <w:jc w:val="center"/>
            </w:pPr>
          </w:p>
        </w:tc>
      </w:tr>
      <w:tr w:rsidR="00BF55CA" w14:paraId="3989949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D42" w14:textId="77777777" w:rsidR="00BF55CA" w:rsidRDefault="00BF55CA">
            <w:r>
              <w:t>Er generatoren i overensstemme</w:t>
            </w:r>
            <w:r>
              <w:t>l</w:t>
            </w:r>
            <w:r>
              <w:t>se med relevante dele i følgende europæiske standarder:</w:t>
            </w:r>
          </w:p>
          <w:p w14:paraId="53DF474D" w14:textId="39779302" w:rsidR="00BF55CA" w:rsidRDefault="00C94B59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EN60034-1, "Rotating electrical machines – Part 1: Rating and perfo</w:t>
            </w:r>
            <w:r w:rsidR="00BF55CA">
              <w:rPr>
                <w:lang w:val="en-US"/>
              </w:rPr>
              <w:t>r</w:t>
            </w:r>
            <w:r w:rsidR="00BF55CA">
              <w:rPr>
                <w:lang w:val="en-US"/>
              </w:rPr>
              <w:t>mance", 2004</w:t>
            </w:r>
          </w:p>
          <w:p w14:paraId="37BF2526" w14:textId="3B4F8B8B" w:rsidR="00BF55CA" w:rsidRDefault="00C94B59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EN60034-3, "Rotating electrical machines – Part 3: Specific requirements for turbine-type synchr</w:t>
            </w:r>
            <w:r w:rsidR="00BF55CA">
              <w:rPr>
                <w:lang w:val="en-US"/>
              </w:rPr>
              <w:t>o</w:t>
            </w:r>
            <w:r w:rsidR="00BF55CA">
              <w:rPr>
                <w:lang w:val="en-US"/>
              </w:rPr>
              <w:t>nous machines", 1995</w:t>
            </w:r>
          </w:p>
          <w:p w14:paraId="3B00E3EB" w14:textId="77777777" w:rsidR="00BF55CA" w:rsidRDefault="00BF55CA">
            <w:pPr>
              <w:rPr>
                <w:lang w:val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824B" w14:textId="77777777" w:rsidR="00BF55CA" w:rsidRDefault="00BF55CA">
            <w:pPr>
              <w:jc w:val="center"/>
              <w:rPr>
                <w:lang w:val="en-US"/>
              </w:rPr>
            </w:pPr>
          </w:p>
          <w:p w14:paraId="75773B8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A32AFE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59354A4" w14:textId="77777777" w:rsidR="00BF55CA" w:rsidRDefault="00BF55CA"/>
          <w:p w14:paraId="0022C6B6" w14:textId="77777777" w:rsidR="00BF55CA" w:rsidRDefault="00BF55CA"/>
          <w:p w14:paraId="512DF142" w14:textId="77777777" w:rsidR="00BF55CA" w:rsidRDefault="00BF55CA"/>
          <w:p w14:paraId="6A8D5335" w14:textId="77777777" w:rsidR="00BF55CA" w:rsidRDefault="00BF55CA"/>
          <w:p w14:paraId="4ABE0580" w14:textId="77777777" w:rsidR="00BF55CA" w:rsidRDefault="00BF55CA"/>
          <w:p w14:paraId="76E5D2E4" w14:textId="77777777" w:rsidR="00BF55CA" w:rsidRDefault="00BF55CA"/>
          <w:p w14:paraId="69D87B66" w14:textId="77777777" w:rsidR="00BF55CA" w:rsidRDefault="00BF55CA"/>
          <w:p w14:paraId="3102DA96" w14:textId="77777777" w:rsidR="00BF55CA" w:rsidRDefault="00BF55CA"/>
          <w:p w14:paraId="558880DC" w14:textId="77777777" w:rsidR="00BF55CA" w:rsidRDefault="00BF55CA"/>
          <w:p w14:paraId="70C465FD" w14:textId="77777777" w:rsidR="00BF55CA" w:rsidRDefault="00BF55CA"/>
        </w:tc>
      </w:tr>
      <w:tr w:rsidR="00BF55CA" w14:paraId="6799889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475" w14:textId="77777777" w:rsidR="00BF55CA" w:rsidRDefault="00BF55CA">
            <w:r>
              <w:t xml:space="preserve">Har generatoren et </w:t>
            </w:r>
            <w:r>
              <w:rPr>
                <w:i/>
              </w:rPr>
              <w:t>kortslutning</w:t>
            </w:r>
            <w:r>
              <w:rPr>
                <w:i/>
              </w:rPr>
              <w:t>s</w:t>
            </w:r>
            <w:r>
              <w:rPr>
                <w:i/>
              </w:rPr>
              <w:t>forhold</w:t>
            </w:r>
            <w:r>
              <w:t xml:space="preserve"> større end værdi specific</w:t>
            </w:r>
            <w:r>
              <w:t>e</w:t>
            </w:r>
            <w:r>
              <w:t>ret af den systemansvarlige vir</w:t>
            </w:r>
            <w:r>
              <w:t>k</w:t>
            </w:r>
            <w:r>
              <w:t>somhed?</w:t>
            </w:r>
          </w:p>
          <w:p w14:paraId="6C18C32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A988" w14:textId="77777777" w:rsidR="00BF55CA" w:rsidRDefault="00BF55CA">
            <w:pPr>
              <w:jc w:val="right"/>
            </w:pPr>
          </w:p>
          <w:p w14:paraId="608B6B5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FA1FDD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494DA87" w14:textId="77777777" w:rsidR="00BF55CA" w:rsidRDefault="00BF55CA"/>
          <w:p w14:paraId="3D9065AE" w14:textId="77777777" w:rsidR="00BF55CA" w:rsidRDefault="00BF55CA"/>
        </w:tc>
      </w:tr>
      <w:tr w:rsidR="00BF55CA" w14:paraId="00C1484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F63" w14:textId="77777777" w:rsidR="00BF55CA" w:rsidRDefault="00BF55CA">
            <w:r>
              <w:t xml:space="preserve">Har generatoren en transient </w:t>
            </w:r>
            <w:proofErr w:type="spellStart"/>
            <w:r>
              <w:t>r</w:t>
            </w:r>
            <w:r>
              <w:t>e</w:t>
            </w:r>
            <w:r>
              <w:t>aktans</w:t>
            </w:r>
            <w:proofErr w:type="spellEnd"/>
            <w:r>
              <w:t xml:space="preserve"> (</w:t>
            </w:r>
            <w:proofErr w:type="spellStart"/>
            <w:r>
              <w:t>X’</w:t>
            </w:r>
            <w:r>
              <w:rPr>
                <w:vertAlign w:val="subscript"/>
              </w:rPr>
              <w:t>d</w:t>
            </w:r>
            <w:proofErr w:type="spellEnd"/>
            <w:r>
              <w:t>) større end værdi sp</w:t>
            </w:r>
            <w:r>
              <w:t>e</w:t>
            </w:r>
            <w:r>
              <w:t>cificeret af den systemansvarlige virksomhed?</w:t>
            </w:r>
          </w:p>
          <w:p w14:paraId="1129F15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FDE" w14:textId="77777777" w:rsidR="00BF55CA" w:rsidRDefault="00BF55CA">
            <w:pPr>
              <w:jc w:val="right"/>
            </w:pPr>
          </w:p>
          <w:p w14:paraId="1BC4F6C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E3C13C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1D05B58" w14:textId="77777777" w:rsidR="00BF55CA" w:rsidRDefault="00BF55CA"/>
          <w:p w14:paraId="014CF78B" w14:textId="77777777" w:rsidR="00BF55CA" w:rsidRDefault="00BF55CA"/>
        </w:tc>
      </w:tr>
    </w:tbl>
    <w:p w14:paraId="11FF32F3" w14:textId="77777777" w:rsidR="00BF55CA" w:rsidRDefault="00BF55CA" w:rsidP="00BF55CA"/>
    <w:p w14:paraId="0652611E" w14:textId="77777777" w:rsidR="00BF55CA" w:rsidRDefault="00BF55CA" w:rsidP="00BF55CA"/>
    <w:p w14:paraId="21647602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Generatordata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="00BF55CA" w14:paraId="23BD220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54FB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Beskrivelse</w:t>
            </w:r>
          </w:p>
          <w:p w14:paraId="260FEC1A" w14:textId="77777777" w:rsidR="00155E34" w:rsidRDefault="00155E3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7A92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226C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5044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Værdi</w:t>
            </w:r>
          </w:p>
        </w:tc>
      </w:tr>
      <w:tr w:rsidR="00BF55CA" w14:paraId="6C8A360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B3D" w14:textId="77777777" w:rsidR="00BF55CA" w:rsidRPr="009D1260" w:rsidRDefault="00BF55CA">
            <w:pPr>
              <w:spacing w:line="240" w:lineRule="auto"/>
              <w:rPr>
                <w:i/>
              </w:rPr>
            </w:pPr>
            <w:r w:rsidRPr="009D1260">
              <w:rPr>
                <w:i/>
              </w:rPr>
              <w:t xml:space="preserve">Nominel tilsyneladende effekt </w:t>
            </w:r>
          </w:p>
          <w:p w14:paraId="1A1D6014" w14:textId="77777777" w:rsidR="00BF55CA" w:rsidRDefault="00BF55CA">
            <w:pPr>
              <w:spacing w:line="240" w:lineRule="auto"/>
            </w:pPr>
            <w:r>
              <w:t xml:space="preserve">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73FBAC9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0815" w14:textId="77777777" w:rsidR="00BF55CA" w:rsidRDefault="00BF55CA">
            <w:pPr>
              <w:jc w:val="center"/>
            </w:pPr>
            <w:proofErr w:type="spellStart"/>
            <w:r>
              <w:t>S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BE68" w14:textId="77777777" w:rsidR="00BF55CA" w:rsidRDefault="00BF55CA">
            <w:pPr>
              <w:jc w:val="center"/>
            </w:pPr>
            <w:r>
              <w:t>MVA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F22" w14:textId="77777777" w:rsidR="00BF55CA" w:rsidRDefault="00BF55CA"/>
        </w:tc>
      </w:tr>
      <w:tr w:rsidR="00BF55CA" w14:paraId="6983C7F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1E8" w14:textId="77777777" w:rsidR="00BF55CA" w:rsidRDefault="00BF55CA">
            <w:pPr>
              <w:spacing w:line="240" w:lineRule="auto"/>
            </w:pPr>
            <w:r>
              <w:rPr>
                <w:i/>
              </w:rPr>
              <w:t>Nominel spænding</w:t>
            </w:r>
            <w:r>
              <w:t xml:space="preserve"> 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70EF696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7022" w14:textId="77777777" w:rsidR="00BF55CA" w:rsidRDefault="00BF55CA">
            <w:pPr>
              <w:jc w:val="center"/>
            </w:pPr>
            <w:proofErr w:type="spellStart"/>
            <w:r>
              <w:t>U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886A" w14:textId="77777777" w:rsidR="00BF55CA" w:rsidRDefault="00BF55CA">
            <w:pPr>
              <w:jc w:val="center"/>
            </w:pPr>
            <w:r>
              <w:t>kV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FF7" w14:textId="77777777" w:rsidR="00BF55CA" w:rsidRDefault="00BF55CA"/>
        </w:tc>
      </w:tr>
      <w:tr w:rsidR="00BF55CA" w14:paraId="4C4002F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8CE" w14:textId="77777777" w:rsidR="00BF55CA" w:rsidRDefault="00BF55CA">
            <w:pPr>
              <w:spacing w:line="240" w:lineRule="auto"/>
            </w:pPr>
            <w:r>
              <w:t>Nominel frekvens:</w:t>
            </w:r>
          </w:p>
          <w:p w14:paraId="74E21FC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A8DA" w14:textId="77777777" w:rsidR="00BF55CA" w:rsidRDefault="00BF55CA">
            <w:pPr>
              <w:jc w:val="center"/>
            </w:pPr>
            <w:proofErr w:type="spellStart"/>
            <w:r>
              <w:t>f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7669" w14:textId="77777777" w:rsidR="00BF55CA" w:rsidRDefault="00BF55CA">
            <w:pPr>
              <w:jc w:val="center"/>
            </w:pPr>
            <w:r>
              <w:t>Hz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B00" w14:textId="77777777" w:rsidR="00BF55CA" w:rsidRDefault="00BF55CA"/>
        </w:tc>
      </w:tr>
      <w:tr w:rsidR="00BF55CA" w14:paraId="0A4BF82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78A" w14:textId="77777777" w:rsidR="00BF55CA" w:rsidRDefault="00BF55CA">
            <w:pPr>
              <w:spacing w:line="240" w:lineRule="auto"/>
              <w:rPr>
                <w:rFonts w:cs="Verdana"/>
              </w:rPr>
            </w:pPr>
            <w:r>
              <w:t xml:space="preserve">Nominel </w:t>
            </w:r>
            <w:r w:rsidRPr="006F294F">
              <w:rPr>
                <w:i/>
              </w:rPr>
              <w:t>effektfaktor</w:t>
            </w:r>
            <w:r>
              <w:t xml:space="preserve"> (</w:t>
            </w:r>
            <w:proofErr w:type="spellStart"/>
            <w:r>
              <w:t>cosφ</w:t>
            </w:r>
            <w:proofErr w:type="spellEnd"/>
            <w:r>
              <w:rPr>
                <w:rFonts w:cs="Verdana"/>
              </w:rPr>
              <w:t>):</w:t>
            </w:r>
          </w:p>
          <w:p w14:paraId="7997009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498" w14:textId="77777777" w:rsidR="00BF55CA" w:rsidRDefault="00BF55CA">
            <w:pPr>
              <w:jc w:val="center"/>
              <w:rPr>
                <w:vertAlign w:val="subscript"/>
              </w:rPr>
            </w:pPr>
            <w:proofErr w:type="spellStart"/>
            <w:r>
              <w:t>cosφ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6F7A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75D" w14:textId="77777777" w:rsidR="00BF55CA" w:rsidRDefault="00BF55CA"/>
        </w:tc>
      </w:tr>
      <w:tr w:rsidR="00BF55CA" w14:paraId="6DEED7F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293" w14:textId="77777777" w:rsidR="00BF55CA" w:rsidRDefault="00BF55CA">
            <w:pPr>
              <w:spacing w:line="240" w:lineRule="auto"/>
            </w:pPr>
            <w:proofErr w:type="gramStart"/>
            <w:r>
              <w:t>Nominel</w:t>
            </w:r>
            <w:proofErr w:type="gramEnd"/>
            <w:r>
              <w:t xml:space="preserve"> minimum reaktiv effek</w:t>
            </w:r>
            <w:r>
              <w:t>t</w:t>
            </w:r>
            <w:r>
              <w:t>produktion fra PQ-diagram:</w:t>
            </w:r>
          </w:p>
          <w:p w14:paraId="591B8E8B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CBB" w14:textId="77777777" w:rsidR="00BF55CA" w:rsidRDefault="00BF55CA">
            <w:pPr>
              <w:jc w:val="center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min,n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A6E" w14:textId="77777777" w:rsidR="00BF55CA" w:rsidRDefault="00BF55CA">
            <w:pPr>
              <w:jc w:val="center"/>
            </w:pPr>
            <w:proofErr w:type="spellStart"/>
            <w: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627" w14:textId="77777777" w:rsidR="00BF55CA" w:rsidRDefault="00BF55CA"/>
        </w:tc>
      </w:tr>
      <w:tr w:rsidR="00BF55CA" w14:paraId="0F735F7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C3C" w14:textId="77777777" w:rsidR="00BF55CA" w:rsidRDefault="00BF55CA">
            <w:pPr>
              <w:spacing w:line="240" w:lineRule="auto"/>
            </w:pPr>
            <w:r>
              <w:t>Nominel maksimal reaktiv effek</w:t>
            </w:r>
            <w:r>
              <w:t>t</w:t>
            </w:r>
            <w:r>
              <w:t>produktion fra PQ-diagram:</w:t>
            </w:r>
          </w:p>
          <w:p w14:paraId="15D3A63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5E3" w14:textId="77777777" w:rsidR="00BF55CA" w:rsidRDefault="00BF55CA">
            <w:pPr>
              <w:jc w:val="center"/>
            </w:pPr>
            <w:proofErr w:type="spellStart"/>
            <w:proofErr w:type="gramStart"/>
            <w:r>
              <w:t>Q</w:t>
            </w:r>
            <w:r>
              <w:rPr>
                <w:vertAlign w:val="subscript"/>
              </w:rPr>
              <w:t>max,n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439C" w14:textId="77777777" w:rsidR="00BF55CA" w:rsidRDefault="00BF55CA">
            <w:pPr>
              <w:jc w:val="center"/>
            </w:pPr>
            <w:proofErr w:type="spellStart"/>
            <w:r>
              <w:t>Mvar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1F7" w14:textId="77777777" w:rsidR="00BF55CA" w:rsidRDefault="00BF55CA"/>
        </w:tc>
      </w:tr>
      <w:tr w:rsidR="00BF55CA" w14:paraId="63D2DDF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F13" w14:textId="77777777" w:rsidR="00BF55CA" w:rsidRDefault="00BF55CA">
            <w:pPr>
              <w:spacing w:line="240" w:lineRule="auto"/>
            </w:pPr>
            <w:r>
              <w:lastRenderedPageBreak/>
              <w:t>Synkron hastighed:</w:t>
            </w:r>
          </w:p>
          <w:p w14:paraId="51A06361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5429" w14:textId="77777777" w:rsidR="00BF55CA" w:rsidRDefault="00BF55CA">
            <w:pPr>
              <w:jc w:val="center"/>
              <w:rPr>
                <w:vertAlign w:val="subscript"/>
              </w:rPr>
            </w:pPr>
            <w:proofErr w:type="spellStart"/>
            <w:r>
              <w:t>n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6D27" w14:textId="77777777" w:rsidR="00BF55CA" w:rsidRDefault="00BF55CA">
            <w:pPr>
              <w:jc w:val="center"/>
            </w:pPr>
            <w:proofErr w:type="spellStart"/>
            <w:r>
              <w:t>Rpm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D38" w14:textId="77777777" w:rsidR="00BF55CA" w:rsidRDefault="00BF55CA"/>
        </w:tc>
      </w:tr>
      <w:tr w:rsidR="00BF55CA" w14:paraId="221B16E3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EE0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Total inertimoment for roterende masse (generator, drivsystem etc.):</w:t>
            </w:r>
          </w:p>
          <w:p w14:paraId="5E9C63E9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C7FF" w14:textId="77777777" w:rsidR="00BF55CA" w:rsidRDefault="00BF55CA">
            <w:pPr>
              <w:jc w:val="center"/>
            </w:pPr>
            <w:proofErr w:type="spellStart"/>
            <w:r>
              <w:t>J</w:t>
            </w:r>
            <w:r>
              <w:rPr>
                <w:vertAlign w:val="subscript"/>
              </w:rPr>
              <w:t>tot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601F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0FA" w14:textId="77777777" w:rsidR="00BF55CA" w:rsidRDefault="00BF55CA"/>
        </w:tc>
      </w:tr>
      <w:tr w:rsidR="00BF55CA" w14:paraId="27EEE39E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18F" w14:textId="77777777" w:rsidR="00BF55CA" w:rsidRDefault="00BF55CA">
            <w:pPr>
              <w:spacing w:line="240" w:lineRule="auto"/>
            </w:pPr>
            <w:r>
              <w:t>Inertimoment for generator:</w:t>
            </w:r>
          </w:p>
          <w:p w14:paraId="1C933C2E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126" w14:textId="77777777" w:rsidR="00BF55CA" w:rsidRDefault="00BF55CA">
            <w:pPr>
              <w:jc w:val="center"/>
            </w:pPr>
            <w:r>
              <w:t>J</w:t>
            </w:r>
            <w:r>
              <w:rPr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A0BC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5A6" w14:textId="77777777" w:rsidR="00BF55CA" w:rsidRDefault="00BF55CA"/>
        </w:tc>
      </w:tr>
      <w:tr w:rsidR="00BF55CA" w14:paraId="3CFD055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4BA" w14:textId="77777777" w:rsidR="00BF55CA" w:rsidRDefault="00BF55CA">
            <w:pPr>
              <w:spacing w:line="240" w:lineRule="auto"/>
            </w:pPr>
            <w:r>
              <w:t>Inertimoment for drivsystem:</w:t>
            </w:r>
          </w:p>
          <w:p w14:paraId="771F2C41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BA9" w14:textId="77777777" w:rsidR="00BF55CA" w:rsidRDefault="00BF55CA">
            <w:pPr>
              <w:jc w:val="center"/>
            </w:pPr>
            <w:r>
              <w:t>J</w:t>
            </w:r>
            <w:r>
              <w:rPr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110B" w14:textId="77777777" w:rsidR="00BF55CA" w:rsidRDefault="00BF55CA">
            <w:pPr>
              <w:jc w:val="center"/>
            </w:pPr>
            <w:r>
              <w:t>kg</w:t>
            </w:r>
            <w:r>
              <w:sym w:font="Symbol" w:char="F0D7"/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1A4" w14:textId="77777777" w:rsidR="00BF55CA" w:rsidRDefault="00BF55CA"/>
        </w:tc>
      </w:tr>
      <w:tr w:rsidR="00BF55CA" w14:paraId="589063A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0E2" w14:textId="77777777" w:rsidR="00BF55CA" w:rsidRDefault="00BF55CA">
            <w:pPr>
              <w:spacing w:line="240" w:lineRule="auto"/>
            </w:pPr>
            <w:r>
              <w:t>Rotorens type:</w:t>
            </w:r>
          </w:p>
          <w:p w14:paraId="569A0E9C" w14:textId="77777777" w:rsidR="00BF55CA" w:rsidRDefault="00BF55CA">
            <w:pPr>
              <w:spacing w:line="240" w:lineRule="auto"/>
            </w:pPr>
          </w:p>
          <w:p w14:paraId="6F2F4EB6" w14:textId="77777777" w:rsidR="00BF55CA" w:rsidRDefault="00BF55CA">
            <w:pPr>
              <w:spacing w:line="240" w:lineRule="auto"/>
            </w:pPr>
          </w:p>
          <w:p w14:paraId="04EB865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8D5A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14B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DCA" w14:textId="77777777" w:rsidR="00BF55CA" w:rsidRDefault="00BF55CA">
            <w:pPr>
              <w:jc w:val="right"/>
            </w:pPr>
          </w:p>
          <w:p w14:paraId="3DBD6C87" w14:textId="77777777" w:rsidR="00BF55CA" w:rsidRDefault="00BF55CA">
            <w:pPr>
              <w:jc w:val="right"/>
            </w:pPr>
            <w:r>
              <w:t xml:space="preserve">Udprægede poler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26F95155" w14:textId="77777777" w:rsidR="00BF55CA" w:rsidRDefault="00BF55CA">
            <w:pPr>
              <w:tabs>
                <w:tab w:val="right" w:pos="1884"/>
              </w:tabs>
              <w:jc w:val="right"/>
            </w:pPr>
            <w:r>
              <w:t xml:space="preserve">Rund rotor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5B1FEFF" w14:textId="77777777" w:rsidR="00BF55CA" w:rsidRDefault="00BF55CA">
            <w:pPr>
              <w:tabs>
                <w:tab w:val="right" w:pos="1884"/>
              </w:tabs>
              <w:jc w:val="right"/>
            </w:pPr>
          </w:p>
        </w:tc>
      </w:tr>
      <w:tr w:rsidR="00BF55CA" w14:paraId="5BD4B55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13B" w14:textId="77777777" w:rsidR="00BF55CA" w:rsidRDefault="00BF55CA">
            <w:pPr>
              <w:spacing w:line="240" w:lineRule="auto"/>
            </w:pPr>
            <w:proofErr w:type="spellStart"/>
            <w:r>
              <w:t>Stator</w:t>
            </w:r>
            <w:proofErr w:type="spellEnd"/>
            <w:r>
              <w:t xml:space="preserve"> resistans pr. fase:</w:t>
            </w:r>
          </w:p>
          <w:p w14:paraId="266F516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5FAC" w14:textId="77777777" w:rsidR="00BF55CA" w:rsidRDefault="00BF55CA">
            <w:pPr>
              <w:jc w:val="center"/>
            </w:pP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0F3F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B7B" w14:textId="77777777" w:rsidR="00BF55CA" w:rsidRDefault="00BF55CA"/>
        </w:tc>
      </w:tr>
      <w:tr w:rsidR="00BF55CA" w14:paraId="3B9F524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DE2" w14:textId="77777777" w:rsidR="00BF55CA" w:rsidRDefault="00BF55CA">
            <w:pPr>
              <w:spacing w:line="240" w:lineRule="auto"/>
            </w:pPr>
            <w:r>
              <w:t>Temperatur for resistans:</w:t>
            </w:r>
          </w:p>
          <w:p w14:paraId="0010139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1EC" w14:textId="77777777" w:rsidR="00BF55CA" w:rsidRDefault="00BF55CA">
            <w:pPr>
              <w:jc w:val="center"/>
            </w:pPr>
            <w:r>
              <w:t>T</w:t>
            </w:r>
            <w:r>
              <w:rPr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C1F6" w14:textId="77777777" w:rsidR="00BF55CA" w:rsidRDefault="00BF55CA">
            <w:pPr>
              <w:jc w:val="center"/>
            </w:pPr>
            <w:r>
              <w:rPr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67B" w14:textId="77777777" w:rsidR="00BF55CA" w:rsidRDefault="00BF55CA"/>
        </w:tc>
      </w:tr>
      <w:tr w:rsidR="00BF55CA" w14:paraId="03324D3D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755" w14:textId="61B50A6E" w:rsidR="00BF55CA" w:rsidRDefault="00BF55CA">
            <w:pPr>
              <w:spacing w:line="240" w:lineRule="auto"/>
            </w:pPr>
            <w:proofErr w:type="spellStart"/>
            <w:r>
              <w:t>Statorspredningsreaktans</w:t>
            </w:r>
            <w:proofErr w:type="spellEnd"/>
            <w:r>
              <w:t xml:space="preserve"> pr. f</w:t>
            </w:r>
            <w:r>
              <w:t>a</w:t>
            </w:r>
            <w:r>
              <w:t>se:</w:t>
            </w:r>
          </w:p>
          <w:p w14:paraId="6B4016B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9D4F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8FB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CF9" w14:textId="77777777" w:rsidR="00BF55CA" w:rsidRDefault="00BF55CA"/>
        </w:tc>
      </w:tr>
      <w:tr w:rsidR="00BF55CA" w14:paraId="7D732F5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A27" w14:textId="77777777" w:rsidR="00BF55CA" w:rsidRDefault="00BF55CA">
            <w:pPr>
              <w:spacing w:line="240" w:lineRule="auto"/>
            </w:pPr>
            <w:r>
              <w:t xml:space="preserve">Synkron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49C2DE7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52F8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E8D4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D11" w14:textId="77777777" w:rsidR="00BF55CA" w:rsidRDefault="00BF55CA"/>
        </w:tc>
      </w:tr>
      <w:tr w:rsidR="00BF55CA" w14:paraId="1203F150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1EF" w14:textId="77777777" w:rsidR="00BF55CA" w:rsidRDefault="00BF55CA">
            <w:pPr>
              <w:spacing w:line="240" w:lineRule="auto"/>
            </w:pPr>
            <w:r>
              <w:t xml:space="preserve">Transient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7310072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42E2" w14:textId="77777777" w:rsidR="00BF55CA" w:rsidRDefault="00BF55CA">
            <w:pPr>
              <w:jc w:val="center"/>
            </w:pPr>
            <w:proofErr w:type="spellStart"/>
            <w:r>
              <w:t>X’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368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550" w14:textId="77777777" w:rsidR="00BF55CA" w:rsidRDefault="00BF55CA"/>
        </w:tc>
      </w:tr>
      <w:tr w:rsidR="00BF55CA" w14:paraId="3782E03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5F9" w14:textId="77777777" w:rsidR="00BF55CA" w:rsidRDefault="00BF55CA">
            <w:pPr>
              <w:spacing w:line="240" w:lineRule="auto"/>
            </w:pPr>
            <w:r>
              <w:t xml:space="preserve">Subtransient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791C55D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F945" w14:textId="77777777" w:rsidR="00BF55CA" w:rsidRDefault="00BF55CA">
            <w:pPr>
              <w:jc w:val="center"/>
            </w:pPr>
            <w:proofErr w:type="spellStart"/>
            <w:r>
              <w:t>X’’</w:t>
            </w:r>
            <w:r>
              <w:rPr>
                <w:vertAlign w:val="subscript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AD1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A18" w14:textId="77777777" w:rsidR="00BF55CA" w:rsidRDefault="00BF55CA"/>
        </w:tc>
      </w:tr>
      <w:tr w:rsidR="00BF55CA" w14:paraId="40E7014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B20" w14:textId="77777777" w:rsidR="00BF55CA" w:rsidRDefault="00BF55CA">
            <w:pPr>
              <w:spacing w:line="240" w:lineRule="auto"/>
            </w:pPr>
            <w:r>
              <w:t xml:space="preserve">Mættet synkron </w:t>
            </w:r>
            <w:proofErr w:type="spellStart"/>
            <w:r>
              <w:t>reaktans</w:t>
            </w:r>
            <w:proofErr w:type="spellEnd"/>
            <w:r>
              <w:t>, d-akse:</w:t>
            </w:r>
          </w:p>
          <w:p w14:paraId="6414967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3EA3" w14:textId="77777777" w:rsidR="00BF55CA" w:rsidRDefault="00BF55CA">
            <w:pPr>
              <w:jc w:val="center"/>
            </w:pPr>
            <w:proofErr w:type="spellStart"/>
            <w:proofErr w:type="gramStart"/>
            <w:r>
              <w:t>X</w:t>
            </w:r>
            <w:r>
              <w:rPr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50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68D2" w14:textId="77777777" w:rsidR="00BF55CA" w:rsidRDefault="00BF55CA"/>
        </w:tc>
      </w:tr>
      <w:tr w:rsidR="00BF55CA" w14:paraId="0B27827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098" w14:textId="77777777" w:rsidR="00BF55CA" w:rsidRDefault="00BF55CA">
            <w:pPr>
              <w:spacing w:line="240" w:lineRule="auto"/>
              <w:rPr>
                <w:lang w:val="nb-NO"/>
              </w:rPr>
            </w:pPr>
            <w:r>
              <w:rPr>
                <w:lang w:val="nb-NO"/>
              </w:rPr>
              <w:t>Mættet subtransient reaktans, d-akse:</w:t>
            </w:r>
          </w:p>
          <w:p w14:paraId="09E01A16" w14:textId="77777777" w:rsidR="00BF55CA" w:rsidRDefault="00BF55CA">
            <w:pPr>
              <w:spacing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8300" w14:textId="77777777" w:rsidR="00BF55CA" w:rsidRDefault="00BF55CA">
            <w:pPr>
              <w:jc w:val="center"/>
            </w:pPr>
            <w:proofErr w:type="spellStart"/>
            <w:r>
              <w:t>X”</w:t>
            </w:r>
            <w:proofErr w:type="gramStart"/>
            <w:r>
              <w:rPr>
                <w:vertAlign w:val="subscript"/>
              </w:rPr>
              <w:t>d,sat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7C00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682" w14:textId="77777777" w:rsidR="00BF55CA" w:rsidRDefault="00BF55CA"/>
        </w:tc>
      </w:tr>
      <w:tr w:rsidR="00BF55CA" w14:paraId="285BA3A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5E3" w14:textId="77777777" w:rsidR="00BF55CA" w:rsidRDefault="00BF55CA">
            <w:pPr>
              <w:spacing w:line="240" w:lineRule="auto"/>
            </w:pPr>
            <w:r>
              <w:t xml:space="preserve">Synkron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7019B31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9150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6B9F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07D" w14:textId="77777777" w:rsidR="00BF55CA" w:rsidRDefault="00BF55CA"/>
        </w:tc>
      </w:tr>
      <w:tr w:rsidR="00BF55CA" w14:paraId="662FCA3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56A" w14:textId="77777777" w:rsidR="00BF55CA" w:rsidRDefault="00BF55CA">
            <w:pPr>
              <w:spacing w:line="240" w:lineRule="auto"/>
            </w:pPr>
            <w:r>
              <w:t xml:space="preserve">Transient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257C5BB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082D" w14:textId="77777777" w:rsidR="00BF55CA" w:rsidRDefault="00BF55CA">
            <w:pPr>
              <w:jc w:val="center"/>
            </w:pPr>
            <w:proofErr w:type="spellStart"/>
            <w:r>
              <w:t>X’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67C3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46" w14:textId="77777777" w:rsidR="00BF55CA" w:rsidRDefault="00BF55CA"/>
        </w:tc>
      </w:tr>
      <w:tr w:rsidR="00BF55CA" w14:paraId="2C655786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A6F" w14:textId="77777777" w:rsidR="00BF55CA" w:rsidRDefault="00BF55CA">
            <w:pPr>
              <w:spacing w:line="240" w:lineRule="auto"/>
            </w:pPr>
            <w:r>
              <w:t xml:space="preserve">Subtransient </w:t>
            </w:r>
            <w:proofErr w:type="spellStart"/>
            <w:r>
              <w:t>reaktans</w:t>
            </w:r>
            <w:proofErr w:type="spellEnd"/>
            <w:r>
              <w:t>, q-akse:</w:t>
            </w:r>
          </w:p>
          <w:p w14:paraId="3E9C039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ADF2" w14:textId="77777777" w:rsidR="00BF55CA" w:rsidRDefault="00BF55CA">
            <w:pPr>
              <w:jc w:val="center"/>
            </w:pPr>
            <w:proofErr w:type="spellStart"/>
            <w:r>
              <w:t>X’’</w:t>
            </w:r>
            <w:r>
              <w:rPr>
                <w:vertAlign w:val="subscript"/>
              </w:rPr>
              <w:t>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A94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C6A" w14:textId="77777777" w:rsidR="00BF55CA" w:rsidRDefault="00BF55CA"/>
        </w:tc>
      </w:tr>
      <w:tr w:rsidR="00BF55CA" w14:paraId="5020212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16D" w14:textId="77777777" w:rsidR="00BF55CA" w:rsidRDefault="00BF55CA">
            <w:pPr>
              <w:spacing w:line="240" w:lineRule="auto"/>
            </w:pPr>
            <w:r>
              <w:t>Transient åben-kreds tidsko</w:t>
            </w:r>
            <w:r>
              <w:t>n</w:t>
            </w:r>
            <w:r>
              <w:t>stant, d-akse:</w:t>
            </w:r>
          </w:p>
          <w:p w14:paraId="6E0112F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0B1C" w14:textId="77777777" w:rsidR="00BF55CA" w:rsidRDefault="00BF55CA">
            <w:pPr>
              <w:jc w:val="center"/>
            </w:pPr>
            <w:r>
              <w:t>T’</w:t>
            </w:r>
            <w:r>
              <w:rPr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FD5F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B4C" w14:textId="77777777" w:rsidR="00BF55CA" w:rsidRDefault="00BF55CA"/>
        </w:tc>
      </w:tr>
      <w:tr w:rsidR="00BF55CA" w14:paraId="1F961D04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5D4" w14:textId="77777777" w:rsidR="00BF55CA" w:rsidRDefault="00BF55CA">
            <w:pPr>
              <w:spacing w:line="240" w:lineRule="auto"/>
            </w:pPr>
            <w:r>
              <w:t>Subtransient åben-kreds tidsko</w:t>
            </w:r>
            <w:r>
              <w:t>n</w:t>
            </w:r>
            <w:r>
              <w:t>stant, d-akse:</w:t>
            </w:r>
          </w:p>
          <w:p w14:paraId="54E943DC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33B4" w14:textId="77777777" w:rsidR="00BF55CA" w:rsidRDefault="00BF55CA">
            <w:pPr>
              <w:jc w:val="center"/>
            </w:pPr>
            <w:r>
              <w:t>T’’</w:t>
            </w:r>
            <w:r>
              <w:rPr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3FA2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904" w14:textId="77777777" w:rsidR="00BF55CA" w:rsidRDefault="00BF55CA"/>
        </w:tc>
      </w:tr>
      <w:tr w:rsidR="00BF55CA" w14:paraId="624AA14C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EC5" w14:textId="77777777" w:rsidR="00BF55CA" w:rsidRDefault="00BF55CA">
            <w:pPr>
              <w:spacing w:line="240" w:lineRule="auto"/>
            </w:pPr>
            <w:r>
              <w:t>Transient åben-kreds tidsko</w:t>
            </w:r>
            <w:r>
              <w:t>n</w:t>
            </w:r>
            <w:r>
              <w:t>stant, q-akse:</w:t>
            </w:r>
          </w:p>
          <w:p w14:paraId="2CE60DE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09D8" w14:textId="77777777" w:rsidR="00BF55CA" w:rsidRDefault="00BF55CA">
            <w:pPr>
              <w:jc w:val="center"/>
            </w:pPr>
            <w:r>
              <w:t>T’</w:t>
            </w:r>
            <w:r>
              <w:rPr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512D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D8C" w14:textId="77777777" w:rsidR="00BF55CA" w:rsidRDefault="00BF55CA"/>
        </w:tc>
      </w:tr>
      <w:tr w:rsidR="00BF55CA" w14:paraId="67CE050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EB6" w14:textId="77777777" w:rsidR="00BF55CA" w:rsidRDefault="00BF55CA">
            <w:pPr>
              <w:spacing w:line="240" w:lineRule="auto"/>
            </w:pPr>
            <w:r>
              <w:t>Subtransient åben-kreds tidsko</w:t>
            </w:r>
            <w:r>
              <w:t>n</w:t>
            </w:r>
            <w:r>
              <w:t>stant, q-akse:</w:t>
            </w:r>
          </w:p>
          <w:p w14:paraId="75DEE0D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0B40" w14:textId="77777777" w:rsidR="00BF55CA" w:rsidRDefault="00BF55CA">
            <w:pPr>
              <w:jc w:val="center"/>
            </w:pPr>
            <w:r>
              <w:t>T’’</w:t>
            </w:r>
            <w:r>
              <w:rPr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5A0F" w14:textId="77777777" w:rsidR="00BF55CA" w:rsidRDefault="00BF55CA">
            <w:pPr>
              <w:jc w:val="center"/>
            </w:pPr>
            <w: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A0C" w14:textId="77777777" w:rsidR="00BF55CA" w:rsidRDefault="00BF55CA"/>
        </w:tc>
      </w:tr>
      <w:tr w:rsidR="00BF55CA" w14:paraId="4FF4B47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0EF" w14:textId="77777777" w:rsidR="00BF55CA" w:rsidRDefault="00BF55CA">
            <w:pPr>
              <w:spacing w:line="240" w:lineRule="auto"/>
            </w:pPr>
            <w:proofErr w:type="spellStart"/>
            <w:r>
              <w:t>Potier</w:t>
            </w:r>
            <w:proofErr w:type="spellEnd"/>
            <w:r>
              <w:t xml:space="preserve"> </w:t>
            </w:r>
            <w:proofErr w:type="spellStart"/>
            <w:r>
              <w:t>reaktans</w:t>
            </w:r>
            <w:proofErr w:type="spellEnd"/>
            <w:r>
              <w:t>:</w:t>
            </w:r>
          </w:p>
          <w:p w14:paraId="349C2E6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0FBD" w14:textId="77777777" w:rsidR="00BF55CA" w:rsidRDefault="00BF55CA">
            <w:pPr>
              <w:jc w:val="center"/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BC33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1A4" w14:textId="77777777" w:rsidR="00BF55CA" w:rsidRDefault="00BF55CA"/>
        </w:tc>
      </w:tr>
      <w:tr w:rsidR="00BF55CA" w14:paraId="62A64A62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56C2" w14:textId="5AF59A43" w:rsidR="00BF55CA" w:rsidRDefault="00BF55CA">
            <w:pPr>
              <w:spacing w:line="240" w:lineRule="auto"/>
            </w:pPr>
            <w:r>
              <w:t xml:space="preserve">Mætningspunkt ved 1,0 </w:t>
            </w:r>
            <w:proofErr w:type="spellStart"/>
            <w:r>
              <w:t>p.u</w:t>
            </w:r>
            <w:proofErr w:type="spellEnd"/>
            <w:r>
              <w:t>. spænding:</w:t>
            </w:r>
          </w:p>
          <w:p w14:paraId="6FB63C8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B7AC" w14:textId="77777777" w:rsidR="00BF55CA" w:rsidRDefault="00BF55CA">
            <w:pPr>
              <w:jc w:val="center"/>
            </w:pPr>
            <w:r>
              <w:t>SG</w:t>
            </w:r>
            <w:r>
              <w:rPr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16FA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854" w14:textId="77777777" w:rsidR="00BF55CA" w:rsidRDefault="00BF55CA"/>
        </w:tc>
      </w:tr>
      <w:tr w:rsidR="00BF55CA" w14:paraId="6DB7EB59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077" w14:textId="2ADF9012" w:rsidR="00BF55CA" w:rsidRDefault="00BF55CA">
            <w:pPr>
              <w:spacing w:line="240" w:lineRule="auto"/>
            </w:pPr>
            <w:r>
              <w:t xml:space="preserve">Mætningspunkt ved 1,2 </w:t>
            </w:r>
            <w:proofErr w:type="spellStart"/>
            <w:r>
              <w:t>p.u</w:t>
            </w:r>
            <w:proofErr w:type="spellEnd"/>
            <w:r>
              <w:t>. spænding:</w:t>
            </w:r>
          </w:p>
          <w:p w14:paraId="7A67370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C45" w14:textId="77777777" w:rsidR="00BF55CA" w:rsidRDefault="00BF55CA">
            <w:pPr>
              <w:jc w:val="center"/>
            </w:pPr>
            <w:r>
              <w:t>SG</w:t>
            </w:r>
            <w:r>
              <w:rPr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A6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AAD" w14:textId="77777777" w:rsidR="00BF55CA" w:rsidRDefault="00BF55CA"/>
        </w:tc>
      </w:tr>
      <w:tr w:rsidR="00BF55CA" w14:paraId="3BDBB5F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0A1" w14:textId="77777777" w:rsidR="00BF55CA" w:rsidRDefault="00BF55CA">
            <w:pPr>
              <w:spacing w:line="240" w:lineRule="auto"/>
            </w:pPr>
            <w:proofErr w:type="spellStart"/>
            <w:r>
              <w:t>Reaktans</w:t>
            </w:r>
            <w:proofErr w:type="spellEnd"/>
            <w:r>
              <w:t>, invers-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1C3B1E8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2F3" w14:textId="77777777" w:rsidR="00BF55CA" w:rsidRDefault="00BF55CA">
            <w:pPr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66B5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A98" w14:textId="77777777" w:rsidR="00BF55CA" w:rsidRDefault="00BF55CA"/>
        </w:tc>
      </w:tr>
      <w:tr w:rsidR="00BF55CA" w14:paraId="02A6F86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79A" w14:textId="77777777" w:rsidR="00BF55CA" w:rsidRDefault="00BF55CA">
            <w:pPr>
              <w:spacing w:line="240" w:lineRule="auto"/>
            </w:pPr>
            <w:r>
              <w:t>Resistans, invers-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7D2DC2F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7FE1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C83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18F" w14:textId="77777777" w:rsidR="00BF55CA" w:rsidRDefault="00BF55CA"/>
        </w:tc>
      </w:tr>
      <w:tr w:rsidR="00BF55CA" w14:paraId="3AD94E51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79E" w14:textId="77777777" w:rsidR="00BF55CA" w:rsidRDefault="00BF55CA">
            <w:pPr>
              <w:spacing w:line="240" w:lineRule="auto"/>
            </w:pPr>
            <w:proofErr w:type="spellStart"/>
            <w:r>
              <w:lastRenderedPageBreak/>
              <w:t>Reaktans</w:t>
            </w:r>
            <w:proofErr w:type="spellEnd"/>
            <w:r>
              <w:t>, nul-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331AC93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5CD" w14:textId="77777777" w:rsidR="00BF55CA" w:rsidRDefault="00BF55CA">
            <w:pPr>
              <w:jc w:val="center"/>
            </w:pPr>
            <w:r>
              <w:t>X</w:t>
            </w:r>
            <w:r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9F01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8C8" w14:textId="77777777" w:rsidR="00BF55CA" w:rsidRDefault="00BF55CA"/>
        </w:tc>
      </w:tr>
      <w:tr w:rsidR="00BF55CA" w14:paraId="52F6306A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537" w14:textId="77777777" w:rsidR="00BF55CA" w:rsidRDefault="00BF55CA">
            <w:pPr>
              <w:spacing w:line="240" w:lineRule="auto"/>
            </w:pPr>
            <w:r>
              <w:t>Resistans, nul-</w:t>
            </w:r>
            <w:proofErr w:type="spellStart"/>
            <w:r>
              <w:t>komposant</w:t>
            </w:r>
            <w:proofErr w:type="spellEnd"/>
            <w:r>
              <w:t>:</w:t>
            </w:r>
          </w:p>
          <w:p w14:paraId="7E37E60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26C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2146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4AE" w14:textId="77777777" w:rsidR="00BF55CA" w:rsidRDefault="00BF55CA"/>
        </w:tc>
      </w:tr>
      <w:tr w:rsidR="00BF55CA" w14:paraId="0F9420C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E1B" w14:textId="77777777" w:rsidR="00BF55CA" w:rsidRDefault="00BF55CA">
            <w:pPr>
              <w:spacing w:line="240" w:lineRule="auto"/>
            </w:pPr>
            <w:r>
              <w:t>Er generatorens stjernepunkt jo</w:t>
            </w:r>
            <w:r>
              <w:t>r</w:t>
            </w:r>
            <w:r>
              <w:t>det?</w:t>
            </w:r>
          </w:p>
          <w:p w14:paraId="6FD7655A" w14:textId="77777777" w:rsidR="00BF55CA" w:rsidRDefault="00BF55CA">
            <w:pPr>
              <w:spacing w:line="240" w:lineRule="auto"/>
            </w:pPr>
          </w:p>
          <w:p w14:paraId="35581BD7" w14:textId="77777777" w:rsidR="00BF55CA" w:rsidRDefault="00BF55CA">
            <w:pPr>
              <w:spacing w:line="240" w:lineRule="auto"/>
            </w:pPr>
          </w:p>
          <w:p w14:paraId="1030E16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B4CF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503A" w14:textId="77777777" w:rsidR="00BF55CA" w:rsidRDefault="00BF55CA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918C" w14:textId="77777777" w:rsidR="00BF55CA" w:rsidRDefault="00BF55CA">
            <w:pPr>
              <w:jc w:val="right"/>
            </w:pPr>
          </w:p>
          <w:p w14:paraId="71C25E7B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48AF7E7B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</w:tc>
      </w:tr>
      <w:tr w:rsidR="00BF55CA" w14:paraId="207A7905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CCC" w14:textId="77777777" w:rsidR="00BF55CA" w:rsidRDefault="00BF55CA">
            <w:pPr>
              <w:spacing w:line="240" w:lineRule="auto"/>
            </w:pPr>
            <w:r>
              <w:t xml:space="preserve">Hvis ja, </w:t>
            </w:r>
            <w:proofErr w:type="spellStart"/>
            <w:r>
              <w:t>jordingsreaktans</w:t>
            </w:r>
            <w:proofErr w:type="spellEnd"/>
            <w:r>
              <w:t>:</w:t>
            </w:r>
          </w:p>
          <w:p w14:paraId="6EE3CF67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5B1" w14:textId="77777777" w:rsidR="00BF55CA" w:rsidRDefault="00BF55CA">
            <w:pPr>
              <w:jc w:val="center"/>
            </w:pPr>
            <w:proofErr w:type="spellStart"/>
            <w:r>
              <w:t>X</w:t>
            </w:r>
            <w:r>
              <w:rPr>
                <w:vertAlign w:val="subscript"/>
              </w:rPr>
              <w:t>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A21" w14:textId="77777777" w:rsidR="00BF55CA" w:rsidRDefault="00BF55CA">
            <w:pPr>
              <w:jc w:val="center"/>
            </w:pPr>
            <w: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43B" w14:textId="77777777" w:rsidR="00BF55CA" w:rsidRDefault="00BF55CA"/>
        </w:tc>
      </w:tr>
      <w:tr w:rsidR="00BF55CA" w14:paraId="167CE3CF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89A3" w14:textId="77777777" w:rsidR="00BF55CA" w:rsidRDefault="00BF55CA">
            <w:pPr>
              <w:spacing w:line="240" w:lineRule="auto"/>
            </w:pPr>
            <w:r>
              <w:t>Hvis ja, jordingsresistans:</w:t>
            </w:r>
          </w:p>
          <w:p w14:paraId="2589FD5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E01B" w14:textId="77777777" w:rsidR="00BF55CA" w:rsidRDefault="00BF55CA">
            <w:pPr>
              <w:jc w:val="center"/>
            </w:pPr>
            <w:r>
              <w:t>R</w:t>
            </w:r>
            <w:r>
              <w:rPr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474D" w14:textId="77777777" w:rsidR="00BF55CA" w:rsidRDefault="00BF55CA">
            <w:pPr>
              <w:jc w:val="center"/>
            </w:pPr>
            <w:r>
              <w:t>Ohm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021" w14:textId="77777777" w:rsidR="00BF55CA" w:rsidRDefault="00BF55CA"/>
        </w:tc>
      </w:tr>
      <w:tr w:rsidR="00BF55CA" w14:paraId="61C03958" w14:textId="77777777" w:rsidTr="00BF55CA">
        <w:trPr>
          <w:trHeight w:val="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C61" w14:textId="77777777" w:rsidR="00BF55CA" w:rsidRDefault="00BF55CA">
            <w:pPr>
              <w:spacing w:line="240" w:lineRule="auto"/>
            </w:pPr>
            <w:r>
              <w:t xml:space="preserve">Generatorens </w:t>
            </w:r>
            <w:r>
              <w:rPr>
                <w:i/>
              </w:rPr>
              <w:t>kortslutningsforhold</w:t>
            </w:r>
          </w:p>
          <w:p w14:paraId="2F7F5736" w14:textId="77777777" w:rsidR="00BF55CA" w:rsidRDefault="00BF55CA">
            <w:pPr>
              <w:spacing w:line="240" w:lineRule="auto"/>
            </w:pPr>
            <w:r>
              <w:t>(Nominel):</w:t>
            </w:r>
          </w:p>
          <w:p w14:paraId="4341818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90F" w14:textId="77777777" w:rsidR="00BF55CA" w:rsidRDefault="00BF55CA">
            <w:pPr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D1B3" w14:textId="77777777" w:rsidR="00BF55CA" w:rsidRDefault="00BF55CA">
            <w:pPr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48" w14:textId="77777777" w:rsidR="00BF55CA" w:rsidRDefault="00BF55CA"/>
        </w:tc>
      </w:tr>
    </w:tbl>
    <w:p w14:paraId="2664C0FC" w14:textId="77777777" w:rsidR="00BF55CA" w:rsidRDefault="00BF55CA" w:rsidP="00BF55CA"/>
    <w:p w14:paraId="024C3920" w14:textId="77777777" w:rsidR="00BF55CA" w:rsidRDefault="00BF55CA" w:rsidP="00BF55CA"/>
    <w:p w14:paraId="41382F3B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Maskintransformer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C079B6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387" w14:textId="77777777" w:rsidR="00BF55CA" w:rsidRDefault="00BF55CA">
            <w:r>
              <w:t>Fabrikant:</w:t>
            </w:r>
          </w:p>
          <w:p w14:paraId="6AF1DB6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B39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0BAF8F57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A68" w14:textId="77777777" w:rsidR="00BF55CA" w:rsidRDefault="00BF55CA">
            <w:r>
              <w:t>Type:</w:t>
            </w:r>
          </w:p>
          <w:p w14:paraId="30C4BB0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CDD1" w14:textId="77777777" w:rsidR="00BF55CA" w:rsidRDefault="00BF55CA">
            <w:pPr>
              <w:jc w:val="center"/>
              <w:rPr>
                <w:lang w:val="en-US"/>
              </w:rPr>
            </w:pPr>
          </w:p>
        </w:tc>
      </w:tr>
      <w:tr w:rsidR="00BF55CA" w14:paraId="3476B84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9DC" w14:textId="77777777" w:rsidR="00BF55CA" w:rsidRDefault="00BF55CA">
            <w:r>
              <w:t>Forefindes datablad for transfo</w:t>
            </w:r>
            <w:r>
              <w:t>r</w:t>
            </w:r>
            <w:r>
              <w:t>mer?</w:t>
            </w:r>
          </w:p>
          <w:p w14:paraId="3EF35209" w14:textId="77777777" w:rsidR="00BF55CA" w:rsidRDefault="00BF55CA"/>
          <w:p w14:paraId="179EF971" w14:textId="77777777" w:rsidR="00BF55CA" w:rsidRDefault="00BF55CA"/>
          <w:p w14:paraId="48D4132E" w14:textId="77777777" w:rsidR="00BF55CA" w:rsidRDefault="00BF55CA">
            <w:r>
              <w:t>Henvisning til datablad:</w:t>
            </w:r>
          </w:p>
          <w:p w14:paraId="0AF0AF38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336" w14:textId="77777777" w:rsidR="00BF55CA" w:rsidRDefault="00BF55CA">
            <w:pPr>
              <w:jc w:val="right"/>
            </w:pPr>
          </w:p>
          <w:p w14:paraId="6DADFD7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6E20983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893B87C" w14:textId="77777777" w:rsidR="00BF55CA" w:rsidRDefault="00BF55CA"/>
          <w:p w14:paraId="06195B58" w14:textId="77777777" w:rsidR="00BF55CA" w:rsidRDefault="00BF55CA">
            <w:pPr>
              <w:jc w:val="center"/>
            </w:pPr>
          </w:p>
          <w:p w14:paraId="15D200D5" w14:textId="77777777" w:rsidR="00BF55CA" w:rsidRDefault="00BF55CA">
            <w:pPr>
              <w:jc w:val="center"/>
            </w:pPr>
          </w:p>
        </w:tc>
      </w:tr>
      <w:tr w:rsidR="00BF55CA" w14:paraId="26EDB74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D64" w14:textId="77777777" w:rsidR="00BF55CA" w:rsidRDefault="00BF55CA">
            <w:r>
              <w:t>Er maskintransformeren designet med kortslutningsimpedans mi</w:t>
            </w:r>
            <w:r>
              <w:t>n</w:t>
            </w:r>
            <w:r>
              <w:t>dre end specificeret af den s</w:t>
            </w:r>
            <w:r>
              <w:t>y</w:t>
            </w:r>
            <w:r>
              <w:t>stemansvarlige virksomhed?</w:t>
            </w:r>
          </w:p>
          <w:p w14:paraId="6DE22EC1" w14:textId="77777777" w:rsidR="00BF55CA" w:rsidRDefault="00BF55CA"/>
          <w:p w14:paraId="1928A29E" w14:textId="77777777" w:rsidR="00BF55CA" w:rsidRDefault="00BF55CA"/>
          <w:p w14:paraId="46F34EA8" w14:textId="795DFC4B" w:rsidR="00BF55CA" w:rsidRDefault="00BF55CA">
            <w:r>
              <w:t>Henvisning til beregning som ver</w:t>
            </w:r>
            <w:r>
              <w:t>i</w:t>
            </w:r>
            <w:r>
              <w:t>ficerer ovenstående:</w:t>
            </w:r>
          </w:p>
          <w:p w14:paraId="7F1D52E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9E3" w14:textId="77777777" w:rsidR="00BF55CA" w:rsidRDefault="00BF55CA">
            <w:pPr>
              <w:jc w:val="right"/>
            </w:pPr>
          </w:p>
          <w:p w14:paraId="2C3F179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0B7878DD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7C15F93" w14:textId="77777777" w:rsidR="00BF55CA" w:rsidRDefault="00BF55CA">
            <w:pPr>
              <w:jc w:val="right"/>
            </w:pPr>
          </w:p>
          <w:p w14:paraId="407C411A" w14:textId="77777777" w:rsidR="00BF55CA" w:rsidRDefault="00BF55CA">
            <w:pPr>
              <w:jc w:val="right"/>
            </w:pPr>
          </w:p>
          <w:p w14:paraId="79DA4CD9" w14:textId="77777777" w:rsidR="00BF55CA" w:rsidRDefault="00BF55CA">
            <w:pPr>
              <w:jc w:val="right"/>
            </w:pPr>
          </w:p>
          <w:p w14:paraId="46C308D5" w14:textId="77777777" w:rsidR="00BF55CA" w:rsidRDefault="00BF55CA">
            <w:pPr>
              <w:jc w:val="right"/>
            </w:pPr>
          </w:p>
          <w:p w14:paraId="4336B1B7" w14:textId="77777777" w:rsidR="00BF55CA" w:rsidRDefault="00BF55CA">
            <w:pPr>
              <w:jc w:val="right"/>
            </w:pPr>
          </w:p>
          <w:p w14:paraId="244C8742" w14:textId="77777777" w:rsidR="00BF55CA" w:rsidRDefault="00BF55CA">
            <w:pPr>
              <w:jc w:val="right"/>
            </w:pPr>
          </w:p>
        </w:tc>
      </w:tr>
    </w:tbl>
    <w:p w14:paraId="089D29DD" w14:textId="77777777" w:rsidR="00BF55CA" w:rsidRDefault="00BF55CA" w:rsidP="00BF55CA"/>
    <w:p w14:paraId="105BBB8F" w14:textId="0ACD800A" w:rsidR="00BF55CA" w:rsidRDefault="00BA0501" w:rsidP="00BF55CA">
      <w:r>
        <w:br w:type="page"/>
      </w:r>
    </w:p>
    <w:p w14:paraId="2A37203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Transformerdata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019"/>
        <w:gridCol w:w="2099"/>
      </w:tblGrid>
      <w:tr w:rsidR="00BF55CA" w14:paraId="65C55B2C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EFD8" w14:textId="77777777" w:rsidR="00BF55CA" w:rsidRDefault="00BF55CA">
            <w:pPr>
              <w:spacing w:line="240" w:lineRule="auto"/>
              <w:rPr>
                <w:b/>
              </w:rPr>
            </w:pPr>
            <w:r>
              <w:rPr>
                <w:b/>
              </w:rPr>
              <w:t>Beskrivelse</w:t>
            </w:r>
          </w:p>
          <w:p w14:paraId="1FDC7BFC" w14:textId="77777777" w:rsidR="005566E0" w:rsidRDefault="005566E0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3262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D084" w14:textId="77777777" w:rsidR="00BF55CA" w:rsidRDefault="00BF55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Enhed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58C" w14:textId="77777777" w:rsidR="00BF55CA" w:rsidRDefault="00BF55CA">
            <w:pPr>
              <w:spacing w:line="240" w:lineRule="auto"/>
              <w:rPr>
                <w:b/>
              </w:rPr>
            </w:pPr>
            <w:r>
              <w:rPr>
                <w:b/>
              </w:rPr>
              <w:t>Værdi</w:t>
            </w:r>
          </w:p>
        </w:tc>
      </w:tr>
      <w:tr w:rsidR="00BF55CA" w14:paraId="230D1FEC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37B" w14:textId="77777777" w:rsidR="00BF55CA" w:rsidRDefault="00BF55CA">
            <w:pPr>
              <w:spacing w:line="240" w:lineRule="auto"/>
            </w:pPr>
            <w:r w:rsidRPr="009D1260">
              <w:rPr>
                <w:i/>
              </w:rPr>
              <w:t>Nominel tilsyneladende effekt</w:t>
            </w:r>
            <w:r>
              <w:t xml:space="preserve"> (1 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57F1B01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7850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S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9A36" w14:textId="77777777" w:rsidR="00BF55CA" w:rsidRDefault="00BF55CA">
            <w:pPr>
              <w:spacing w:line="240" w:lineRule="auto"/>
              <w:jc w:val="center"/>
            </w:pPr>
            <w:r>
              <w:t>MVA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AE9" w14:textId="77777777" w:rsidR="00BF55CA" w:rsidRDefault="00BF55CA">
            <w:pPr>
              <w:spacing w:line="240" w:lineRule="auto"/>
            </w:pPr>
          </w:p>
        </w:tc>
      </w:tr>
      <w:tr w:rsidR="00BF55CA" w14:paraId="4CE159A9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D34" w14:textId="77777777" w:rsidR="00BF55CA" w:rsidRDefault="00BF55CA">
            <w:pPr>
              <w:spacing w:line="240" w:lineRule="auto"/>
            </w:pPr>
            <w:r>
              <w:t xml:space="preserve">Nominel primær spænding (1 </w:t>
            </w:r>
            <w:proofErr w:type="spellStart"/>
            <w:r>
              <w:t>p.u</w:t>
            </w:r>
            <w:proofErr w:type="spellEnd"/>
            <w:r>
              <w:t>.):</w:t>
            </w:r>
          </w:p>
          <w:p w14:paraId="759A5DC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2C27" w14:textId="77777777" w:rsidR="00BF55CA" w:rsidRDefault="00BF55C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A90F" w14:textId="77777777" w:rsidR="00BF55CA" w:rsidRDefault="00BF55CA">
            <w:pPr>
              <w:spacing w:line="240" w:lineRule="auto"/>
              <w:jc w:val="center"/>
            </w:pPr>
            <w: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CEF" w14:textId="77777777" w:rsidR="00BF55CA" w:rsidRDefault="00BF55CA">
            <w:pPr>
              <w:spacing w:line="240" w:lineRule="auto"/>
            </w:pPr>
          </w:p>
        </w:tc>
      </w:tr>
      <w:tr w:rsidR="00BF55CA" w14:paraId="011AF53B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441" w14:textId="77777777" w:rsidR="00BF55CA" w:rsidRDefault="00BF55CA">
            <w:pPr>
              <w:spacing w:line="240" w:lineRule="auto"/>
            </w:pPr>
            <w:r>
              <w:t>Nominel sekundær spænding:</w:t>
            </w:r>
          </w:p>
          <w:p w14:paraId="4593A5FA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451B" w14:textId="77777777" w:rsidR="00BF55CA" w:rsidRDefault="00BF55C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FC1E" w14:textId="77777777" w:rsidR="00BF55CA" w:rsidRDefault="00BF55CA">
            <w:pPr>
              <w:spacing w:line="240" w:lineRule="auto"/>
              <w:jc w:val="center"/>
            </w:pPr>
            <w: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689" w14:textId="77777777" w:rsidR="00BF55CA" w:rsidRDefault="00BF55CA">
            <w:pPr>
              <w:spacing w:line="240" w:lineRule="auto"/>
            </w:pPr>
          </w:p>
        </w:tc>
      </w:tr>
      <w:tr w:rsidR="00BF55CA" w14:paraId="3837C9B4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BA6" w14:textId="77777777" w:rsidR="00BF55CA" w:rsidRDefault="00BF55CA">
            <w:pPr>
              <w:spacing w:line="240" w:lineRule="auto"/>
            </w:pPr>
            <w:r>
              <w:t>Koblingsbetegnelse, fx Dyn11:</w:t>
            </w:r>
          </w:p>
          <w:p w14:paraId="36E5E029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545B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EEEA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6843" w14:textId="77777777" w:rsidR="00BF55CA" w:rsidRDefault="00BF55CA">
            <w:pPr>
              <w:spacing w:line="240" w:lineRule="auto"/>
            </w:pPr>
          </w:p>
        </w:tc>
      </w:tr>
      <w:tr w:rsidR="00BF55CA" w14:paraId="199624C7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BF81" w14:textId="77777777" w:rsidR="00BF55CA" w:rsidRDefault="00BF55CA">
            <w:pPr>
              <w:spacing w:line="240" w:lineRule="auto"/>
            </w:pPr>
            <w:r>
              <w:t>Trinkoblerens placering: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BC9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249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9D8" w14:textId="77777777" w:rsidR="00BF55CA" w:rsidRDefault="00BF55CA">
            <w:pPr>
              <w:spacing w:line="240" w:lineRule="auto"/>
              <w:jc w:val="right"/>
            </w:pPr>
          </w:p>
          <w:p w14:paraId="749FF418" w14:textId="77777777" w:rsidR="00BF55CA" w:rsidRDefault="00BF55CA">
            <w:pPr>
              <w:spacing w:line="240" w:lineRule="auto"/>
              <w:jc w:val="right"/>
            </w:pPr>
            <w:r>
              <w:t xml:space="preserve">Primærside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7644401" w14:textId="77777777" w:rsidR="00BF55CA" w:rsidRDefault="00BF55CA">
            <w:pPr>
              <w:spacing w:line="240" w:lineRule="auto"/>
              <w:jc w:val="right"/>
            </w:pPr>
            <w:r>
              <w:t xml:space="preserve">Sekundærside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C919F3A" w14:textId="77777777" w:rsidR="00BF55CA" w:rsidRDefault="00BF55CA">
            <w:pPr>
              <w:spacing w:line="240" w:lineRule="auto"/>
              <w:jc w:val="right"/>
            </w:pPr>
          </w:p>
        </w:tc>
      </w:tr>
      <w:tr w:rsidR="00BF55CA" w14:paraId="7D5ADF33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C51" w14:textId="77777777" w:rsidR="00BF55CA" w:rsidRDefault="00BF55CA">
            <w:pPr>
              <w:spacing w:line="240" w:lineRule="auto"/>
            </w:pPr>
            <w:r>
              <w:t>Trinkobler, yderligere spænding pr. trin:</w:t>
            </w:r>
          </w:p>
          <w:p w14:paraId="1532A7D8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9D5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du</w:t>
            </w:r>
            <w:r>
              <w:rPr>
                <w:vertAlign w:val="subscript"/>
              </w:rPr>
              <w:t>tp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B57" w14:textId="77777777" w:rsidR="00BF55CA" w:rsidRDefault="00BF55CA">
            <w:pPr>
              <w:spacing w:line="240" w:lineRule="auto"/>
              <w:jc w:val="center"/>
            </w:pPr>
            <w:proofErr w:type="gramStart"/>
            <w:r>
              <w:t>%/</w:t>
            </w:r>
            <w:proofErr w:type="gramEnd"/>
            <w:r>
              <w:t>trin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613" w14:textId="77777777" w:rsidR="00BF55CA" w:rsidRDefault="00BF55CA">
            <w:pPr>
              <w:spacing w:line="240" w:lineRule="auto"/>
            </w:pPr>
          </w:p>
        </w:tc>
      </w:tr>
      <w:tr w:rsidR="00BF55CA" w14:paraId="5F477FFA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1BD" w14:textId="77777777" w:rsidR="00BF55CA" w:rsidRDefault="00BF55CA">
            <w:pPr>
              <w:spacing w:line="240" w:lineRule="auto"/>
            </w:pPr>
            <w:r>
              <w:t>Trinkobler, fasevinkel af yderligere spænding pr. trin:</w:t>
            </w:r>
          </w:p>
          <w:p w14:paraId="65168D06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1651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phi</w:t>
            </w:r>
            <w:r>
              <w:rPr>
                <w:vertAlign w:val="subscript"/>
              </w:rPr>
              <w:t>tp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3EC" w14:textId="77777777" w:rsidR="00BF55CA" w:rsidRDefault="00BF55CA">
            <w:pPr>
              <w:spacing w:line="240" w:lineRule="auto"/>
              <w:jc w:val="center"/>
            </w:pPr>
            <w:r>
              <w:t>grad/trin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E0C" w14:textId="77777777" w:rsidR="00BF55CA" w:rsidRDefault="00BF55CA">
            <w:pPr>
              <w:spacing w:line="240" w:lineRule="auto"/>
            </w:pPr>
          </w:p>
        </w:tc>
      </w:tr>
      <w:tr w:rsidR="00BF55CA" w14:paraId="499E11E0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00E" w14:textId="77777777" w:rsidR="00BF55CA" w:rsidRDefault="00BF55CA">
            <w:pPr>
              <w:spacing w:line="240" w:lineRule="auto"/>
            </w:pPr>
            <w:r>
              <w:t>Trinkobler, laveste position:</w:t>
            </w:r>
          </w:p>
          <w:p w14:paraId="51745B0D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E620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tpmin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42BF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399" w14:textId="77777777" w:rsidR="00BF55CA" w:rsidRDefault="00BF55CA">
            <w:pPr>
              <w:spacing w:line="240" w:lineRule="auto"/>
            </w:pPr>
          </w:p>
        </w:tc>
      </w:tr>
      <w:tr w:rsidR="00BF55CA" w14:paraId="623755F1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82E" w14:textId="77777777" w:rsidR="00BF55CA" w:rsidRDefault="00BF55CA">
            <w:pPr>
              <w:spacing w:line="240" w:lineRule="auto"/>
            </w:pPr>
            <w:r>
              <w:t>Trinkobler, højeste position:</w:t>
            </w:r>
          </w:p>
          <w:p w14:paraId="0B152355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675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n</w:t>
            </w:r>
            <w:r>
              <w:rPr>
                <w:vertAlign w:val="subscript"/>
              </w:rPr>
              <w:t>tpmax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2149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BA2" w14:textId="77777777" w:rsidR="00BF55CA" w:rsidRDefault="00BF55CA">
            <w:pPr>
              <w:spacing w:line="240" w:lineRule="auto"/>
            </w:pPr>
          </w:p>
        </w:tc>
      </w:tr>
      <w:tr w:rsidR="00BF55CA" w14:paraId="14FFFE6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48F" w14:textId="77777777" w:rsidR="00BF55CA" w:rsidRDefault="00BF55CA">
            <w:pPr>
              <w:spacing w:line="240" w:lineRule="auto"/>
            </w:pPr>
            <w:r>
              <w:t>Trinkobler, neutral position:</w:t>
            </w:r>
          </w:p>
          <w:p w14:paraId="26FB1560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CE48" w14:textId="77777777" w:rsidR="00BF55CA" w:rsidRDefault="00BF55CA">
            <w:pPr>
              <w:spacing w:line="240" w:lineRule="auto"/>
              <w:jc w:val="center"/>
            </w:pPr>
            <w:r>
              <w:t>n</w:t>
            </w:r>
            <w:r>
              <w:rPr>
                <w:vertAlign w:val="subscript"/>
              </w:rPr>
              <w:t>tp0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61CC" w14:textId="77777777" w:rsidR="00BF55CA" w:rsidRDefault="00BF55C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715" w14:textId="77777777" w:rsidR="00BF55CA" w:rsidRDefault="00BF55CA">
            <w:pPr>
              <w:spacing w:line="240" w:lineRule="auto"/>
            </w:pPr>
          </w:p>
        </w:tc>
      </w:tr>
      <w:tr w:rsidR="00BF55CA" w14:paraId="69A0B51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416" w14:textId="77777777" w:rsidR="00BF55CA" w:rsidRDefault="00BF55CA">
            <w:pPr>
              <w:spacing w:line="240" w:lineRule="auto"/>
            </w:pPr>
            <w:r>
              <w:t>Kortslutningsspænding, synkron:</w:t>
            </w:r>
          </w:p>
          <w:p w14:paraId="27D6C4B3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BF4C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proofErr w:type="spellStart"/>
            <w:r>
              <w:t>u</w:t>
            </w:r>
            <w:r>
              <w:rPr>
                <w:vertAlign w:val="subscript"/>
              </w:rPr>
              <w:t>k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B042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229" w14:textId="77777777" w:rsidR="00BF55CA" w:rsidRDefault="00BF55CA">
            <w:pPr>
              <w:spacing w:line="240" w:lineRule="auto"/>
            </w:pPr>
          </w:p>
        </w:tc>
      </w:tr>
      <w:tr w:rsidR="00BF55CA" w14:paraId="53A81C17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0A1" w14:textId="77777777" w:rsidR="00BF55CA" w:rsidRDefault="00BF55CA">
            <w:pPr>
              <w:spacing w:line="240" w:lineRule="auto"/>
            </w:pPr>
            <w:r>
              <w:t>Kobbertab:</w:t>
            </w:r>
          </w:p>
          <w:p w14:paraId="0532147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18BA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proofErr w:type="spellStart"/>
            <w:r>
              <w:t>P</w:t>
            </w:r>
            <w:r>
              <w:rPr>
                <w:vertAlign w:val="subscript"/>
              </w:rPr>
              <w:t>cu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8411" w14:textId="77777777" w:rsidR="00BF55CA" w:rsidRDefault="00BF55CA">
            <w:pPr>
              <w:spacing w:line="240" w:lineRule="auto"/>
              <w:jc w:val="center"/>
            </w:pPr>
            <w:r>
              <w:t>kW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A9D" w14:textId="77777777" w:rsidR="00BF55CA" w:rsidRDefault="00BF55CA">
            <w:pPr>
              <w:spacing w:line="240" w:lineRule="auto"/>
            </w:pPr>
          </w:p>
        </w:tc>
      </w:tr>
      <w:tr w:rsidR="00BF55CA" w14:paraId="57EB331E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D23" w14:textId="77777777" w:rsidR="00BF55CA" w:rsidRDefault="00BF55CA">
            <w:pPr>
              <w:spacing w:line="240" w:lineRule="auto"/>
            </w:pPr>
            <w:r>
              <w:t>Kortslutningsspænding, nuls</w:t>
            </w:r>
            <w:r>
              <w:t>y</w:t>
            </w:r>
            <w:r>
              <w:t>stem:</w:t>
            </w:r>
          </w:p>
          <w:p w14:paraId="0BAF9F4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2EA" w14:textId="77777777" w:rsidR="00BF55CA" w:rsidRDefault="00BF55C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k0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51F7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3DF" w14:textId="77777777" w:rsidR="00BF55CA" w:rsidRDefault="00BF55CA">
            <w:pPr>
              <w:spacing w:line="240" w:lineRule="auto"/>
            </w:pPr>
          </w:p>
        </w:tc>
      </w:tr>
      <w:tr w:rsidR="00BF55CA" w14:paraId="788A3F84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EF52" w14:textId="77777777" w:rsidR="00BF55CA" w:rsidRDefault="00BF55CA">
            <w:pPr>
              <w:spacing w:line="240" w:lineRule="auto"/>
            </w:pPr>
            <w:r>
              <w:t>Resistiv kortslutningsspænding, nulsystem:</w:t>
            </w:r>
          </w:p>
          <w:p w14:paraId="3F2E0C6F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CA86" w14:textId="77777777" w:rsidR="00BF55CA" w:rsidRDefault="00BF55C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kr0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6C77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FC1" w14:textId="77777777" w:rsidR="00BF55CA" w:rsidRDefault="00BF55CA">
            <w:pPr>
              <w:spacing w:line="240" w:lineRule="auto"/>
            </w:pPr>
          </w:p>
        </w:tc>
      </w:tr>
      <w:tr w:rsidR="00BF55CA" w14:paraId="042F4A0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1D4" w14:textId="77777777" w:rsidR="00BF55CA" w:rsidRDefault="00BF55CA">
            <w:pPr>
              <w:spacing w:line="240" w:lineRule="auto"/>
            </w:pPr>
            <w:r>
              <w:t>Tomgangsmagnetiseringsstrøm:</w:t>
            </w:r>
          </w:p>
          <w:p w14:paraId="05EE5AFE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881C" w14:textId="77777777" w:rsidR="00BF55CA" w:rsidRDefault="00BF55CA">
            <w:pPr>
              <w:spacing w:line="240" w:lineRule="auto"/>
              <w:jc w:val="center"/>
            </w:pPr>
            <w:r>
              <w:t>I</w:t>
            </w:r>
            <w:r>
              <w:rPr>
                <w:vertAlign w:val="subscri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58BD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7D7" w14:textId="77777777" w:rsidR="00BF55CA" w:rsidRDefault="00BF55CA">
            <w:pPr>
              <w:spacing w:line="240" w:lineRule="auto"/>
            </w:pPr>
          </w:p>
        </w:tc>
      </w:tr>
      <w:tr w:rsidR="00BF55CA" w14:paraId="0CC76DB0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DDB" w14:textId="77777777" w:rsidR="00BF55CA" w:rsidRDefault="00BF55CA">
            <w:pPr>
              <w:spacing w:line="240" w:lineRule="auto"/>
            </w:pPr>
            <w:r>
              <w:t>Tomgangstab:</w:t>
            </w:r>
          </w:p>
          <w:p w14:paraId="68E116D4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822" w14:textId="77777777" w:rsidR="00BF55CA" w:rsidRDefault="00BF55CA">
            <w:pPr>
              <w:spacing w:line="240" w:lineRule="auto"/>
              <w:jc w:val="center"/>
            </w:pPr>
            <w:r>
              <w:t>P</w:t>
            </w:r>
            <w:r>
              <w:rPr>
                <w:vertAlign w:val="subscri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A029" w14:textId="77777777" w:rsidR="00BF55CA" w:rsidRDefault="00BF55C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406" w14:textId="77777777" w:rsidR="00BF55CA" w:rsidRDefault="00BF55CA">
            <w:pPr>
              <w:spacing w:line="240" w:lineRule="auto"/>
            </w:pPr>
          </w:p>
        </w:tc>
      </w:tr>
      <w:tr w:rsidR="00BF55CA" w14:paraId="649DB0A8" w14:textId="77777777" w:rsidTr="00BF55C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B4CE" w14:textId="77777777" w:rsidR="00BF55CA" w:rsidRDefault="00BF55CA">
            <w:pPr>
              <w:spacing w:line="240" w:lineRule="auto"/>
            </w:pPr>
            <w:r>
              <w:t>Kortslutningsimpedans:</w:t>
            </w:r>
          </w:p>
          <w:p w14:paraId="5D7021B2" w14:textId="77777777" w:rsidR="00BF55CA" w:rsidRDefault="00BF55C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81DB" w14:textId="77777777" w:rsidR="00BF55CA" w:rsidRDefault="00BF55CA">
            <w:pPr>
              <w:spacing w:line="240" w:lineRule="auto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z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8062" w14:textId="77777777" w:rsidR="00BF55CA" w:rsidRDefault="00BF55CA">
            <w:pPr>
              <w:spacing w:line="240" w:lineRule="auto"/>
              <w:jc w:val="center"/>
            </w:pPr>
            <w:proofErr w:type="spellStart"/>
            <w:r>
              <w:t>p.u</w:t>
            </w:r>
            <w:proofErr w:type="spellEnd"/>
            <w: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90" w14:textId="77777777" w:rsidR="00BF55CA" w:rsidRDefault="00BF55CA">
            <w:pPr>
              <w:spacing w:line="240" w:lineRule="auto"/>
              <w:jc w:val="center"/>
            </w:pPr>
          </w:p>
        </w:tc>
      </w:tr>
    </w:tbl>
    <w:p w14:paraId="108F0FE6" w14:textId="77777777" w:rsidR="00BF55CA" w:rsidRDefault="00BF55CA" w:rsidP="00BF55CA">
      <w:pPr>
        <w:rPr>
          <w:lang w:eastAsia="en-US"/>
        </w:rPr>
      </w:pPr>
    </w:p>
    <w:p w14:paraId="5B61AF7D" w14:textId="77777777" w:rsidR="00BF55CA" w:rsidRDefault="00BF55CA" w:rsidP="00BF55CA">
      <w:pPr>
        <w:rPr>
          <w:lang w:eastAsia="en-US"/>
        </w:rPr>
      </w:pPr>
    </w:p>
    <w:p w14:paraId="4D962C72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Magnetiseringssystem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CABCA15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9AF" w14:textId="77777777" w:rsidR="00BF55CA" w:rsidRDefault="00BF55CA">
            <w:r>
              <w:t xml:space="preserve">Hvilken type </w:t>
            </w:r>
            <w:r w:rsidRPr="006F294F">
              <w:rPr>
                <w:i/>
              </w:rPr>
              <w:t>magnetiseringss</w:t>
            </w:r>
            <w:r w:rsidRPr="006F294F">
              <w:rPr>
                <w:i/>
              </w:rPr>
              <w:t>y</w:t>
            </w:r>
            <w:r w:rsidRPr="006F294F">
              <w:rPr>
                <w:i/>
              </w:rPr>
              <w:t>stem</w:t>
            </w:r>
            <w:r>
              <w:t xml:space="preserve"> anvendes?</w:t>
            </w:r>
          </w:p>
          <w:p w14:paraId="03989101" w14:textId="77777777" w:rsidR="00BF55CA" w:rsidRDefault="00BF55CA"/>
          <w:p w14:paraId="0EFF9035" w14:textId="77777777" w:rsidR="00BF55CA" w:rsidRDefault="00BF55CA"/>
          <w:p w14:paraId="7D4C079C" w14:textId="77777777" w:rsidR="00BF55CA" w:rsidRDefault="00BF55CA"/>
          <w:p w14:paraId="68CCDB03" w14:textId="77777777" w:rsidR="00BF55CA" w:rsidRDefault="00BF55CA">
            <w:r>
              <w:t>*Beskriv type:</w:t>
            </w:r>
          </w:p>
          <w:p w14:paraId="15FAFF2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E59" w14:textId="77777777" w:rsidR="00BF55CA" w:rsidRDefault="00BF55CA">
            <w:pPr>
              <w:jc w:val="right"/>
            </w:pPr>
          </w:p>
          <w:p w14:paraId="7E025959" w14:textId="77777777" w:rsidR="00BF55CA" w:rsidRDefault="00BF55CA">
            <w:pPr>
              <w:jc w:val="right"/>
            </w:pPr>
            <w:r>
              <w:t xml:space="preserve">Rotorende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B2AB68D" w14:textId="77777777" w:rsidR="00BF55CA" w:rsidRDefault="00BF55CA">
            <w:pPr>
              <w:jc w:val="right"/>
            </w:pPr>
            <w:r>
              <w:t xml:space="preserve">Statisk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0AA056E" w14:textId="77777777" w:rsidR="00BF55CA" w:rsidRDefault="00BF55CA">
            <w:pPr>
              <w:jc w:val="right"/>
            </w:pPr>
            <w:r>
              <w:t>Andet*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59F2E5E" w14:textId="77777777" w:rsidR="00BF55CA" w:rsidRDefault="00BF55CA">
            <w:pPr>
              <w:jc w:val="right"/>
            </w:pPr>
          </w:p>
          <w:p w14:paraId="06C2AB16" w14:textId="77777777" w:rsidR="00BF55CA" w:rsidRDefault="00BF55CA">
            <w:pPr>
              <w:jc w:val="right"/>
            </w:pPr>
          </w:p>
          <w:p w14:paraId="752A23C9" w14:textId="77777777" w:rsidR="00BF55CA" w:rsidRDefault="00BF55CA"/>
        </w:tc>
      </w:tr>
      <w:tr w:rsidR="00BF55CA" w14:paraId="62BFCC7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F68" w14:textId="77777777" w:rsidR="00BF55CA" w:rsidRDefault="00BF55CA">
            <w:r>
              <w:t>Forefindes datablad for AVR?</w:t>
            </w:r>
          </w:p>
          <w:p w14:paraId="2EE2B24A" w14:textId="77777777" w:rsidR="00BF55CA" w:rsidRDefault="00BF55CA"/>
          <w:p w14:paraId="49DE7BA0" w14:textId="77777777" w:rsidR="00BF55CA" w:rsidRDefault="00BF55CA"/>
          <w:p w14:paraId="7739928C" w14:textId="77777777" w:rsidR="00BF55CA" w:rsidRDefault="00BF55CA">
            <w:r>
              <w:lastRenderedPageBreak/>
              <w:t>Henvisning til datablad:</w:t>
            </w:r>
          </w:p>
          <w:p w14:paraId="76B7F48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512" w14:textId="77777777" w:rsidR="00BF55CA" w:rsidRDefault="00BF55CA">
            <w:pPr>
              <w:jc w:val="right"/>
            </w:pPr>
          </w:p>
          <w:p w14:paraId="4C33ECA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F0B77F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6065E1A" w14:textId="77777777" w:rsidR="00BF55CA" w:rsidRDefault="00BF55CA">
            <w:pPr>
              <w:jc w:val="right"/>
            </w:pPr>
          </w:p>
          <w:p w14:paraId="6D54F2C5" w14:textId="77777777" w:rsidR="00BF55CA" w:rsidRDefault="00BF55CA">
            <w:pPr>
              <w:jc w:val="right"/>
            </w:pPr>
          </w:p>
          <w:p w14:paraId="6EF25BFC" w14:textId="77777777" w:rsidR="00BF55CA" w:rsidRDefault="00BF55CA">
            <w:pPr>
              <w:jc w:val="right"/>
            </w:pPr>
          </w:p>
        </w:tc>
      </w:tr>
      <w:tr w:rsidR="00BF55CA" w14:paraId="1B38732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C5B" w14:textId="77777777" w:rsidR="00BF55CA" w:rsidRDefault="00BF55CA">
            <w:r>
              <w:lastRenderedPageBreak/>
              <w:t xml:space="preserve">Er </w:t>
            </w:r>
            <w:r w:rsidRPr="006F294F">
              <w:rPr>
                <w:i/>
              </w:rPr>
              <w:t>magnetiseringssystemet</w:t>
            </w:r>
            <w:r>
              <w:t xml:space="preserve"> i ove</w:t>
            </w:r>
            <w:r>
              <w:t>r</w:t>
            </w:r>
            <w:r>
              <w:t>ensstemmelse med følgende e</w:t>
            </w:r>
            <w:r>
              <w:t>u</w:t>
            </w:r>
            <w:r>
              <w:t>ropæiske standarder:</w:t>
            </w:r>
          </w:p>
          <w:p w14:paraId="4B30E6AE" w14:textId="79EDA74C" w:rsidR="00BF55CA" w:rsidRDefault="00C94B59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>DS/</w:t>
            </w:r>
            <w:r w:rsidR="00BF55CA">
              <w:rPr>
                <w:lang w:val="en-US"/>
              </w:rPr>
              <w:t>EN60034-16-1 "Rota</w:t>
            </w:r>
            <w:r w:rsidR="00BF55CA">
              <w:rPr>
                <w:lang w:val="en-US"/>
              </w:rPr>
              <w:t>t</w:t>
            </w:r>
            <w:r w:rsidR="00BF55CA">
              <w:rPr>
                <w:lang w:val="en-US"/>
              </w:rPr>
              <w:t>ing electrical machines – Part 16: Excitation sy</w:t>
            </w:r>
            <w:r w:rsidR="00BF55CA">
              <w:rPr>
                <w:lang w:val="en-US"/>
              </w:rPr>
              <w:t>s</w:t>
            </w:r>
            <w:r w:rsidR="00BF55CA">
              <w:rPr>
                <w:lang w:val="en-US"/>
              </w:rPr>
              <w:t>tems for synchronous m</w:t>
            </w:r>
            <w:r w:rsidR="00BF55CA">
              <w:rPr>
                <w:lang w:val="en-US"/>
              </w:rPr>
              <w:t>a</w:t>
            </w:r>
            <w:r w:rsidR="00BF55CA">
              <w:rPr>
                <w:lang w:val="en-US"/>
              </w:rPr>
              <w:t>chines – Chapter 1: Def</w:t>
            </w:r>
            <w:r w:rsidR="00BF55CA">
              <w:rPr>
                <w:lang w:val="en-US"/>
              </w:rPr>
              <w:t>i</w:t>
            </w:r>
            <w:r w:rsidR="00BF55CA">
              <w:rPr>
                <w:lang w:val="en-US"/>
              </w:rPr>
              <w:t>nitions"</w:t>
            </w:r>
          </w:p>
          <w:p w14:paraId="2E0E7236" w14:textId="6A355048" w:rsidR="00BF55CA" w:rsidRDefault="00BF55CA" w:rsidP="00BF55CA">
            <w:pPr>
              <w:pStyle w:val="Listeafsnit"/>
              <w:numPr>
                <w:ilvl w:val="0"/>
                <w:numId w:val="85"/>
              </w:numPr>
              <w:rPr>
                <w:lang w:val="en-US"/>
              </w:rPr>
            </w:pPr>
            <w:r>
              <w:rPr>
                <w:lang w:val="en-US"/>
              </w:rPr>
              <w:t xml:space="preserve">IEC </w:t>
            </w:r>
            <w:proofErr w:type="spellStart"/>
            <w:r>
              <w:rPr>
                <w:lang w:val="en-US"/>
              </w:rPr>
              <w:t>tekniske</w:t>
            </w:r>
            <w:proofErr w:type="spellEnd"/>
            <w:r>
              <w:rPr>
                <w:lang w:val="en-US"/>
              </w:rPr>
              <w:t xml:space="preserve"> rapport </w:t>
            </w:r>
            <w:r w:rsidR="00C94B59">
              <w:rPr>
                <w:lang w:val="en-US"/>
              </w:rPr>
              <w:t xml:space="preserve">DS/CLC/TR </w:t>
            </w:r>
            <w:r>
              <w:rPr>
                <w:lang w:val="en-US"/>
              </w:rPr>
              <w:t>60034-16-3 "Rotating electrical m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chines – Part 16: Excit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tion systems for synchr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nous machines – Section 3: Dynamic performance"</w:t>
            </w:r>
          </w:p>
          <w:p w14:paraId="7B4042A7" w14:textId="77777777" w:rsidR="00BF55CA" w:rsidRDefault="00BF55CA">
            <w:pPr>
              <w:rPr>
                <w:lang w:val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F3FB" w14:textId="77777777" w:rsidR="00BF55CA" w:rsidRDefault="00BF55CA">
            <w:pPr>
              <w:jc w:val="right"/>
              <w:rPr>
                <w:lang w:val="en-US"/>
              </w:rPr>
            </w:pPr>
          </w:p>
          <w:p w14:paraId="0F21D30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FA899B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21DDED8" w14:textId="77777777" w:rsidR="00BF55CA" w:rsidRDefault="00BF55CA">
            <w:pPr>
              <w:jc w:val="right"/>
              <w:rPr>
                <w:lang w:val="en-US"/>
              </w:rPr>
            </w:pPr>
          </w:p>
          <w:p w14:paraId="6EFAC461" w14:textId="77777777" w:rsidR="00BF55CA" w:rsidRDefault="00BF55CA">
            <w:pPr>
              <w:jc w:val="right"/>
              <w:rPr>
                <w:lang w:val="en-US"/>
              </w:rPr>
            </w:pPr>
          </w:p>
          <w:p w14:paraId="254CBB1F" w14:textId="77777777" w:rsidR="00BF55CA" w:rsidRDefault="00BF55CA">
            <w:pPr>
              <w:jc w:val="right"/>
              <w:rPr>
                <w:lang w:val="en-US"/>
              </w:rPr>
            </w:pPr>
          </w:p>
          <w:p w14:paraId="0BB34DBC" w14:textId="77777777" w:rsidR="00BF55CA" w:rsidRDefault="00BF55CA">
            <w:pPr>
              <w:jc w:val="right"/>
              <w:rPr>
                <w:lang w:val="en-US"/>
              </w:rPr>
            </w:pPr>
          </w:p>
          <w:p w14:paraId="78B9E4FC" w14:textId="77777777" w:rsidR="00BF55CA" w:rsidRDefault="00BF55CA">
            <w:pPr>
              <w:jc w:val="right"/>
              <w:rPr>
                <w:lang w:val="en-US"/>
              </w:rPr>
            </w:pPr>
          </w:p>
          <w:p w14:paraId="0E928086" w14:textId="77777777" w:rsidR="00BF55CA" w:rsidRDefault="00BF55CA">
            <w:pPr>
              <w:jc w:val="right"/>
              <w:rPr>
                <w:lang w:val="en-US"/>
              </w:rPr>
            </w:pPr>
          </w:p>
          <w:p w14:paraId="25595A97" w14:textId="77777777" w:rsidR="00BF55CA" w:rsidRDefault="00BF55CA">
            <w:pPr>
              <w:jc w:val="right"/>
              <w:rPr>
                <w:lang w:val="en-US"/>
              </w:rPr>
            </w:pPr>
          </w:p>
          <w:p w14:paraId="6FF51863" w14:textId="77777777" w:rsidR="00BF55CA" w:rsidRDefault="00BF55CA">
            <w:pPr>
              <w:jc w:val="right"/>
              <w:rPr>
                <w:lang w:val="en-US"/>
              </w:rPr>
            </w:pPr>
          </w:p>
          <w:p w14:paraId="28B57D63" w14:textId="77777777" w:rsidR="00BF55CA" w:rsidRDefault="00BF55CA">
            <w:pPr>
              <w:jc w:val="right"/>
              <w:rPr>
                <w:lang w:val="en-US"/>
              </w:rPr>
            </w:pPr>
          </w:p>
          <w:p w14:paraId="5597F656" w14:textId="77777777" w:rsidR="00BF55CA" w:rsidRDefault="00BF55CA">
            <w:pPr>
              <w:jc w:val="right"/>
              <w:rPr>
                <w:lang w:val="en-US"/>
              </w:rPr>
            </w:pPr>
          </w:p>
          <w:p w14:paraId="41D223FF" w14:textId="77777777" w:rsidR="00BF55CA" w:rsidRDefault="00BF55CA">
            <w:pPr>
              <w:jc w:val="right"/>
              <w:rPr>
                <w:lang w:val="en-US"/>
              </w:rPr>
            </w:pPr>
          </w:p>
          <w:p w14:paraId="35BBD6E9" w14:textId="77777777" w:rsidR="00BF55CA" w:rsidRDefault="00BF55CA">
            <w:pPr>
              <w:jc w:val="right"/>
              <w:rPr>
                <w:lang w:val="en-US"/>
              </w:rPr>
            </w:pPr>
          </w:p>
          <w:p w14:paraId="02308A5B" w14:textId="77777777" w:rsidR="00BF55CA" w:rsidRDefault="00BF55CA">
            <w:pPr>
              <w:rPr>
                <w:lang w:val="en-US"/>
              </w:rPr>
            </w:pPr>
          </w:p>
        </w:tc>
      </w:tr>
      <w:tr w:rsidR="00BF55CA" w14:paraId="71CA41A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FAC1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magnetiseringssystemets</w:t>
            </w:r>
            <w:r>
              <w:t xml:space="preserve"> åben-sløjfe </w:t>
            </w:r>
            <w:r>
              <w:rPr>
                <w:i/>
              </w:rPr>
              <w:t>frekvensrespons</w:t>
            </w:r>
            <w:r>
              <w:t xml:space="preserve"> forstær</w:t>
            </w:r>
            <w:r>
              <w:t>k</w:t>
            </w:r>
            <w:r>
              <w:t>ning mindre end 20 dB i frekven</w:t>
            </w:r>
            <w:r>
              <w:t>s</w:t>
            </w:r>
            <w:r>
              <w:t>området 0,2-1,5 Hz?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A450" w14:textId="77777777" w:rsidR="00BF55CA" w:rsidRDefault="00BF55CA">
            <w:pPr>
              <w:jc w:val="right"/>
            </w:pPr>
          </w:p>
          <w:p w14:paraId="575987F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0C23F7D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70A64B1" w14:textId="77777777" w:rsidR="00BF55CA" w:rsidRDefault="00BF55CA"/>
          <w:p w14:paraId="44C5C2AD" w14:textId="77777777" w:rsidR="00BF55CA" w:rsidRDefault="00BF55CA"/>
        </w:tc>
      </w:tr>
      <w:tr w:rsidR="00BF55CA" w14:paraId="7491048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FED" w14:textId="77777777" w:rsidR="00BF55CA" w:rsidRDefault="00BF55CA">
            <w:r>
              <w:t>Kan generatoren i mindst 10 s</w:t>
            </w:r>
            <w:r>
              <w:t>e</w:t>
            </w:r>
            <w:r>
              <w:t>kunder overmagnetiseres 1,6 gange magnetiseringen ved nom</w:t>
            </w:r>
            <w:r>
              <w:t>i</w:t>
            </w:r>
            <w:r>
              <w:t xml:space="preserve">nel effekt og </w:t>
            </w:r>
            <w:proofErr w:type="spellStart"/>
            <w:r>
              <w:t>tgφ</w:t>
            </w:r>
            <w:proofErr w:type="spellEnd"/>
            <w:r>
              <w:t xml:space="preserve"> = 0,4 og nom</w:t>
            </w:r>
            <w:r>
              <w:t>i</w:t>
            </w:r>
            <w:r>
              <w:t>nel driftsspænding?</w:t>
            </w:r>
          </w:p>
          <w:p w14:paraId="4C46A7B7" w14:textId="77777777" w:rsidR="00BF55CA" w:rsidRDefault="00BF55CA"/>
          <w:p w14:paraId="4D9CF19E" w14:textId="77777777" w:rsidR="00BF55CA" w:rsidRDefault="00BF55CA"/>
          <w:p w14:paraId="18EE27F2" w14:textId="25A4BD63" w:rsidR="00BF55CA" w:rsidRDefault="00BF55CA">
            <w:r>
              <w:t>Henvisning til typetest/studie</w:t>
            </w:r>
            <w:r w:rsidR="00BB27D3">
              <w:t xml:space="preserve"> eller </w:t>
            </w:r>
            <w:r>
              <w:t>datablad som verificerer ovenst</w:t>
            </w:r>
            <w:r>
              <w:t>å</w:t>
            </w:r>
            <w:r>
              <w:t>ende:</w:t>
            </w:r>
          </w:p>
          <w:p w14:paraId="037F37D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303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050AE1F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234A18B" w14:textId="77777777" w:rsidR="00BF55CA" w:rsidRDefault="00BF55CA">
            <w:pPr>
              <w:jc w:val="right"/>
            </w:pPr>
          </w:p>
          <w:p w14:paraId="682639DE" w14:textId="77777777" w:rsidR="00BF55CA" w:rsidRDefault="00BF55CA">
            <w:pPr>
              <w:jc w:val="right"/>
            </w:pPr>
          </w:p>
          <w:p w14:paraId="1D86FAE7" w14:textId="77777777" w:rsidR="00BF55CA" w:rsidRDefault="00BF55CA">
            <w:pPr>
              <w:jc w:val="right"/>
            </w:pPr>
          </w:p>
          <w:p w14:paraId="5E54300E" w14:textId="77777777" w:rsidR="00BF55CA" w:rsidRDefault="00BF55CA">
            <w:pPr>
              <w:jc w:val="right"/>
            </w:pPr>
          </w:p>
          <w:p w14:paraId="5EC47581" w14:textId="77777777" w:rsidR="00BF55CA" w:rsidRDefault="00BF55CA">
            <w:pPr>
              <w:jc w:val="right"/>
            </w:pPr>
          </w:p>
          <w:p w14:paraId="31DCCFB3" w14:textId="77777777" w:rsidR="00BF55CA" w:rsidRDefault="00BF55CA">
            <w:pPr>
              <w:jc w:val="right"/>
            </w:pPr>
          </w:p>
          <w:p w14:paraId="7F18C6D6" w14:textId="77777777" w:rsidR="00BF55CA" w:rsidRDefault="00BF55CA">
            <w:pPr>
              <w:jc w:val="right"/>
            </w:pPr>
          </w:p>
        </w:tc>
      </w:tr>
      <w:tr w:rsidR="00BF55CA" w14:paraId="27CEB72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10B2" w14:textId="77777777" w:rsidR="00BF55CA" w:rsidRDefault="00BF55CA">
            <w:r>
              <w:t xml:space="preserve">Er </w:t>
            </w:r>
            <w:proofErr w:type="spellStart"/>
            <w:r>
              <w:t>begrænserfunktioner</w:t>
            </w:r>
            <w:proofErr w:type="spellEnd"/>
            <w:r>
              <w:t xml:space="preserve"> i </w:t>
            </w:r>
            <w:r w:rsidRPr="006F294F">
              <w:rPr>
                <w:i/>
              </w:rPr>
              <w:t>magn</w:t>
            </w:r>
            <w:r w:rsidRPr="006F294F">
              <w:rPr>
                <w:i/>
              </w:rPr>
              <w:t>e</w:t>
            </w:r>
            <w:r w:rsidRPr="006F294F">
              <w:rPr>
                <w:i/>
              </w:rPr>
              <w:t>tiseringssystemet</w:t>
            </w:r>
            <w:r>
              <w:t xml:space="preserve"> selektive med beskyttelsesfunktioner?</w:t>
            </w:r>
          </w:p>
          <w:p w14:paraId="5EF86749" w14:textId="77777777" w:rsidR="00BF55CA" w:rsidRDefault="00BF55CA"/>
          <w:p w14:paraId="7A9F47A3" w14:textId="77777777" w:rsidR="00BF55CA" w:rsidRDefault="00BF55CA"/>
          <w:p w14:paraId="4B8C3C8A" w14:textId="3E7506C5" w:rsidR="00BF55CA" w:rsidRDefault="00BF55CA">
            <w:r>
              <w:t>Henvisning til studie/datablad</w:t>
            </w:r>
            <w:r w:rsidR="00BB27D3">
              <w:t xml:space="preserve"> eller </w:t>
            </w:r>
            <w:r>
              <w:t>livetest som verificerer ove</w:t>
            </w:r>
            <w:r>
              <w:t>n</w:t>
            </w:r>
            <w:r>
              <w:t>stående:</w:t>
            </w:r>
          </w:p>
          <w:p w14:paraId="5DFB4B6E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97E0" w14:textId="77777777" w:rsidR="00BF55CA" w:rsidRDefault="00BF55CA">
            <w:pPr>
              <w:jc w:val="right"/>
            </w:pPr>
          </w:p>
          <w:p w14:paraId="159428D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FEFB05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94D23EB" w14:textId="77777777" w:rsidR="00BF55CA" w:rsidRDefault="00BF55CA">
            <w:pPr>
              <w:jc w:val="right"/>
            </w:pPr>
          </w:p>
          <w:p w14:paraId="7F67C343" w14:textId="77777777" w:rsidR="00BF55CA" w:rsidRDefault="00BF55CA">
            <w:pPr>
              <w:jc w:val="right"/>
            </w:pPr>
          </w:p>
          <w:p w14:paraId="4ABAD9D3" w14:textId="77777777" w:rsidR="00BF55CA" w:rsidRDefault="00BF55CA">
            <w:pPr>
              <w:jc w:val="right"/>
            </w:pPr>
          </w:p>
          <w:p w14:paraId="7D43507C" w14:textId="77777777" w:rsidR="00BF55CA" w:rsidRDefault="00BF55CA">
            <w:pPr>
              <w:jc w:val="right"/>
            </w:pPr>
          </w:p>
          <w:p w14:paraId="1A73A746" w14:textId="77777777" w:rsidR="00BF55CA" w:rsidRDefault="00BF55CA">
            <w:pPr>
              <w:jc w:val="right"/>
            </w:pPr>
          </w:p>
          <w:p w14:paraId="61E4F66E" w14:textId="77777777" w:rsidR="00BF55CA" w:rsidRDefault="00BF55CA">
            <w:pPr>
              <w:jc w:val="right"/>
            </w:pPr>
          </w:p>
        </w:tc>
      </w:tr>
      <w:tr w:rsidR="00BF55CA" w14:paraId="120034C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B53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magnetiseringssystemets</w:t>
            </w:r>
            <w:r>
              <w:t xml:space="preserve"> r</w:t>
            </w:r>
            <w:r>
              <w:t>e</w:t>
            </w:r>
            <w:r>
              <w:t xml:space="preserve">sponstid ved en positiv 10 % spændingsændring maks. 0,3 sekunder for et statisk </w:t>
            </w:r>
            <w:r w:rsidRPr="006F294F">
              <w:rPr>
                <w:i/>
              </w:rPr>
              <w:t>ma</w:t>
            </w:r>
            <w:r w:rsidRPr="006F294F">
              <w:rPr>
                <w:i/>
              </w:rPr>
              <w:t>g</w:t>
            </w:r>
            <w:r w:rsidRPr="006F294F">
              <w:rPr>
                <w:i/>
              </w:rPr>
              <w:t>netiseringssystem</w:t>
            </w:r>
            <w:r>
              <w:t xml:space="preserve">, og maks. 0,5 sekunder for et roterende </w:t>
            </w:r>
            <w:r w:rsidRPr="006F294F">
              <w:rPr>
                <w:i/>
              </w:rPr>
              <w:t>magnetiseringssystem</w:t>
            </w:r>
            <w:r>
              <w:t>?</w:t>
            </w:r>
          </w:p>
          <w:p w14:paraId="3B31AEE9" w14:textId="77777777" w:rsidR="00BF55CA" w:rsidRDefault="00BF55CA"/>
          <w:p w14:paraId="7C0FFFBA" w14:textId="77777777" w:rsidR="00BF55CA" w:rsidRDefault="00BF55CA"/>
          <w:p w14:paraId="0CD26FAB" w14:textId="2DA2982D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 w:rsidR="00BB27D3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livetest</w:t>
            </w:r>
            <w:r>
              <w:t xml:space="preserve"> som verificerer ovenst</w:t>
            </w:r>
            <w:r>
              <w:t>å</w:t>
            </w:r>
            <w:r>
              <w:t>ende:</w:t>
            </w:r>
          </w:p>
          <w:p w14:paraId="0012B89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E37" w14:textId="77777777" w:rsidR="00BF55CA" w:rsidRDefault="00BF55CA">
            <w:pPr>
              <w:jc w:val="right"/>
            </w:pPr>
          </w:p>
          <w:p w14:paraId="54A295C3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C5842E3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10AF1A1" w14:textId="77777777" w:rsidR="00BF55CA" w:rsidRDefault="00BF55CA">
            <w:pPr>
              <w:jc w:val="right"/>
            </w:pPr>
          </w:p>
          <w:p w14:paraId="7BE48E5E" w14:textId="77777777" w:rsidR="00BF55CA" w:rsidRDefault="00BF55CA">
            <w:pPr>
              <w:jc w:val="right"/>
            </w:pPr>
          </w:p>
          <w:p w14:paraId="0A36A709" w14:textId="77777777" w:rsidR="00BF55CA" w:rsidRDefault="00BF55CA">
            <w:pPr>
              <w:jc w:val="right"/>
            </w:pPr>
          </w:p>
          <w:p w14:paraId="6DB2B38C" w14:textId="77777777" w:rsidR="00BF55CA" w:rsidRDefault="00BF55CA">
            <w:pPr>
              <w:jc w:val="right"/>
            </w:pPr>
          </w:p>
          <w:p w14:paraId="7B9EF34C" w14:textId="77777777" w:rsidR="00BF55CA" w:rsidRDefault="00BF55CA">
            <w:pPr>
              <w:jc w:val="right"/>
            </w:pPr>
          </w:p>
          <w:p w14:paraId="1BE8AAF7" w14:textId="77777777" w:rsidR="00BF55CA" w:rsidRDefault="00BF55CA">
            <w:pPr>
              <w:jc w:val="right"/>
            </w:pPr>
          </w:p>
          <w:p w14:paraId="47F37F0D" w14:textId="77777777" w:rsidR="00BF55CA" w:rsidRDefault="00BF55CA">
            <w:pPr>
              <w:jc w:val="right"/>
            </w:pPr>
          </w:p>
          <w:p w14:paraId="635DEDD6" w14:textId="77777777" w:rsidR="00BF55CA" w:rsidRDefault="00BF55CA">
            <w:pPr>
              <w:jc w:val="right"/>
            </w:pPr>
          </w:p>
          <w:p w14:paraId="257A1BF6" w14:textId="77777777" w:rsidR="00BF55CA" w:rsidRDefault="00BF55CA">
            <w:pPr>
              <w:jc w:val="right"/>
            </w:pPr>
          </w:p>
          <w:p w14:paraId="588F7173" w14:textId="77777777" w:rsidR="00BF55CA" w:rsidRDefault="00BF55CA">
            <w:pPr>
              <w:jc w:val="right"/>
            </w:pPr>
          </w:p>
        </w:tc>
      </w:tr>
      <w:tr w:rsidR="00BF55CA" w14:paraId="455A2F8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9C6" w14:textId="77777777" w:rsidR="00BF55CA" w:rsidRDefault="00BF55CA">
            <w:r>
              <w:lastRenderedPageBreak/>
              <w:t xml:space="preserve">Er </w:t>
            </w:r>
            <w:r w:rsidRPr="006F294F">
              <w:rPr>
                <w:i/>
              </w:rPr>
              <w:t>magnetiseringssystemets</w:t>
            </w:r>
            <w:r>
              <w:t xml:space="preserve"> r</w:t>
            </w:r>
            <w:r>
              <w:t>e</w:t>
            </w:r>
            <w:r>
              <w:t xml:space="preserve">sponstid ved en negativ 10 % spændingsændring maks. 0,8 sekund for et roterende </w:t>
            </w:r>
            <w:r w:rsidRPr="006F294F">
              <w:rPr>
                <w:i/>
              </w:rPr>
              <w:t>ma</w:t>
            </w:r>
            <w:r w:rsidRPr="006F294F">
              <w:rPr>
                <w:i/>
              </w:rPr>
              <w:t>g</w:t>
            </w:r>
            <w:r w:rsidRPr="006F294F">
              <w:rPr>
                <w:i/>
              </w:rPr>
              <w:t>netiseringssystem</w:t>
            </w:r>
            <w:r>
              <w:t>?</w:t>
            </w:r>
          </w:p>
          <w:p w14:paraId="39F07A78" w14:textId="77777777" w:rsidR="00BF55CA" w:rsidRDefault="00BF55CA"/>
          <w:p w14:paraId="599729C1" w14:textId="77777777" w:rsidR="00BF55CA" w:rsidRDefault="00BF55CA"/>
          <w:p w14:paraId="1729BAFD" w14:textId="214A4B9C" w:rsidR="00BF55CA" w:rsidRDefault="00BF55CA">
            <w:r>
              <w:t>Henvisning til typetest/</w:t>
            </w:r>
            <w:r>
              <w:rPr>
                <w:rFonts w:cs="Verdana"/>
                <w:szCs w:val="18"/>
              </w:rPr>
              <w:t>studie</w:t>
            </w:r>
            <w:r w:rsidR="00BB27D3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livetest</w:t>
            </w:r>
            <w:r>
              <w:t xml:space="preserve"> som verificerer ovenst</w:t>
            </w:r>
            <w:r>
              <w:t>å</w:t>
            </w:r>
            <w:r>
              <w:t>ende:</w:t>
            </w:r>
          </w:p>
          <w:p w14:paraId="36F748A3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F0E" w14:textId="77777777" w:rsidR="00BF55CA" w:rsidRDefault="00BF55CA">
            <w:pPr>
              <w:jc w:val="right"/>
            </w:pPr>
          </w:p>
          <w:p w14:paraId="70733DC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01514DF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3CE56F4" w14:textId="77777777" w:rsidR="00BF55CA" w:rsidRDefault="00BF55CA">
            <w:pPr>
              <w:jc w:val="right"/>
            </w:pPr>
          </w:p>
          <w:p w14:paraId="6DEA7AFF" w14:textId="77777777" w:rsidR="00BF55CA" w:rsidRDefault="00BF55CA">
            <w:pPr>
              <w:jc w:val="right"/>
            </w:pPr>
          </w:p>
          <w:p w14:paraId="577D76DB" w14:textId="77777777" w:rsidR="00BF55CA" w:rsidRDefault="00BF55CA">
            <w:pPr>
              <w:jc w:val="right"/>
            </w:pPr>
          </w:p>
          <w:p w14:paraId="034590E5" w14:textId="77777777" w:rsidR="00BF55CA" w:rsidRDefault="00BF55CA">
            <w:pPr>
              <w:jc w:val="right"/>
            </w:pPr>
          </w:p>
          <w:p w14:paraId="1ED452CC" w14:textId="77777777" w:rsidR="00BF55CA" w:rsidRDefault="00BF55CA">
            <w:pPr>
              <w:jc w:val="right"/>
            </w:pPr>
          </w:p>
          <w:p w14:paraId="52791907" w14:textId="77777777" w:rsidR="00BF55CA" w:rsidRDefault="00BF55CA">
            <w:pPr>
              <w:jc w:val="right"/>
            </w:pPr>
          </w:p>
          <w:p w14:paraId="0AC205E0" w14:textId="77777777" w:rsidR="00BF55CA" w:rsidRDefault="00BF55CA">
            <w:pPr>
              <w:jc w:val="right"/>
            </w:pPr>
          </w:p>
          <w:p w14:paraId="50681E2B" w14:textId="77777777" w:rsidR="00BF55CA" w:rsidRDefault="00BF55CA">
            <w:pPr>
              <w:jc w:val="right"/>
            </w:pPr>
          </w:p>
        </w:tc>
      </w:tr>
      <w:tr w:rsidR="00BF55CA" w14:paraId="3800117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0E7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magnetiseringssystemets</w:t>
            </w:r>
            <w:r>
              <w:t xml:space="preserve"> r</w:t>
            </w:r>
            <w:r>
              <w:t>e</w:t>
            </w:r>
            <w:r>
              <w:t>spons ved en momentan ±10 % spændingsændring ikke-oscillerende?</w:t>
            </w:r>
          </w:p>
          <w:p w14:paraId="620CBF5D" w14:textId="77777777" w:rsidR="00BF55CA" w:rsidRDefault="00BF55CA"/>
          <w:p w14:paraId="1E163DA3" w14:textId="77777777" w:rsidR="00BF55CA" w:rsidRDefault="00BF55CA"/>
          <w:p w14:paraId="56474A70" w14:textId="4834F84C" w:rsidR="00BF55CA" w:rsidRDefault="00BF55CA">
            <w:r>
              <w:t>Henvisning til typetest/studie</w:t>
            </w:r>
            <w:r w:rsidR="00BB27D3">
              <w:t xml:space="preserve"> eller </w:t>
            </w:r>
            <w:r>
              <w:t>livetest som verificerer ovenst</w:t>
            </w:r>
            <w:r>
              <w:t>å</w:t>
            </w:r>
            <w:r>
              <w:t>ende:</w:t>
            </w:r>
          </w:p>
          <w:p w14:paraId="07FF9BA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38C0" w14:textId="77777777" w:rsidR="00BF55CA" w:rsidRDefault="00BF55CA">
            <w:pPr>
              <w:jc w:val="right"/>
            </w:pPr>
          </w:p>
          <w:p w14:paraId="6102161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81618E5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2C5C6EE" w14:textId="77777777" w:rsidR="00BF55CA" w:rsidRDefault="00BF55CA">
            <w:pPr>
              <w:jc w:val="right"/>
            </w:pPr>
          </w:p>
          <w:p w14:paraId="286D8C14" w14:textId="77777777" w:rsidR="00BF55CA" w:rsidRDefault="00BF55CA">
            <w:pPr>
              <w:jc w:val="right"/>
            </w:pPr>
          </w:p>
          <w:p w14:paraId="0DA3993C" w14:textId="77777777" w:rsidR="00BF55CA" w:rsidRDefault="00BF55CA">
            <w:pPr>
              <w:jc w:val="right"/>
            </w:pPr>
          </w:p>
          <w:p w14:paraId="583A4E97" w14:textId="77777777" w:rsidR="00BF55CA" w:rsidRDefault="00BF55CA">
            <w:pPr>
              <w:jc w:val="right"/>
            </w:pPr>
          </w:p>
          <w:p w14:paraId="4FE5CEBF" w14:textId="77777777" w:rsidR="00BF55CA" w:rsidRDefault="00BF55CA">
            <w:pPr>
              <w:jc w:val="right"/>
            </w:pPr>
          </w:p>
          <w:p w14:paraId="3E3951B3" w14:textId="77777777" w:rsidR="00BF55CA" w:rsidRDefault="00BF55CA">
            <w:pPr>
              <w:jc w:val="right"/>
            </w:pPr>
          </w:p>
        </w:tc>
      </w:tr>
      <w:tr w:rsidR="00BF55CA" w14:paraId="30E6279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9CD" w14:textId="77777777" w:rsidR="00BF55CA" w:rsidRDefault="00BF55CA">
            <w:r>
              <w:t xml:space="preserve">Forekommer der oversving på </w:t>
            </w:r>
            <w:proofErr w:type="spellStart"/>
            <w:r>
              <w:t>maks</w:t>
            </w:r>
            <w:proofErr w:type="spellEnd"/>
            <w:r>
              <w:t xml:space="preserve"> 15 % ifm. ±10 % spæ</w:t>
            </w:r>
            <w:r>
              <w:t>n</w:t>
            </w:r>
            <w:r>
              <w:t>dingsændring?</w:t>
            </w:r>
          </w:p>
          <w:p w14:paraId="44D56E6D" w14:textId="77777777" w:rsidR="00BF55CA" w:rsidRDefault="00BF55CA"/>
          <w:p w14:paraId="4AFA164D" w14:textId="77777777" w:rsidR="00BF55CA" w:rsidRDefault="00BF55CA"/>
          <w:p w14:paraId="7736657B" w14:textId="626F1A04" w:rsidR="00BF55CA" w:rsidRDefault="00BF55CA">
            <w:r>
              <w:t>Henvisning til typetest/studie</w:t>
            </w:r>
            <w:r w:rsidR="00BB27D3">
              <w:t xml:space="preserve"> eller </w:t>
            </w:r>
            <w:r>
              <w:t>livetest som verificerer ovenst</w:t>
            </w:r>
            <w:r>
              <w:t>å</w:t>
            </w:r>
            <w:r>
              <w:t>ende:</w:t>
            </w:r>
          </w:p>
          <w:p w14:paraId="7CE013E5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2DE8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6B5DE8C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A275C5B" w14:textId="77777777" w:rsidR="00BF55CA" w:rsidRDefault="00BF55CA">
            <w:pPr>
              <w:jc w:val="right"/>
            </w:pPr>
          </w:p>
          <w:p w14:paraId="430ECB14" w14:textId="77777777" w:rsidR="00BF55CA" w:rsidRDefault="00BF55CA">
            <w:pPr>
              <w:jc w:val="right"/>
            </w:pPr>
          </w:p>
          <w:p w14:paraId="299184B3" w14:textId="77777777" w:rsidR="00BF55CA" w:rsidRDefault="00BF55CA">
            <w:pPr>
              <w:jc w:val="right"/>
            </w:pPr>
          </w:p>
          <w:p w14:paraId="4E9C96FA" w14:textId="77777777" w:rsidR="00BF55CA" w:rsidRDefault="00BF55CA">
            <w:pPr>
              <w:jc w:val="right"/>
            </w:pPr>
          </w:p>
          <w:p w14:paraId="6858C764" w14:textId="77777777" w:rsidR="00BF55CA" w:rsidRDefault="00BF55CA">
            <w:pPr>
              <w:jc w:val="right"/>
            </w:pPr>
          </w:p>
        </w:tc>
      </w:tr>
    </w:tbl>
    <w:p w14:paraId="088A752D" w14:textId="77777777" w:rsidR="00BF55CA" w:rsidRDefault="00BF55CA" w:rsidP="00BF55CA"/>
    <w:p w14:paraId="4DA2E97E" w14:textId="77777777" w:rsidR="00963502" w:rsidRDefault="00963502" w:rsidP="00BF55CA"/>
    <w:p w14:paraId="42BDE93C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PSS-funktion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275D893B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AE2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PSS-funktionen</w:t>
            </w:r>
            <w:r>
              <w:t xml:space="preserve"> af typen IEEE PSS2B, jf. IEEE </w:t>
            </w:r>
            <w:proofErr w:type="gramStart"/>
            <w:r>
              <w:t>421.5</w:t>
            </w:r>
            <w:proofErr w:type="gramEnd"/>
            <w:r>
              <w:t xml:space="preserve"> ?</w:t>
            </w:r>
          </w:p>
          <w:p w14:paraId="2076098A" w14:textId="77777777" w:rsidR="00BF55CA" w:rsidRDefault="00BF55CA"/>
          <w:p w14:paraId="6B58B7C4" w14:textId="77777777" w:rsidR="00BF55CA" w:rsidRDefault="00BF55CA"/>
          <w:p w14:paraId="458EC2BA" w14:textId="77777777" w:rsidR="00BF55CA" w:rsidRDefault="00BF55CA">
            <w:r>
              <w:t>Henvisning til model</w:t>
            </w:r>
            <w:r>
              <w:rPr>
                <w:rFonts w:cs="Verdana"/>
                <w:szCs w:val="18"/>
              </w:rPr>
              <w:t>,</w:t>
            </w:r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10D1426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AF3" w14:textId="77777777" w:rsidR="00BF55CA" w:rsidRDefault="00BF55CA">
            <w:pPr>
              <w:jc w:val="right"/>
            </w:pPr>
          </w:p>
          <w:p w14:paraId="0C64297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996ED33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E16C839" w14:textId="77777777" w:rsidR="00BF55CA" w:rsidRDefault="00BF55CA">
            <w:pPr>
              <w:jc w:val="right"/>
            </w:pPr>
          </w:p>
          <w:p w14:paraId="3B0BEE93" w14:textId="77777777" w:rsidR="00BF55CA" w:rsidRDefault="00BF55CA">
            <w:pPr>
              <w:jc w:val="right"/>
            </w:pPr>
          </w:p>
          <w:p w14:paraId="53CC5C43" w14:textId="77777777" w:rsidR="00BF55CA" w:rsidRDefault="00BF55CA">
            <w:pPr>
              <w:jc w:val="right"/>
            </w:pPr>
          </w:p>
          <w:p w14:paraId="61FC4E87" w14:textId="77777777" w:rsidR="00BF55CA" w:rsidRDefault="00BF55CA"/>
        </w:tc>
      </w:tr>
      <w:tr w:rsidR="00BF55CA" w14:paraId="0DF42E5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D65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PSS-funktionen</w:t>
            </w:r>
            <w:r>
              <w:t xml:space="preserve"> indstillet, så denne bidrager til en betydelig dæmpning i frekvensområdet 0,2 til 0,7 Hz?</w:t>
            </w:r>
          </w:p>
          <w:p w14:paraId="5419D809" w14:textId="77777777" w:rsidR="00BF55CA" w:rsidRDefault="00BF55CA"/>
          <w:p w14:paraId="7E81C422" w14:textId="77777777" w:rsidR="00BF55CA" w:rsidRDefault="00BF55CA"/>
          <w:p w14:paraId="534E37A6" w14:textId="5B45E5E4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</w:t>
            </w:r>
            <w:r>
              <w:t xml:space="preserve"> som verific</w:t>
            </w:r>
            <w:r>
              <w:t>e</w:t>
            </w:r>
            <w:r>
              <w:lastRenderedPageBreak/>
              <w:t>rer ovenstående:</w:t>
            </w:r>
          </w:p>
          <w:p w14:paraId="7AB9B95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6DF" w14:textId="77777777" w:rsidR="00BF55CA" w:rsidRDefault="00BF55CA">
            <w:pPr>
              <w:jc w:val="right"/>
            </w:pPr>
          </w:p>
          <w:p w14:paraId="4B6241C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38338AE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C223192" w14:textId="77777777" w:rsidR="00BF55CA" w:rsidRDefault="00BF55CA">
            <w:pPr>
              <w:jc w:val="right"/>
            </w:pPr>
          </w:p>
          <w:p w14:paraId="36D47705" w14:textId="77777777" w:rsidR="00BF55CA" w:rsidRDefault="00BF55CA">
            <w:pPr>
              <w:jc w:val="right"/>
            </w:pPr>
          </w:p>
          <w:p w14:paraId="0FE6D183" w14:textId="77777777" w:rsidR="00BF55CA" w:rsidRDefault="00BF55CA">
            <w:pPr>
              <w:jc w:val="right"/>
            </w:pPr>
          </w:p>
          <w:p w14:paraId="25004823" w14:textId="77777777" w:rsidR="00BF55CA" w:rsidRDefault="00BF55CA">
            <w:pPr>
              <w:jc w:val="right"/>
            </w:pPr>
          </w:p>
          <w:p w14:paraId="16DC2D60" w14:textId="77777777" w:rsidR="00BF55CA" w:rsidRDefault="00BF55CA">
            <w:pPr>
              <w:jc w:val="right"/>
            </w:pPr>
          </w:p>
          <w:p w14:paraId="17C57A5E" w14:textId="77777777" w:rsidR="00BF55CA" w:rsidRDefault="00BF55CA">
            <w:pPr>
              <w:jc w:val="right"/>
            </w:pPr>
          </w:p>
        </w:tc>
      </w:tr>
      <w:tr w:rsidR="00BF55CA" w14:paraId="306AC67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A77" w14:textId="23913EE3" w:rsidR="00BF55CA" w:rsidRDefault="00BF55CA">
            <w:r>
              <w:lastRenderedPageBreak/>
              <w:t>Er fasen af det tilført dæmpning</w:t>
            </w:r>
            <w:r>
              <w:t>s</w:t>
            </w:r>
            <w:r>
              <w:t>signal i fase med hastighedsæ</w:t>
            </w:r>
            <w:r>
              <w:t>n</w:t>
            </w:r>
            <w:r>
              <w:t>dringer i frekvensområdet fra 0,2 til 2 Hz?</w:t>
            </w:r>
          </w:p>
          <w:p w14:paraId="7006C629" w14:textId="77777777" w:rsidR="00BF55CA" w:rsidRDefault="00BF55CA"/>
          <w:p w14:paraId="4EED187E" w14:textId="77777777" w:rsidR="00BF55CA" w:rsidRDefault="00BF55CA"/>
          <w:p w14:paraId="78D16E84" w14:textId="162642E4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</w:t>
            </w:r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1589A881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B94" w14:textId="77777777" w:rsidR="00BF55CA" w:rsidRDefault="00BF55CA">
            <w:pPr>
              <w:jc w:val="right"/>
            </w:pPr>
          </w:p>
          <w:p w14:paraId="1AB8D7E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03EA7C8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EB783B7" w14:textId="77777777" w:rsidR="00BF55CA" w:rsidRDefault="00BF55CA">
            <w:pPr>
              <w:jc w:val="right"/>
            </w:pPr>
          </w:p>
          <w:p w14:paraId="2144D814" w14:textId="77777777" w:rsidR="00BF55CA" w:rsidRDefault="00BF55CA">
            <w:pPr>
              <w:jc w:val="right"/>
            </w:pPr>
          </w:p>
          <w:p w14:paraId="69222D83" w14:textId="77777777" w:rsidR="00BF55CA" w:rsidRDefault="00BF55CA">
            <w:pPr>
              <w:jc w:val="right"/>
            </w:pPr>
          </w:p>
          <w:p w14:paraId="5F38E7E9" w14:textId="77777777" w:rsidR="00BF55CA" w:rsidRDefault="00BF55CA">
            <w:pPr>
              <w:jc w:val="right"/>
            </w:pPr>
          </w:p>
          <w:p w14:paraId="2525B003" w14:textId="77777777" w:rsidR="00BF55CA" w:rsidRDefault="00BF55CA">
            <w:pPr>
              <w:jc w:val="right"/>
            </w:pPr>
          </w:p>
          <w:p w14:paraId="31DE18D1" w14:textId="77777777" w:rsidR="00BF55CA" w:rsidRDefault="00BF55CA">
            <w:pPr>
              <w:jc w:val="right"/>
            </w:pPr>
          </w:p>
        </w:tc>
      </w:tr>
      <w:tr w:rsidR="00BF55CA" w14:paraId="3667E01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A72" w14:textId="77777777" w:rsidR="00BF55CA" w:rsidRDefault="00BF55CA">
            <w:r>
              <w:rPr>
                <w:szCs w:val="18"/>
              </w:rPr>
              <w:t>Er dæmpning af anlæggets effek</w:t>
            </w:r>
            <w:r>
              <w:rPr>
                <w:szCs w:val="18"/>
              </w:rPr>
              <w:t>t</w:t>
            </w:r>
            <w:r>
              <w:rPr>
                <w:szCs w:val="18"/>
              </w:rPr>
              <w:t xml:space="preserve">oscillationer </w:t>
            </w:r>
            <w:r>
              <w:t>i alle lastsituationer og forstyrrelser hurtigere end 1 sekund?</w:t>
            </w:r>
          </w:p>
          <w:p w14:paraId="19995A85" w14:textId="77777777" w:rsidR="00BF55CA" w:rsidRDefault="00BF55CA"/>
          <w:p w14:paraId="2B324F26" w14:textId="77777777" w:rsidR="00BF55CA" w:rsidRDefault="00BF55CA"/>
          <w:p w14:paraId="44132C70" w14:textId="54E0CFB0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</w:t>
            </w:r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2E9C910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9FE" w14:textId="77777777" w:rsidR="00BF55CA" w:rsidRDefault="00BF55CA">
            <w:pPr>
              <w:jc w:val="right"/>
            </w:pPr>
          </w:p>
          <w:p w14:paraId="700D3B8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6B267BD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5429D7E" w14:textId="77777777" w:rsidR="00BF55CA" w:rsidRDefault="00BF55CA">
            <w:pPr>
              <w:jc w:val="right"/>
            </w:pPr>
          </w:p>
          <w:p w14:paraId="27A0D0D4" w14:textId="77777777" w:rsidR="00BF55CA" w:rsidRDefault="00BF55CA"/>
          <w:p w14:paraId="5F7817A0" w14:textId="77777777" w:rsidR="00BF55CA" w:rsidRDefault="00BF55CA">
            <w:pPr>
              <w:jc w:val="right"/>
            </w:pPr>
          </w:p>
          <w:p w14:paraId="1D2F4153" w14:textId="77777777" w:rsidR="00BF55CA" w:rsidRDefault="00BF55CA">
            <w:pPr>
              <w:jc w:val="right"/>
            </w:pPr>
          </w:p>
          <w:p w14:paraId="38E9CBB8" w14:textId="77777777" w:rsidR="00BF55CA" w:rsidRDefault="00BF55CA">
            <w:pPr>
              <w:jc w:val="right"/>
            </w:pPr>
          </w:p>
          <w:p w14:paraId="7C391F04" w14:textId="77777777" w:rsidR="00BF55CA" w:rsidRDefault="00BF55CA"/>
        </w:tc>
      </w:tr>
      <w:tr w:rsidR="00BF55CA" w14:paraId="4F1784B2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4D4" w14:textId="5DA6B93C" w:rsidR="00BF55CA" w:rsidRDefault="00BF55CA">
            <w:r>
              <w:t xml:space="preserve">Er </w:t>
            </w:r>
            <w:r w:rsidRPr="006F294F">
              <w:rPr>
                <w:i/>
              </w:rPr>
              <w:t>PSS-funktionen</w:t>
            </w:r>
            <w:r>
              <w:t xml:space="preserve"> indstillet, så der ved enhver aktiv effektæ</w:t>
            </w:r>
            <w:r>
              <w:t>n</w:t>
            </w:r>
            <w:r>
              <w:t>dring ikke opstår en spænding</w:t>
            </w:r>
            <w:r>
              <w:t>s</w:t>
            </w:r>
            <w:r>
              <w:t>ændring på højspændingssiden af maskintransformeren større end 1 %?</w:t>
            </w:r>
          </w:p>
          <w:p w14:paraId="754ABB9E" w14:textId="77777777" w:rsidR="00BF55CA" w:rsidRDefault="00BF55CA"/>
          <w:p w14:paraId="4F0C9E19" w14:textId="77777777" w:rsidR="00BF55CA" w:rsidRDefault="00BF55CA"/>
          <w:p w14:paraId="321A0F1B" w14:textId="58A066B0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</w:t>
            </w:r>
            <w:r>
              <w:t xml:space="preserve"> som verific</w:t>
            </w:r>
            <w:r>
              <w:t>e</w:t>
            </w:r>
            <w:r>
              <w:t>rer ovenstående:</w:t>
            </w:r>
          </w:p>
          <w:p w14:paraId="2CC2597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88E" w14:textId="77777777" w:rsidR="00BF55CA" w:rsidRDefault="00BF55CA">
            <w:pPr>
              <w:jc w:val="right"/>
            </w:pPr>
          </w:p>
          <w:p w14:paraId="14BF4203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854191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D52B948" w14:textId="77777777" w:rsidR="00BF55CA" w:rsidRDefault="00BF55CA">
            <w:pPr>
              <w:jc w:val="right"/>
            </w:pPr>
          </w:p>
          <w:p w14:paraId="099ACEA9" w14:textId="77777777" w:rsidR="00BF55CA" w:rsidRDefault="00BF55CA">
            <w:pPr>
              <w:jc w:val="right"/>
            </w:pPr>
          </w:p>
          <w:p w14:paraId="12F6D229" w14:textId="77777777" w:rsidR="00BF55CA" w:rsidRDefault="00BF55CA">
            <w:pPr>
              <w:jc w:val="right"/>
            </w:pPr>
          </w:p>
          <w:p w14:paraId="21E91B2E" w14:textId="77777777" w:rsidR="00BF55CA" w:rsidRDefault="00BF55CA">
            <w:pPr>
              <w:jc w:val="right"/>
            </w:pPr>
          </w:p>
          <w:p w14:paraId="06C4749A" w14:textId="77777777" w:rsidR="00BF55CA" w:rsidRDefault="00BF55CA">
            <w:pPr>
              <w:jc w:val="right"/>
            </w:pPr>
          </w:p>
          <w:p w14:paraId="39B9F6F6" w14:textId="77777777" w:rsidR="00BF55CA" w:rsidRDefault="00BF55CA">
            <w:pPr>
              <w:jc w:val="right"/>
            </w:pPr>
          </w:p>
          <w:p w14:paraId="2E440BFE" w14:textId="77777777" w:rsidR="00BF55CA" w:rsidRDefault="00BF55CA">
            <w:pPr>
              <w:jc w:val="right"/>
            </w:pPr>
          </w:p>
          <w:p w14:paraId="038CD3D6" w14:textId="77777777" w:rsidR="00BF55CA" w:rsidRDefault="00BF55CA">
            <w:pPr>
              <w:jc w:val="right"/>
            </w:pPr>
          </w:p>
          <w:p w14:paraId="4CA773EF" w14:textId="77777777" w:rsidR="00BF55CA" w:rsidRDefault="00BF55CA">
            <w:pPr>
              <w:jc w:val="right"/>
            </w:pPr>
          </w:p>
        </w:tc>
      </w:tr>
      <w:tr w:rsidR="00BF55CA" w14:paraId="277527D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794" w14:textId="77777777" w:rsidR="00BF55CA" w:rsidRDefault="00BF55CA">
            <w:r>
              <w:t xml:space="preserve">Er </w:t>
            </w:r>
            <w:r w:rsidRPr="006F294F">
              <w:rPr>
                <w:i/>
              </w:rPr>
              <w:t>PSS-funktionen</w:t>
            </w:r>
            <w:r>
              <w:t xml:space="preserve"> udgangssigna</w:t>
            </w:r>
            <w:r>
              <w:t>l</w:t>
            </w:r>
            <w:r>
              <w:t xml:space="preserve">begrænsning indstillet til ±5 % af generatorens </w:t>
            </w:r>
            <w:proofErr w:type="gramStart"/>
            <w:r>
              <w:t>nominel</w:t>
            </w:r>
            <w:proofErr w:type="gramEnd"/>
            <w:r>
              <w:t xml:space="preserve"> spænding (</w:t>
            </w:r>
            <w:proofErr w:type="spellStart"/>
            <w:r>
              <w:t>U</w:t>
            </w:r>
            <w:r>
              <w:rPr>
                <w:vertAlign w:val="subscript"/>
              </w:rPr>
              <w:t>n</w:t>
            </w:r>
            <w:proofErr w:type="spellEnd"/>
            <w:r>
              <w:t>)?</w:t>
            </w:r>
          </w:p>
          <w:p w14:paraId="47DA5D94" w14:textId="77777777" w:rsidR="00BF55CA" w:rsidRDefault="00BF55CA"/>
          <w:p w14:paraId="1F44D76D" w14:textId="77777777" w:rsidR="00BF55CA" w:rsidRDefault="00BF55CA"/>
          <w:p w14:paraId="2F093037" w14:textId="696B88F1" w:rsidR="00BF55CA" w:rsidRDefault="00BF55CA">
            <w:r>
              <w:t>Henvisning til s</w:t>
            </w:r>
            <w:r>
              <w:rPr>
                <w:rFonts w:cs="Verdana"/>
                <w:szCs w:val="18"/>
              </w:rPr>
              <w:t>tudie</w:t>
            </w:r>
            <w:r w:rsidR="00BB27D3">
              <w:rPr>
                <w:rFonts w:cs="Verdana"/>
                <w:szCs w:val="18"/>
              </w:rPr>
              <w:t xml:space="preserve"> eller </w:t>
            </w:r>
            <w:r>
              <w:rPr>
                <w:rFonts w:cs="Verdana"/>
                <w:szCs w:val="18"/>
              </w:rPr>
              <w:t>simul</w:t>
            </w:r>
            <w:r>
              <w:rPr>
                <w:rFonts w:cs="Verdana"/>
                <w:szCs w:val="18"/>
              </w:rPr>
              <w:t>e</w:t>
            </w:r>
            <w:r>
              <w:rPr>
                <w:rFonts w:cs="Verdana"/>
                <w:szCs w:val="18"/>
              </w:rPr>
              <w:t>ringsmodel</w:t>
            </w:r>
            <w:r>
              <w:t xml:space="preserve"> som verificerer ove</w:t>
            </w:r>
            <w:r>
              <w:t>n</w:t>
            </w:r>
            <w:r>
              <w:t>stående:</w:t>
            </w:r>
          </w:p>
          <w:p w14:paraId="0E8B69A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915" w14:textId="77777777" w:rsidR="00BF55CA" w:rsidRDefault="00BF55CA">
            <w:pPr>
              <w:jc w:val="right"/>
            </w:pPr>
          </w:p>
          <w:p w14:paraId="1B7D88D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9F6B0FD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7F0A570" w14:textId="77777777" w:rsidR="00BF55CA" w:rsidRDefault="00BF55CA">
            <w:pPr>
              <w:jc w:val="right"/>
            </w:pPr>
          </w:p>
          <w:p w14:paraId="7607971F" w14:textId="77777777" w:rsidR="00BF55CA" w:rsidRDefault="00BF55CA">
            <w:pPr>
              <w:jc w:val="right"/>
            </w:pPr>
          </w:p>
          <w:p w14:paraId="1C3D6D82" w14:textId="77777777" w:rsidR="00BF55CA" w:rsidRDefault="00BF55CA">
            <w:pPr>
              <w:jc w:val="right"/>
            </w:pPr>
          </w:p>
          <w:p w14:paraId="7B9EE79E" w14:textId="77777777" w:rsidR="00BF55CA" w:rsidRDefault="00BF55CA">
            <w:pPr>
              <w:jc w:val="right"/>
            </w:pPr>
          </w:p>
          <w:p w14:paraId="1A289EF9" w14:textId="77777777" w:rsidR="00BF55CA" w:rsidRDefault="00BF55CA"/>
          <w:p w14:paraId="236772A0" w14:textId="77777777" w:rsidR="00BF55CA" w:rsidRDefault="00BF55CA">
            <w:pPr>
              <w:jc w:val="right"/>
            </w:pPr>
          </w:p>
          <w:p w14:paraId="52A5387E" w14:textId="77777777" w:rsidR="00BF55CA" w:rsidRDefault="00BF55CA"/>
        </w:tc>
      </w:tr>
      <w:tr w:rsidR="00BF55CA" w14:paraId="0DCACF73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CCA" w14:textId="77777777" w:rsidR="00BF55CA" w:rsidRDefault="00BF55CA">
            <w:proofErr w:type="spellStart"/>
            <w:r>
              <w:t>Deaktiveres</w:t>
            </w:r>
            <w:proofErr w:type="spellEnd"/>
            <w:r>
              <w:t xml:space="preserve"> </w:t>
            </w:r>
            <w:r w:rsidRPr="006F294F">
              <w:rPr>
                <w:i/>
              </w:rPr>
              <w:t xml:space="preserve">PSS-funktionens </w:t>
            </w:r>
            <w:r>
              <w:t>a</w:t>
            </w:r>
            <w:r>
              <w:t>u</w:t>
            </w:r>
            <w:r>
              <w:t xml:space="preserve">tomatisk, når effektproduktionen fra </w:t>
            </w:r>
            <w:r>
              <w:rPr>
                <w:i/>
              </w:rPr>
              <w:t>anlægget</w:t>
            </w:r>
            <w:r>
              <w:t xml:space="preserve"> er mindre end 20 % af P</w:t>
            </w:r>
            <w:r>
              <w:rPr>
                <w:vertAlign w:val="subscript"/>
              </w:rPr>
              <w:t>n</w:t>
            </w:r>
            <w:r>
              <w:t>?</w:t>
            </w:r>
          </w:p>
          <w:p w14:paraId="41A28A9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DC6B" w14:textId="77777777" w:rsidR="00BF55CA" w:rsidRDefault="00BF55CA">
            <w:pPr>
              <w:jc w:val="right"/>
            </w:pPr>
          </w:p>
          <w:p w14:paraId="6990A28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CB6FA17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2A52C48" w14:textId="77777777" w:rsidR="00BF55CA" w:rsidRDefault="00BF55CA">
            <w:pPr>
              <w:jc w:val="right"/>
            </w:pPr>
          </w:p>
          <w:p w14:paraId="55A09D99" w14:textId="77777777" w:rsidR="00BF55CA" w:rsidRDefault="00BF55CA"/>
        </w:tc>
      </w:tr>
      <w:tr w:rsidR="00BF55CA" w14:paraId="4418D24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297" w14:textId="77777777" w:rsidR="00BF55CA" w:rsidRDefault="00BF55CA">
            <w:r>
              <w:t xml:space="preserve">Er det muligt at aktivere og </w:t>
            </w:r>
            <w:proofErr w:type="spellStart"/>
            <w:r>
              <w:t>dea</w:t>
            </w:r>
            <w:r>
              <w:t>k</w:t>
            </w:r>
            <w:r>
              <w:t>tivere</w:t>
            </w:r>
            <w:proofErr w:type="spellEnd"/>
            <w:r>
              <w:t xml:space="preserve"> </w:t>
            </w:r>
            <w:r w:rsidRPr="006F294F">
              <w:rPr>
                <w:i/>
              </w:rPr>
              <w:t>PSS-funktionen</w:t>
            </w:r>
            <w:r>
              <w:t>?</w:t>
            </w:r>
          </w:p>
          <w:p w14:paraId="68F28D1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B13" w14:textId="77777777" w:rsidR="00BF55CA" w:rsidRDefault="00BF55CA">
            <w:pPr>
              <w:jc w:val="right"/>
            </w:pPr>
          </w:p>
          <w:p w14:paraId="0A18FB1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B64D334" w14:textId="77777777" w:rsidR="00BF55CA" w:rsidRDefault="00BF55CA">
            <w:pPr>
              <w:jc w:val="right"/>
            </w:pPr>
            <w:r>
              <w:t xml:space="preserve">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60760C8" w14:textId="77777777" w:rsidR="00BF55CA" w:rsidRDefault="00BF55CA">
            <w:pPr>
              <w:jc w:val="right"/>
            </w:pPr>
          </w:p>
        </w:tc>
      </w:tr>
    </w:tbl>
    <w:p w14:paraId="07474CFA" w14:textId="77777777" w:rsidR="00BF55CA" w:rsidRDefault="00BF55CA" w:rsidP="00BF55CA"/>
    <w:p w14:paraId="5560D73B" w14:textId="77777777" w:rsidR="00BF55CA" w:rsidRDefault="00BF55CA" w:rsidP="00BF55CA">
      <w:pPr>
        <w:rPr>
          <w:lang w:eastAsia="en-US"/>
        </w:rPr>
      </w:pPr>
    </w:p>
    <w:p w14:paraId="7F2DC60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lastRenderedPageBreak/>
        <w:t xml:space="preserve">Beskyttelse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F5564A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5D7" w14:textId="5D716EF9" w:rsidR="00BF55CA" w:rsidRDefault="00BF55CA">
            <w:r>
              <w:t>Anvendes synkronunderspæ</w:t>
            </w:r>
            <w:r>
              <w:t>n</w:t>
            </w:r>
            <w:r>
              <w:t>dingsrelæ som beskyttelse mod asynkron sammenkobling?</w:t>
            </w:r>
          </w:p>
          <w:p w14:paraId="05FF48FD" w14:textId="77777777" w:rsidR="00BF55CA" w:rsidRDefault="00BF55CA"/>
          <w:p w14:paraId="2D9FC803" w14:textId="77777777" w:rsidR="00BF55CA" w:rsidRDefault="00BF55CA"/>
          <w:p w14:paraId="65C8D41C" w14:textId="77777777" w:rsidR="00BF55CA" w:rsidRDefault="00BF55CA">
            <w:r>
              <w:t>Hvis ja, henvisning til studie som begrundelse for anvendelse af relæet:</w:t>
            </w:r>
          </w:p>
          <w:p w14:paraId="647E18C7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5A1" w14:textId="77777777" w:rsidR="00BF55CA" w:rsidRDefault="00BF55CA">
            <w:pPr>
              <w:jc w:val="right"/>
            </w:pPr>
          </w:p>
          <w:p w14:paraId="360CBB70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217F8B62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5130452" w14:textId="77777777" w:rsidR="00BF55CA" w:rsidRDefault="00BF55CA">
            <w:pPr>
              <w:jc w:val="right"/>
            </w:pPr>
          </w:p>
          <w:p w14:paraId="35998FD6" w14:textId="77777777" w:rsidR="00BF55CA" w:rsidRDefault="00BF55CA">
            <w:pPr>
              <w:jc w:val="right"/>
            </w:pPr>
          </w:p>
          <w:p w14:paraId="5F2FDA9C" w14:textId="77777777" w:rsidR="00BF55CA" w:rsidRDefault="00BF55CA">
            <w:pPr>
              <w:jc w:val="right"/>
            </w:pPr>
          </w:p>
          <w:p w14:paraId="49E272A8" w14:textId="77777777" w:rsidR="00BF55CA" w:rsidRDefault="00BF55CA"/>
        </w:tc>
      </w:tr>
    </w:tbl>
    <w:p w14:paraId="5A0361C3" w14:textId="77777777" w:rsidR="00BF55CA" w:rsidRDefault="00BF55CA" w:rsidP="00BF55CA"/>
    <w:p w14:paraId="4ECA62C9" w14:textId="77777777" w:rsidR="00BF55CA" w:rsidRDefault="00BF55CA" w:rsidP="00BF55CA"/>
    <w:p w14:paraId="453C96E8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 xml:space="preserve">Beskyttelsesfunktioner og -indstillinger 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3A8FE581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C9C" w14:textId="77777777" w:rsidR="00BF55CA" w:rsidRDefault="00BF55CA">
            <w:r>
              <w:t>Foreligger der et studie for o</w:t>
            </w:r>
            <w:r>
              <w:t>m</w:t>
            </w:r>
            <w:r>
              <w:t>fang og indstilling af beskyttelse</w:t>
            </w:r>
            <w:r>
              <w:t>s</w:t>
            </w:r>
            <w:r>
              <w:t>funktioner?</w:t>
            </w:r>
          </w:p>
          <w:p w14:paraId="0BCE9DB5" w14:textId="77777777" w:rsidR="00BF55CA" w:rsidRDefault="00BF55CA"/>
          <w:p w14:paraId="1084E4DA" w14:textId="77777777" w:rsidR="00BF55CA" w:rsidRDefault="00BF55CA"/>
          <w:p w14:paraId="554C263B" w14:textId="77777777" w:rsidR="00BF55CA" w:rsidRDefault="00BF55CA">
            <w:r>
              <w:t>Henvisning til studie:</w:t>
            </w:r>
          </w:p>
          <w:p w14:paraId="6563979F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A812" w14:textId="77777777" w:rsidR="00BF55CA" w:rsidRDefault="00BF55CA">
            <w:pPr>
              <w:jc w:val="right"/>
            </w:pPr>
          </w:p>
          <w:p w14:paraId="3888974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6B2139DD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4B5CBC4" w14:textId="77777777" w:rsidR="00BF55CA" w:rsidRDefault="00BF55CA">
            <w:pPr>
              <w:jc w:val="right"/>
            </w:pPr>
          </w:p>
          <w:p w14:paraId="7D572166" w14:textId="77777777" w:rsidR="00BF55CA" w:rsidRDefault="00BF55CA">
            <w:pPr>
              <w:jc w:val="right"/>
            </w:pPr>
          </w:p>
          <w:p w14:paraId="12A9485C" w14:textId="77777777" w:rsidR="00BF55CA" w:rsidRDefault="00BF55CA">
            <w:pPr>
              <w:jc w:val="right"/>
            </w:pPr>
          </w:p>
          <w:p w14:paraId="0349A01B" w14:textId="77777777" w:rsidR="00BF55CA" w:rsidRDefault="00BF55CA"/>
        </w:tc>
      </w:tr>
    </w:tbl>
    <w:p w14:paraId="3D645A76" w14:textId="77777777" w:rsidR="00BF55CA" w:rsidRDefault="00BF55CA" w:rsidP="00BF55CA">
      <w:pPr>
        <w:rPr>
          <w:lang w:eastAsia="en-US"/>
        </w:rPr>
      </w:pPr>
    </w:p>
    <w:p w14:paraId="4DEF2E1E" w14:textId="77777777" w:rsidR="00BF55CA" w:rsidRDefault="00BF55CA" w:rsidP="00BF55CA">
      <w:pPr>
        <w:rPr>
          <w:lang w:eastAsia="en-US"/>
        </w:rPr>
      </w:pPr>
    </w:p>
    <w:p w14:paraId="6BC91926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Krav til målinger</w:t>
      </w: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6A63DD2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85C" w14:textId="77777777" w:rsidR="00BF55CA" w:rsidRDefault="00BF55CA">
            <w:r>
              <w:t>Er der etableret afregningsmåli</w:t>
            </w:r>
            <w:r>
              <w:t>n</w:t>
            </w:r>
            <w:r>
              <w:t>ger, jf. markedsforskrift D1 og D2?</w:t>
            </w:r>
          </w:p>
          <w:p w14:paraId="76D12724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959" w14:textId="77777777" w:rsidR="00BF55CA" w:rsidRDefault="00BF55CA">
            <w:pPr>
              <w:jc w:val="right"/>
            </w:pPr>
          </w:p>
          <w:p w14:paraId="7A22BC2D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219A0A2D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D85358B" w14:textId="77777777" w:rsidR="00BF55CA" w:rsidRDefault="00BF55CA"/>
        </w:tc>
      </w:tr>
      <w:tr w:rsidR="00BF55CA" w14:paraId="5B7CCDBD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758" w14:textId="77777777" w:rsidR="00BF55CA" w:rsidRDefault="00BF55CA">
            <w:r>
              <w:t>Er der etableret onlinemålinger, jf. TF 5.8.1?</w:t>
            </w:r>
          </w:p>
          <w:p w14:paraId="385171F8" w14:textId="77777777" w:rsidR="00BF55CA" w:rsidRDefault="00BF55CA"/>
          <w:p w14:paraId="278DF702" w14:textId="77777777" w:rsidR="00BF55CA" w:rsidRDefault="00BF55CA"/>
          <w:p w14:paraId="0C49DF3F" w14:textId="63BB3619" w:rsidR="00BF55CA" w:rsidRDefault="00BF55CA">
            <w:r>
              <w:t>Henvisning til signalliste som ver</w:t>
            </w:r>
            <w:r>
              <w:t>i</w:t>
            </w:r>
            <w:r>
              <w:t>ficerer ovenstående:</w:t>
            </w:r>
          </w:p>
          <w:p w14:paraId="09062D5C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21C" w14:textId="77777777" w:rsidR="00BF55CA" w:rsidRDefault="00BF55CA">
            <w:pPr>
              <w:jc w:val="right"/>
            </w:pPr>
          </w:p>
          <w:p w14:paraId="1C1D352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278CB8A4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C942A24" w14:textId="77777777" w:rsidR="00BF55CA" w:rsidRDefault="00BF55CA">
            <w:pPr>
              <w:jc w:val="right"/>
            </w:pPr>
          </w:p>
          <w:p w14:paraId="3B219A9E" w14:textId="77777777" w:rsidR="00BF55CA" w:rsidRDefault="00BF55CA">
            <w:pPr>
              <w:jc w:val="right"/>
            </w:pPr>
          </w:p>
          <w:p w14:paraId="13357CB0" w14:textId="77777777" w:rsidR="00BF55CA" w:rsidRDefault="00BF55CA">
            <w:pPr>
              <w:jc w:val="right"/>
            </w:pPr>
          </w:p>
          <w:p w14:paraId="05FD24E3" w14:textId="77777777" w:rsidR="00BF55CA" w:rsidRDefault="00BF55CA">
            <w:pPr>
              <w:jc w:val="right"/>
            </w:pPr>
          </w:p>
        </w:tc>
      </w:tr>
      <w:tr w:rsidR="00BF55CA" w14:paraId="53DF8AA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AB1E" w14:textId="77777777" w:rsidR="00BF55CA" w:rsidRDefault="00BF55CA">
            <w:r>
              <w:t xml:space="preserve">Er der etableret signaler, jf. TF </w:t>
            </w:r>
          </w:p>
          <w:p w14:paraId="01CA877A" w14:textId="77777777" w:rsidR="00BF55CA" w:rsidRDefault="00BF55CA">
            <w:r>
              <w:t>5.3.4.2?</w:t>
            </w:r>
          </w:p>
          <w:p w14:paraId="51BC042C" w14:textId="77777777" w:rsidR="00BF55CA" w:rsidRDefault="00BF55CA"/>
          <w:p w14:paraId="34F8F650" w14:textId="77777777" w:rsidR="00BF55CA" w:rsidRDefault="00BF55CA"/>
          <w:p w14:paraId="4E0E1BE0" w14:textId="20174FA6" w:rsidR="00BF55CA" w:rsidRDefault="00BF55CA">
            <w:r>
              <w:t>Henvisning til signalliste som ver</w:t>
            </w:r>
            <w:r>
              <w:t>i</w:t>
            </w:r>
            <w:r>
              <w:t>ficerer ovenstående:</w:t>
            </w:r>
          </w:p>
          <w:p w14:paraId="0E503ECA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9C4" w14:textId="77777777" w:rsidR="00BF55CA" w:rsidRDefault="00BF55CA">
            <w:pPr>
              <w:jc w:val="right"/>
            </w:pPr>
          </w:p>
          <w:p w14:paraId="169D1864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23BD730C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5F3481C" w14:textId="77777777" w:rsidR="00BF55CA" w:rsidRDefault="00BF55CA">
            <w:pPr>
              <w:jc w:val="right"/>
            </w:pPr>
          </w:p>
          <w:p w14:paraId="51222F37" w14:textId="77777777" w:rsidR="00BF55CA" w:rsidRDefault="00BF55CA">
            <w:pPr>
              <w:jc w:val="right"/>
            </w:pPr>
          </w:p>
          <w:p w14:paraId="277A310A" w14:textId="77777777" w:rsidR="00BF55CA" w:rsidRDefault="00BF55CA">
            <w:pPr>
              <w:jc w:val="right"/>
            </w:pPr>
          </w:p>
          <w:p w14:paraId="15B8213B" w14:textId="77777777" w:rsidR="00BF55CA" w:rsidRDefault="00BF55CA">
            <w:pPr>
              <w:jc w:val="right"/>
            </w:pPr>
          </w:p>
        </w:tc>
      </w:tr>
      <w:tr w:rsidR="00BF55CA" w14:paraId="0F6E08BE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288" w14:textId="58EA3350" w:rsidR="00BF55CA" w:rsidRDefault="00BF55CA">
            <w:r>
              <w:t xml:space="preserve">Er der etableret onlinemålinger og signaler, jf. </w:t>
            </w:r>
            <w:r w:rsidR="00094A38">
              <w:t>S</w:t>
            </w:r>
            <w:r>
              <w:t>ystemydelser til l</w:t>
            </w:r>
            <w:r>
              <w:t>e</w:t>
            </w:r>
            <w:r>
              <w:t xml:space="preserve">vering i Danmark - </w:t>
            </w:r>
            <w:r w:rsidR="00094A38">
              <w:t>U</w:t>
            </w:r>
            <w:r>
              <w:t>dbudsbeti</w:t>
            </w:r>
            <w:r>
              <w:t>n</w:t>
            </w:r>
            <w:r>
              <w:t xml:space="preserve">gelser (kun relevant, hvis </w:t>
            </w:r>
            <w:r>
              <w:rPr>
                <w:i/>
              </w:rPr>
              <w:t>anlæ</w:t>
            </w:r>
            <w:r>
              <w:rPr>
                <w:i/>
              </w:rPr>
              <w:t>g</w:t>
            </w:r>
            <w:r>
              <w:rPr>
                <w:i/>
              </w:rPr>
              <w:t>get</w:t>
            </w:r>
            <w:r>
              <w:t xml:space="preserve"> skal levere systemydelser)?</w:t>
            </w:r>
          </w:p>
          <w:p w14:paraId="1BB195C6" w14:textId="77777777" w:rsidR="00BF55CA" w:rsidRDefault="00BF55CA"/>
          <w:p w14:paraId="06CB82A8" w14:textId="77777777" w:rsidR="00BF55CA" w:rsidRDefault="00BF55CA"/>
          <w:p w14:paraId="48602393" w14:textId="395762BB" w:rsidR="00BF55CA" w:rsidRDefault="00BF55CA">
            <w:r>
              <w:t>Henvisning til signalliste som ver</w:t>
            </w:r>
            <w:r>
              <w:t>i</w:t>
            </w:r>
            <w:r>
              <w:t>ficerer ovenstående:</w:t>
            </w:r>
          </w:p>
          <w:p w14:paraId="2B418F40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3B8" w14:textId="77777777" w:rsidR="00BF55CA" w:rsidRDefault="00BF55CA">
            <w:pPr>
              <w:jc w:val="right"/>
            </w:pPr>
          </w:p>
          <w:p w14:paraId="54FB38A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44BA0C7B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07D9709" w14:textId="77777777" w:rsidR="00BF55CA" w:rsidRDefault="00BF55CA">
            <w:pPr>
              <w:jc w:val="right"/>
            </w:pPr>
          </w:p>
          <w:p w14:paraId="5D1811A1" w14:textId="77777777" w:rsidR="00BF55CA" w:rsidRDefault="00BF55CA">
            <w:pPr>
              <w:jc w:val="right"/>
            </w:pPr>
          </w:p>
          <w:p w14:paraId="7F6933C3" w14:textId="77777777" w:rsidR="00BF55CA" w:rsidRDefault="00BF55CA">
            <w:pPr>
              <w:jc w:val="right"/>
            </w:pPr>
          </w:p>
          <w:p w14:paraId="01F3BDB9" w14:textId="77777777" w:rsidR="00BF55CA" w:rsidRDefault="00BF55CA">
            <w:pPr>
              <w:jc w:val="right"/>
            </w:pPr>
          </w:p>
          <w:p w14:paraId="7EC21BAC" w14:textId="77777777" w:rsidR="00BF55CA" w:rsidRDefault="00BF55CA"/>
          <w:p w14:paraId="77ACA1E6" w14:textId="77777777" w:rsidR="00BF55CA" w:rsidRDefault="00BF55CA"/>
          <w:p w14:paraId="34CBF475" w14:textId="77777777" w:rsidR="00BF55CA" w:rsidRDefault="00BF55CA"/>
        </w:tc>
      </w:tr>
    </w:tbl>
    <w:p w14:paraId="0B522B81" w14:textId="77777777" w:rsidR="00BF55CA" w:rsidRDefault="00BF55CA" w:rsidP="00BF55CA"/>
    <w:p w14:paraId="6A5BBC77" w14:textId="77777777" w:rsidR="00BF55CA" w:rsidRDefault="00BF55CA" w:rsidP="00BF55CA"/>
    <w:p w14:paraId="5C5A21C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Datakommunikation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1956F03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05A" w14:textId="7E5DBF5B" w:rsidR="00BF55CA" w:rsidRDefault="00BF55CA">
            <w:r>
              <w:t xml:space="preserve">Er datakommunikationsprotokoller og datasikkerhedsforhold udført og konfigureret som specificeret i </w:t>
            </w:r>
            <w:r w:rsidR="00BD1F0A">
              <w:t>afsnit 7</w:t>
            </w:r>
            <w:r>
              <w:t>?</w:t>
            </w:r>
          </w:p>
          <w:p w14:paraId="2778D17B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BC8" w14:textId="77777777" w:rsidR="00BF55CA" w:rsidRDefault="00BF55CA">
            <w:pPr>
              <w:jc w:val="right"/>
            </w:pPr>
          </w:p>
          <w:p w14:paraId="37E1782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5FCBBB4C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5DD3CDC" w14:textId="77777777" w:rsidR="00BF55CA" w:rsidRDefault="00BF55CA">
            <w:pPr>
              <w:jc w:val="right"/>
            </w:pPr>
          </w:p>
          <w:p w14:paraId="33748D21" w14:textId="77777777" w:rsidR="00BF55CA" w:rsidRDefault="00BF55CA">
            <w:pPr>
              <w:jc w:val="right"/>
            </w:pPr>
          </w:p>
        </w:tc>
      </w:tr>
      <w:tr w:rsidR="00BF55CA" w14:paraId="1418567A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8E41" w14:textId="4722222E" w:rsidR="00BF55CA" w:rsidRDefault="00BF55CA" w:rsidP="00BD1F0A">
            <w:r>
              <w:t>Er signalerne som specificeret i afsnit</w:t>
            </w:r>
            <w:r w:rsidR="00BD1F0A">
              <w:t xml:space="preserve"> 7</w:t>
            </w:r>
            <w:r>
              <w:t xml:space="preserve"> til rådighed på </w:t>
            </w:r>
            <w:r w:rsidRPr="009D1260">
              <w:rPr>
                <w:i/>
              </w:rPr>
              <w:t>PCOM</w:t>
            </w:r>
            <w:r>
              <w:t xml:space="preserve"> grænsefladen?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B65" w14:textId="77777777" w:rsidR="00BF55CA" w:rsidRDefault="00BF55CA">
            <w:pPr>
              <w:jc w:val="right"/>
            </w:pPr>
          </w:p>
          <w:p w14:paraId="3067CBFB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909314E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0B53E01" w14:textId="77777777" w:rsidR="00BF55CA" w:rsidRDefault="00BF55CA"/>
        </w:tc>
      </w:tr>
    </w:tbl>
    <w:p w14:paraId="04BA3CF2" w14:textId="77777777" w:rsidR="00BF55CA" w:rsidRDefault="00BF55CA" w:rsidP="00BF55CA"/>
    <w:p w14:paraId="77C0D359" w14:textId="77777777" w:rsidR="00BF55CA" w:rsidRDefault="00BF55CA" w:rsidP="00BF55CA"/>
    <w:p w14:paraId="3B78E974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Omfang af signaler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080"/>
      </w:tblGrid>
      <w:tr w:rsidR="00BF55CA" w14:paraId="63EAAAD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E52D" w14:textId="77777777" w:rsidR="00BF55CA" w:rsidRDefault="00BF55CA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Signaltype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C79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Signalbetegnelse</w:t>
            </w:r>
          </w:p>
        </w:tc>
      </w:tr>
      <w:tr w:rsidR="00BF55CA" w14:paraId="1B7D342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43DC" w14:textId="77777777" w:rsidR="00BF55CA" w:rsidRDefault="00BF55CA">
            <w:pPr>
              <w:rPr>
                <w:rFonts w:eastAsiaTheme="minorHAnsi"/>
                <w:b/>
                <w:szCs w:val="18"/>
              </w:rPr>
            </w:pPr>
            <w:r>
              <w:rPr>
                <w:rFonts w:eastAsiaTheme="minorHAnsi"/>
                <w:b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1548" w14:textId="53F5A525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Nettilslutningsafbryder</w:t>
            </w:r>
            <w:proofErr w:type="spellEnd"/>
            <w:r>
              <w:rPr>
                <w:rFonts w:cs="Arial"/>
                <w:szCs w:val="18"/>
              </w:rPr>
              <w:t xml:space="preserve"> i </w:t>
            </w:r>
            <w:r>
              <w:rPr>
                <w:rFonts w:cs="Arial"/>
                <w:i/>
                <w:szCs w:val="18"/>
              </w:rPr>
              <w:t>POC</w:t>
            </w:r>
            <w:r>
              <w:rPr>
                <w:rFonts w:cs="Arial"/>
                <w:szCs w:val="18"/>
              </w:rPr>
              <w:br/>
            </w:r>
            <w:proofErr w:type="spellStart"/>
            <w:r>
              <w:rPr>
                <w:rFonts w:cs="Arial"/>
                <w:szCs w:val="18"/>
              </w:rPr>
              <w:t>Swi</w:t>
            </w:r>
            <w:r w:rsidR="00094A38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chgear</w:t>
            </w:r>
            <w:proofErr w:type="spellEnd"/>
            <w:r>
              <w:rPr>
                <w:rFonts w:cs="Arial"/>
                <w:szCs w:val="18"/>
              </w:rPr>
              <w:t xml:space="preserve">-status i </w:t>
            </w:r>
            <w:proofErr w:type="spellStart"/>
            <w:r>
              <w:rPr>
                <w:rFonts w:cs="Arial"/>
                <w:szCs w:val="18"/>
              </w:rPr>
              <w:t>opsamlingsradialer</w:t>
            </w:r>
            <w:proofErr w:type="spellEnd"/>
          </w:p>
        </w:tc>
      </w:tr>
      <w:tr w:rsidR="00BF55CA" w14:paraId="29A14EF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F969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EAB0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 leveret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70A27C4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F1E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2B00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Reaktive</w:t>
            </w:r>
            <w:proofErr w:type="gramEnd"/>
            <w:r>
              <w:rPr>
                <w:rFonts w:cs="Arial"/>
                <w:szCs w:val="18"/>
              </w:rPr>
              <w:t xml:space="preserve"> effekt - import/eksport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3CACF92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DBD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2FA7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 w:rsidRPr="006F294F">
              <w:rPr>
                <w:rFonts w:cs="Arial"/>
                <w:i/>
                <w:szCs w:val="18"/>
              </w:rPr>
              <w:t>Effektfaktor</w:t>
            </w:r>
            <w:r>
              <w:rPr>
                <w:rFonts w:cs="Arial"/>
                <w:szCs w:val="18"/>
              </w:rPr>
              <w:t xml:space="preserve"> – beregnet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674D0C5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2A33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BDB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Spænding i </w:t>
            </w:r>
            <w:r>
              <w:rPr>
                <w:rFonts w:cs="Arial"/>
                <w:i/>
                <w:szCs w:val="18"/>
              </w:rPr>
              <w:t>spændingsreferencepunktet</w:t>
            </w:r>
          </w:p>
        </w:tc>
      </w:tr>
      <w:tr w:rsidR="00BF55CA" w14:paraId="482EBB8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8282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7657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0AA152D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EE4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EC06" w14:textId="6873681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– LFSM-O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1263402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A49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1DF0" w14:textId="2E6D1120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– LFSM-O - aktiveret/ikke aktiveret</w:t>
            </w:r>
          </w:p>
        </w:tc>
      </w:tr>
      <w:tr w:rsidR="00BF55CA" w14:paraId="66605FC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DCD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B317" w14:textId="2936B924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LFSM-O - indstillingsværdi - </w:t>
            </w:r>
            <w:proofErr w:type="spellStart"/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  <w:vertAlign w:val="subscript"/>
              </w:rPr>
              <w:t>Rmax</w:t>
            </w:r>
            <w:proofErr w:type="spellEnd"/>
          </w:p>
        </w:tc>
      </w:tr>
      <w:tr w:rsidR="00BF55CA" w14:paraId="2B588DA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611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46C3" w14:textId="33695C9E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LFSM-O - værdi - </w:t>
            </w:r>
            <w:proofErr w:type="spellStart"/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  <w:vertAlign w:val="subscript"/>
              </w:rPr>
              <w:t>Rmax</w:t>
            </w:r>
            <w:proofErr w:type="spellEnd"/>
          </w:p>
        </w:tc>
      </w:tr>
      <w:tr w:rsidR="00BF55CA" w14:paraId="456BE21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AE82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9A94" w14:textId="6C12D84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LFSM-O –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1</w:t>
            </w:r>
          </w:p>
        </w:tc>
      </w:tr>
      <w:tr w:rsidR="00BF55CA" w14:paraId="7F70D3F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E996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14E8" w14:textId="29FF6B64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LFSM-O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1</w:t>
            </w:r>
          </w:p>
        </w:tc>
      </w:tr>
      <w:tr w:rsidR="00BF55CA" w14:paraId="684287C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496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CCF5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BFC477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CC2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FA96" w14:textId="46C7A82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– LFSM-U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75DDDCE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E364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3A49" w14:textId="7489DACB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– LFSM-U - aktiveret/ikke aktiveret</w:t>
            </w:r>
          </w:p>
        </w:tc>
      </w:tr>
      <w:tr w:rsidR="00BF55CA" w14:paraId="7E977AA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A63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626A" w14:textId="679B91A8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LFSM-U - indstillingsværdi - </w:t>
            </w:r>
            <w:proofErr w:type="spellStart"/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  <w:vertAlign w:val="subscript"/>
              </w:rPr>
              <w:t>Rmin</w:t>
            </w:r>
            <w:proofErr w:type="spellEnd"/>
          </w:p>
        </w:tc>
      </w:tr>
      <w:tr w:rsidR="00BF55CA" w14:paraId="2189458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8749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AACE" w14:textId="562FDA3C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LFSM-U - værdi - </w:t>
            </w:r>
            <w:proofErr w:type="spellStart"/>
            <w:r>
              <w:rPr>
                <w:rFonts w:cs="Arial"/>
                <w:szCs w:val="18"/>
              </w:rPr>
              <w:t>f</w:t>
            </w:r>
            <w:r>
              <w:rPr>
                <w:rFonts w:cs="Arial"/>
                <w:szCs w:val="18"/>
                <w:vertAlign w:val="subscript"/>
              </w:rPr>
              <w:t>Rmin</w:t>
            </w:r>
            <w:proofErr w:type="spellEnd"/>
          </w:p>
        </w:tc>
      </w:tr>
      <w:tr w:rsidR="00BF55CA" w14:paraId="7BF0A93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0C3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533A" w14:textId="04D40179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LFSM-U –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2</w:t>
            </w:r>
          </w:p>
        </w:tc>
      </w:tr>
      <w:tr w:rsidR="00BF55CA" w14:paraId="5D5565A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985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4680" w14:textId="544931FB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rekvensrespons</w:t>
            </w:r>
            <w:r>
              <w:rPr>
                <w:rFonts w:cs="Arial"/>
                <w:szCs w:val="18"/>
              </w:rPr>
              <w:t xml:space="preserve"> - LFSM-U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2</w:t>
            </w:r>
          </w:p>
        </w:tc>
      </w:tr>
      <w:tr w:rsidR="00BF55CA" w14:paraId="2B87A61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61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7491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5171E44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517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1F68" w14:textId="170F5EC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78A2A72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19B1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6C39" w14:textId="43B39DAF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4467502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E12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5D2D" w14:textId="5CB50E8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- f1 </w:t>
            </w:r>
          </w:p>
        </w:tc>
      </w:tr>
      <w:tr w:rsidR="00BF55CA" w14:paraId="5E04838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BD7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6662" w14:textId="28FC181B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– værdi - f1 </w:t>
            </w:r>
          </w:p>
        </w:tc>
      </w:tr>
      <w:tr w:rsidR="00BF55CA" w14:paraId="736C22F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FE1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DAAF" w14:textId="6A35985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3</w:t>
            </w:r>
          </w:p>
        </w:tc>
      </w:tr>
      <w:tr w:rsidR="00BF55CA" w14:paraId="6EC3496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80A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0966" w14:textId="2521A429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3</w:t>
            </w:r>
          </w:p>
        </w:tc>
      </w:tr>
      <w:tr w:rsidR="00BF55CA" w14:paraId="4897886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A27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D740" w14:textId="16A383FA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f2</w:t>
            </w:r>
          </w:p>
        </w:tc>
      </w:tr>
      <w:tr w:rsidR="00BF55CA" w14:paraId="0FEE961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465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414B" w14:textId="1A0AC173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– værdi – f2</w:t>
            </w:r>
          </w:p>
        </w:tc>
      </w:tr>
      <w:tr w:rsidR="00BF55CA" w14:paraId="716C9EEC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B56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BBE3" w14:textId="29AC120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</w:t>
            </w:r>
            <w:r w:rsidRPr="009D1260"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4</w:t>
            </w:r>
          </w:p>
        </w:tc>
      </w:tr>
      <w:tr w:rsidR="00BF55CA" w14:paraId="7379208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AB0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4ADF" w14:textId="493C4154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4</w:t>
            </w:r>
          </w:p>
        </w:tc>
      </w:tr>
      <w:tr w:rsidR="00BF55CA" w14:paraId="6688FCD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D5B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413A" w14:textId="27A3027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f3</w:t>
            </w:r>
          </w:p>
        </w:tc>
      </w:tr>
      <w:tr w:rsidR="00BF55CA" w14:paraId="6863B2C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11A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1C26" w14:textId="33A3607C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– værdi – f3</w:t>
            </w:r>
          </w:p>
        </w:tc>
      </w:tr>
      <w:tr w:rsidR="00BF55CA" w14:paraId="0A375CA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2F05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lastRenderedPageBreak/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AB89" w14:textId="1DB93E2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5</w:t>
            </w:r>
          </w:p>
        </w:tc>
      </w:tr>
      <w:tr w:rsidR="00BF55CA" w14:paraId="073A3D5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F06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27D8" w14:textId="669328F9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værdi –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5</w:t>
            </w:r>
          </w:p>
        </w:tc>
      </w:tr>
      <w:tr w:rsidR="00BF55CA" w14:paraId="1DE10D5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40F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2255" w14:textId="3697D67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- indstillingsværdi – f4</w:t>
            </w:r>
          </w:p>
        </w:tc>
      </w:tr>
      <w:tr w:rsidR="00BF55CA" w14:paraId="1B295CA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A31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6794" w14:textId="7A0C40D0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BB27D3">
              <w:rPr>
                <w:rFonts w:cs="Arial"/>
                <w:i/>
                <w:szCs w:val="18"/>
              </w:rPr>
              <w:t>f</w:t>
            </w:r>
            <w:r>
              <w:rPr>
                <w:rFonts w:cs="Arial"/>
                <w:i/>
                <w:szCs w:val="18"/>
              </w:rPr>
              <w:t>rekvensregulering</w:t>
            </w:r>
            <w:r>
              <w:rPr>
                <w:rFonts w:cs="Arial"/>
                <w:szCs w:val="18"/>
              </w:rPr>
              <w:t xml:space="preserve"> – værdi – f4</w:t>
            </w:r>
          </w:p>
        </w:tc>
      </w:tr>
      <w:tr w:rsidR="00BF55CA" w14:paraId="32EEC538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3BE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C59D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2FC43C2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BD21" w14:textId="77777777" w:rsidR="00BF55CA" w:rsidRDefault="00BF55CA">
            <w:pPr>
              <w:rPr>
                <w:rFonts w:eastAsiaTheme="minorHAnsi"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4EEA" w14:textId="280E690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– </w:t>
            </w:r>
            <w:r w:rsidR="00BB27D3" w:rsidRPr="009D1260">
              <w:rPr>
                <w:rFonts w:cs="Arial"/>
                <w:i/>
                <w:szCs w:val="18"/>
              </w:rPr>
              <w:t>l</w:t>
            </w:r>
            <w:r w:rsidRPr="009D1260">
              <w:rPr>
                <w:rFonts w:cs="Arial"/>
                <w:i/>
                <w:szCs w:val="18"/>
              </w:rPr>
              <w:t xml:space="preserve">astregulator </w:t>
            </w:r>
            <w:r>
              <w:rPr>
                <w:rFonts w:cs="Arial"/>
                <w:szCs w:val="18"/>
              </w:rPr>
              <w:t>(</w:t>
            </w:r>
            <w:r w:rsidR="00F36345">
              <w:rPr>
                <w:rFonts w:cs="Arial"/>
                <w:i/>
                <w:szCs w:val="18"/>
              </w:rPr>
              <w:t>a</w:t>
            </w:r>
            <w:r>
              <w:rPr>
                <w:rFonts w:cs="Arial"/>
                <w:i/>
                <w:szCs w:val="18"/>
              </w:rPr>
              <w:t xml:space="preserve">bsolut-effektbegrænser) </w:t>
            </w:r>
            <w:r>
              <w:rPr>
                <w:rFonts w:cs="Arial"/>
                <w:szCs w:val="18"/>
              </w:rPr>
              <w:t>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66BF4B1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7EA7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9D24" w14:textId="6354112C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– </w:t>
            </w:r>
            <w:r w:rsidR="00BB27D3" w:rsidRPr="009D1260">
              <w:rPr>
                <w:rFonts w:cs="Arial"/>
                <w:i/>
                <w:szCs w:val="18"/>
              </w:rPr>
              <w:t>l</w:t>
            </w:r>
            <w:r w:rsidRPr="009D1260">
              <w:rPr>
                <w:rFonts w:cs="Arial"/>
                <w:i/>
                <w:szCs w:val="18"/>
              </w:rPr>
              <w:t>astregulator</w:t>
            </w:r>
            <w:r>
              <w:rPr>
                <w:rFonts w:cs="Arial"/>
                <w:szCs w:val="18"/>
              </w:rPr>
              <w:t xml:space="preserve"> (</w:t>
            </w:r>
            <w:r w:rsidR="00D91CE0">
              <w:rPr>
                <w:rFonts w:cs="Arial"/>
                <w:i/>
                <w:szCs w:val="18"/>
              </w:rPr>
              <w:t>a</w:t>
            </w:r>
            <w:r>
              <w:rPr>
                <w:rFonts w:cs="Arial"/>
                <w:i/>
                <w:szCs w:val="18"/>
              </w:rPr>
              <w:t xml:space="preserve">bsolut-effektbegrænser) </w:t>
            </w:r>
            <w:r>
              <w:rPr>
                <w:rFonts w:cs="Arial"/>
                <w:szCs w:val="18"/>
              </w:rPr>
              <w:t>- aktiveret/ikke akt</w:t>
            </w:r>
            <w:r>
              <w:rPr>
                <w:rFonts w:cs="Arial"/>
                <w:szCs w:val="18"/>
              </w:rPr>
              <w:t>i</w:t>
            </w:r>
            <w:r>
              <w:rPr>
                <w:rFonts w:cs="Arial"/>
                <w:szCs w:val="18"/>
              </w:rPr>
              <w:t>veret</w:t>
            </w:r>
          </w:p>
        </w:tc>
      </w:tr>
      <w:tr w:rsidR="00BF55CA" w14:paraId="1D4F63B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8E9C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E2CC" w14:textId="14FA8381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– </w:t>
            </w:r>
            <w:r w:rsidR="00BB27D3" w:rsidRPr="009D1260">
              <w:rPr>
                <w:rFonts w:cs="Arial"/>
                <w:i/>
                <w:szCs w:val="18"/>
              </w:rPr>
              <w:t>l</w:t>
            </w:r>
            <w:r w:rsidRPr="009D1260">
              <w:rPr>
                <w:rFonts w:cs="Arial"/>
                <w:i/>
                <w:szCs w:val="18"/>
              </w:rPr>
              <w:t>astregulator</w:t>
            </w:r>
            <w:r>
              <w:rPr>
                <w:rFonts w:cs="Arial"/>
                <w:szCs w:val="18"/>
              </w:rPr>
              <w:t xml:space="preserve"> (</w:t>
            </w:r>
            <w:r w:rsidR="00D91CE0">
              <w:rPr>
                <w:rFonts w:cs="Arial"/>
                <w:i/>
                <w:szCs w:val="18"/>
              </w:rPr>
              <w:t>a</w:t>
            </w:r>
            <w:r>
              <w:rPr>
                <w:rFonts w:cs="Arial"/>
                <w:i/>
                <w:szCs w:val="18"/>
              </w:rPr>
              <w:t xml:space="preserve">bsolut-effektbegrænser) </w:t>
            </w:r>
            <w:r>
              <w:rPr>
                <w:rFonts w:cs="Arial"/>
                <w:szCs w:val="18"/>
              </w:rPr>
              <w:t xml:space="preserve">- ønsket aktiv effekt i </w:t>
            </w:r>
            <w:r>
              <w:rPr>
                <w:rFonts w:cs="Arial"/>
                <w:i/>
                <w:szCs w:val="18"/>
              </w:rPr>
              <w:t>POC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716E84A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E80E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17A2" w14:textId="5E044D68" w:rsidR="00BF55CA" w:rsidRDefault="00BF55CA" w:rsidP="00BB27D3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– </w:t>
            </w:r>
            <w:r w:rsidR="00BB27D3" w:rsidRPr="009D1260">
              <w:rPr>
                <w:rFonts w:cs="Arial"/>
                <w:i/>
                <w:szCs w:val="18"/>
              </w:rPr>
              <w:t>l</w:t>
            </w:r>
            <w:r w:rsidRPr="009D1260">
              <w:rPr>
                <w:rFonts w:cs="Arial"/>
                <w:i/>
                <w:szCs w:val="18"/>
              </w:rPr>
              <w:t>astregulator</w:t>
            </w:r>
            <w:r>
              <w:rPr>
                <w:rFonts w:cs="Arial"/>
                <w:szCs w:val="18"/>
              </w:rPr>
              <w:t xml:space="preserve"> (</w:t>
            </w:r>
            <w:r w:rsidR="00D91CE0">
              <w:rPr>
                <w:rFonts w:cs="Arial"/>
                <w:i/>
                <w:szCs w:val="18"/>
              </w:rPr>
              <w:t>a</w:t>
            </w:r>
            <w:r>
              <w:rPr>
                <w:rFonts w:cs="Arial"/>
                <w:i/>
                <w:szCs w:val="18"/>
              </w:rPr>
              <w:t xml:space="preserve">bsolut-effektbegrænser) </w:t>
            </w:r>
            <w:r>
              <w:rPr>
                <w:rFonts w:cs="Arial"/>
                <w:szCs w:val="18"/>
              </w:rPr>
              <w:t xml:space="preserve">- ønsket aktiv effekt i </w:t>
            </w:r>
            <w:r>
              <w:rPr>
                <w:rFonts w:cs="Arial"/>
                <w:i/>
                <w:szCs w:val="18"/>
              </w:rPr>
              <w:t>POC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28A08664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F774" w14:textId="77777777" w:rsidR="00BF55CA" w:rsidRDefault="00BF55CA">
            <w:pPr>
              <w:rPr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FAB9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04CBFF1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757C" w14:textId="77777777" w:rsidR="00BF55CA" w:rsidRDefault="00BF55CA">
            <w:pPr>
              <w:rPr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D0A3" w14:textId="661A7DF9" w:rsidR="00BF55CA" w:rsidRDefault="00BF55CA" w:rsidP="00AB748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– </w:t>
            </w:r>
            <w:r w:rsidR="00AB748E">
              <w:rPr>
                <w:rFonts w:cs="Arial"/>
                <w:i/>
                <w:szCs w:val="18"/>
              </w:rPr>
              <w:t>g</w:t>
            </w:r>
            <w:r>
              <w:rPr>
                <w:rFonts w:cs="Arial"/>
                <w:i/>
                <w:szCs w:val="18"/>
              </w:rPr>
              <w:t xml:space="preserve">radient-effektbegrænser </w:t>
            </w:r>
            <w:r>
              <w:rPr>
                <w:rFonts w:cs="Arial"/>
                <w:szCs w:val="18"/>
              </w:rPr>
              <w:t>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662B150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00C6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7E5A" w14:textId="215FA894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– </w:t>
            </w:r>
            <w:r w:rsidR="00AB748E">
              <w:rPr>
                <w:rFonts w:cs="Arial"/>
                <w:i/>
                <w:szCs w:val="18"/>
              </w:rPr>
              <w:t>g</w:t>
            </w:r>
            <w:r>
              <w:rPr>
                <w:rFonts w:cs="Arial"/>
                <w:i/>
                <w:szCs w:val="18"/>
              </w:rPr>
              <w:t>radient-effektbegrænser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2A6B7E0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1260" w14:textId="77777777" w:rsidR="00BF55CA" w:rsidRDefault="00BF55CA">
            <w:pPr>
              <w:rPr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BC60" w14:textId="6DD2F78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– </w:t>
            </w:r>
            <w:r w:rsidR="00AB748E">
              <w:rPr>
                <w:rFonts w:cs="Arial"/>
                <w:i/>
                <w:szCs w:val="18"/>
              </w:rPr>
              <w:t>g</w:t>
            </w:r>
            <w:r>
              <w:rPr>
                <w:rFonts w:cs="Arial"/>
                <w:i/>
                <w:szCs w:val="18"/>
              </w:rPr>
              <w:t>radient-effektbegrænser</w:t>
            </w:r>
            <w:r>
              <w:rPr>
                <w:rFonts w:cs="Arial"/>
                <w:szCs w:val="18"/>
              </w:rPr>
              <w:t xml:space="preserve"> - gradient for op-/nedregulering</w:t>
            </w:r>
          </w:p>
        </w:tc>
      </w:tr>
      <w:tr w:rsidR="00BF55CA" w14:paraId="184A122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98A5" w14:textId="77777777" w:rsidR="00BF55CA" w:rsidRDefault="00BF55CA">
            <w:pPr>
              <w:rPr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D932" w14:textId="516FC87E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– </w:t>
            </w:r>
            <w:r w:rsidR="00AB748E">
              <w:rPr>
                <w:rFonts w:cs="Arial"/>
                <w:i/>
                <w:szCs w:val="18"/>
              </w:rPr>
              <w:t>g</w:t>
            </w:r>
            <w:r>
              <w:rPr>
                <w:rFonts w:cs="Arial"/>
                <w:i/>
                <w:szCs w:val="18"/>
              </w:rPr>
              <w:t>radient-effektbegrænser</w:t>
            </w:r>
            <w:r>
              <w:rPr>
                <w:rFonts w:cs="Arial"/>
                <w:szCs w:val="18"/>
              </w:rPr>
              <w:t xml:space="preserve"> - gradient for op-/nedregulering </w:t>
            </w:r>
          </w:p>
        </w:tc>
      </w:tr>
      <w:tr w:rsidR="00BF55CA" w14:paraId="4D56345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3F55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A1C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5104CC67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41D8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F8AC" w14:textId="486B75BF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AB748E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ystemværn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5F92A39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772A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67BE" w14:textId="5D90F069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AB748E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ystemværn - aktiveret/ikke aktiveret</w:t>
            </w:r>
          </w:p>
        </w:tc>
      </w:tr>
      <w:tr w:rsidR="00BF55CA" w14:paraId="2BE4A1B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A65A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98C4" w14:textId="1C63C5B0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Aktiv effektregulering - </w:t>
            </w:r>
            <w:r w:rsidR="00AB748E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 xml:space="preserve">ystemværn – </w:t>
            </w:r>
            <w:proofErr w:type="spellStart"/>
            <w:r>
              <w:rPr>
                <w:rFonts w:cs="Arial"/>
                <w:szCs w:val="18"/>
              </w:rPr>
              <w:t>setpunkt</w:t>
            </w:r>
            <w:proofErr w:type="spellEnd"/>
          </w:p>
        </w:tc>
      </w:tr>
      <w:tr w:rsidR="00BF55CA" w14:paraId="280F168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F0AD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2A51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5C8165C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2BBA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743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>
              <w:rPr>
                <w:rFonts w:cs="Arial"/>
                <w:i/>
                <w:szCs w:val="18"/>
              </w:rPr>
              <w:t>Q-regulering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360A6D1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96A1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95EE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>
              <w:rPr>
                <w:rFonts w:cs="Arial"/>
                <w:i/>
                <w:szCs w:val="18"/>
              </w:rPr>
              <w:t>Q-regulering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69DD1E53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6DA4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0C56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>
              <w:rPr>
                <w:rFonts w:cs="Arial"/>
                <w:i/>
                <w:szCs w:val="18"/>
              </w:rPr>
              <w:t>Q-regulering</w:t>
            </w:r>
            <w:r>
              <w:rPr>
                <w:rFonts w:cs="Arial"/>
                <w:szCs w:val="18"/>
              </w:rPr>
              <w:t xml:space="preserve"> – indstillingsværdi - ønsket reaktiv effekt i </w:t>
            </w:r>
            <w:r>
              <w:rPr>
                <w:rFonts w:cs="Arial"/>
                <w:i/>
                <w:szCs w:val="18"/>
              </w:rPr>
              <w:t>POC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32440F3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433F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B3B5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>
              <w:rPr>
                <w:rFonts w:cs="Arial"/>
                <w:i/>
                <w:szCs w:val="18"/>
              </w:rPr>
              <w:t>Q-regulering</w:t>
            </w:r>
            <w:r>
              <w:rPr>
                <w:rFonts w:cs="Arial"/>
                <w:szCs w:val="18"/>
              </w:rPr>
              <w:t xml:space="preserve"> - værdi - ønsket reaktiv effekt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1261161D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1FAB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E4E5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04B8F536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FFBF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187A" w14:textId="3AA3A6B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 w:rsidR="00AB748E"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ffektfaktorregulering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3AA19F9A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D9E1" w14:textId="77777777" w:rsidR="00BF55CA" w:rsidRDefault="00BF55C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6E99" w14:textId="3340642C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– </w:t>
            </w:r>
            <w:r w:rsidR="00AB748E"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ffektfaktorregulering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66B19E0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9D60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66230" w14:textId="484FB8B6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AB748E"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ffektfaktorregulering</w:t>
            </w:r>
            <w:r>
              <w:rPr>
                <w:rFonts w:cs="Arial"/>
                <w:szCs w:val="18"/>
              </w:rPr>
              <w:t xml:space="preserve"> - indstillingsværdi - ønsket </w:t>
            </w:r>
            <w:r w:rsidRPr="006F294F">
              <w:rPr>
                <w:rFonts w:cs="Arial"/>
                <w:i/>
                <w:szCs w:val="18"/>
              </w:rPr>
              <w:t>effektfa</w:t>
            </w:r>
            <w:r w:rsidRPr="006F294F">
              <w:rPr>
                <w:rFonts w:cs="Arial"/>
                <w:i/>
                <w:szCs w:val="18"/>
              </w:rPr>
              <w:t>k</w:t>
            </w:r>
            <w:r w:rsidRPr="006F294F">
              <w:rPr>
                <w:rFonts w:cs="Arial"/>
                <w:i/>
                <w:szCs w:val="18"/>
              </w:rPr>
              <w:t>tor</w:t>
            </w:r>
            <w:r>
              <w:rPr>
                <w:rFonts w:cs="Arial"/>
                <w:szCs w:val="18"/>
              </w:rPr>
              <w:t xml:space="preserve">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6E5F8A51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9302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9D3B" w14:textId="356DF7F5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AB748E"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ffektfaktorregulering</w:t>
            </w:r>
            <w:r>
              <w:rPr>
                <w:rFonts w:cs="Arial"/>
                <w:szCs w:val="18"/>
              </w:rPr>
              <w:t xml:space="preserve"> - værdi - ønsket </w:t>
            </w:r>
            <w:r w:rsidRPr="006F294F">
              <w:rPr>
                <w:rFonts w:cs="Arial"/>
                <w:i/>
                <w:szCs w:val="18"/>
              </w:rPr>
              <w:t>effektfaktor</w:t>
            </w:r>
            <w:r>
              <w:rPr>
                <w:rFonts w:cs="Arial"/>
                <w:szCs w:val="18"/>
              </w:rPr>
              <w:t xml:space="preserve"> i </w:t>
            </w:r>
            <w:r>
              <w:rPr>
                <w:rFonts w:cs="Arial"/>
                <w:i/>
                <w:szCs w:val="18"/>
              </w:rPr>
              <w:t>POC</w:t>
            </w:r>
          </w:p>
        </w:tc>
      </w:tr>
      <w:tr w:rsidR="00BF55CA" w14:paraId="587C0D32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33DE" w14:textId="77777777" w:rsidR="00BF55CA" w:rsidRDefault="00BF55CA">
            <w:pPr>
              <w:rPr>
                <w:b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C1CF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1502B63B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1FB1" w14:textId="77777777" w:rsidR="00BF55CA" w:rsidRDefault="00BF55CA">
            <w:pPr>
              <w:rPr>
                <w:b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8BB0" w14:textId="56CE43A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AB748E">
              <w:rPr>
                <w:rFonts w:cs="Arial"/>
                <w:i/>
                <w:szCs w:val="18"/>
              </w:rPr>
              <w:t>s</w:t>
            </w:r>
            <w:r>
              <w:rPr>
                <w:rFonts w:cs="Arial"/>
                <w:i/>
                <w:szCs w:val="18"/>
              </w:rPr>
              <w:t>pændingsregulering</w:t>
            </w:r>
            <w:r>
              <w:rPr>
                <w:rFonts w:cs="Arial"/>
                <w:szCs w:val="18"/>
              </w:rPr>
              <w:t xml:space="preserve"> - aktiver/</w:t>
            </w:r>
            <w:proofErr w:type="spellStart"/>
            <w:r>
              <w:rPr>
                <w:rFonts w:cs="Arial"/>
                <w:szCs w:val="18"/>
              </w:rPr>
              <w:t>deaktiver</w:t>
            </w:r>
            <w:proofErr w:type="spellEnd"/>
          </w:p>
        </w:tc>
      </w:tr>
      <w:tr w:rsidR="00BF55CA" w14:paraId="0F78A89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C05D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7BD6" w14:textId="42071D3D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AB748E">
              <w:rPr>
                <w:rFonts w:cs="Arial"/>
                <w:i/>
                <w:szCs w:val="18"/>
              </w:rPr>
              <w:t>s</w:t>
            </w:r>
            <w:r>
              <w:rPr>
                <w:rFonts w:cs="Arial"/>
                <w:i/>
                <w:szCs w:val="18"/>
              </w:rPr>
              <w:t>pændingsregulering</w:t>
            </w:r>
            <w:r>
              <w:rPr>
                <w:rFonts w:cs="Arial"/>
                <w:szCs w:val="18"/>
              </w:rPr>
              <w:t xml:space="preserve"> - aktiveret/ikke aktiveret</w:t>
            </w:r>
          </w:p>
        </w:tc>
      </w:tr>
      <w:tr w:rsidR="00BF55CA" w14:paraId="29DA3E6E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9F9E" w14:textId="77777777" w:rsidR="00BF55CA" w:rsidRDefault="00BF55CA">
            <w:pPr>
              <w:rPr>
                <w:b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0466A" w14:textId="25F97B63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AB748E">
              <w:rPr>
                <w:rFonts w:cs="Arial"/>
                <w:i/>
                <w:szCs w:val="18"/>
              </w:rPr>
              <w:t>s</w:t>
            </w:r>
            <w:r>
              <w:rPr>
                <w:rFonts w:cs="Arial"/>
                <w:i/>
                <w:szCs w:val="18"/>
              </w:rPr>
              <w:t>pændingsregulering</w:t>
            </w:r>
            <w:r>
              <w:rPr>
                <w:rFonts w:cs="Arial"/>
                <w:szCs w:val="18"/>
              </w:rPr>
              <w:t xml:space="preserve"> – værdi - </w:t>
            </w:r>
            <w:r>
              <w:rPr>
                <w:rFonts w:cs="Arial"/>
                <w:i/>
                <w:szCs w:val="18"/>
              </w:rPr>
              <w:t>statik</w:t>
            </w:r>
            <w:r>
              <w:rPr>
                <w:rFonts w:cs="Arial"/>
                <w:szCs w:val="18"/>
              </w:rPr>
              <w:t xml:space="preserve"> for </w:t>
            </w:r>
            <w:r>
              <w:rPr>
                <w:rFonts w:cs="Arial"/>
                <w:i/>
                <w:szCs w:val="18"/>
              </w:rPr>
              <w:t>spændingsregul</w:t>
            </w:r>
            <w:r>
              <w:rPr>
                <w:rFonts w:cs="Arial"/>
                <w:i/>
                <w:szCs w:val="18"/>
              </w:rPr>
              <w:t>e</w:t>
            </w:r>
            <w:r>
              <w:rPr>
                <w:rFonts w:cs="Arial"/>
                <w:i/>
                <w:szCs w:val="18"/>
              </w:rPr>
              <w:t>ring</w:t>
            </w:r>
          </w:p>
        </w:tc>
      </w:tr>
      <w:tr w:rsidR="00BF55CA" w14:paraId="1FC48DAF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C758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r>
              <w:rPr>
                <w:rFonts w:eastAsiaTheme="minorHAnsi"/>
                <w:b/>
                <w:bCs/>
                <w:szCs w:val="18"/>
              </w:rPr>
              <w:t>Status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15C74" w14:textId="6EFF50B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Reaktiv effektregulering - </w:t>
            </w:r>
            <w:r w:rsidR="00AB748E">
              <w:rPr>
                <w:rFonts w:cs="Arial"/>
                <w:i/>
                <w:szCs w:val="18"/>
              </w:rPr>
              <w:t>s</w:t>
            </w:r>
            <w:r>
              <w:rPr>
                <w:rFonts w:cs="Arial"/>
                <w:i/>
                <w:szCs w:val="18"/>
              </w:rPr>
              <w:t>pændingsregulering</w:t>
            </w:r>
            <w:r>
              <w:rPr>
                <w:rFonts w:cs="Arial"/>
                <w:szCs w:val="18"/>
              </w:rPr>
              <w:t xml:space="preserve"> – værdi - ønsket spænding i </w:t>
            </w:r>
            <w:r>
              <w:rPr>
                <w:rFonts w:cs="Arial"/>
                <w:i/>
                <w:szCs w:val="18"/>
              </w:rPr>
              <w:t>spæ</w:t>
            </w:r>
            <w:r>
              <w:rPr>
                <w:rFonts w:cs="Arial"/>
                <w:i/>
                <w:szCs w:val="18"/>
              </w:rPr>
              <w:t>n</w:t>
            </w:r>
            <w:r>
              <w:rPr>
                <w:rFonts w:cs="Arial"/>
                <w:i/>
                <w:szCs w:val="18"/>
              </w:rPr>
              <w:t>dingsreferencepunktet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BF55CA" w14:paraId="4A7FA455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273F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9052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BF55CA" w14:paraId="04BD5370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252D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F016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Stopsignal</w:t>
            </w:r>
          </w:p>
        </w:tc>
      </w:tr>
      <w:tr w:rsidR="00BF55CA" w14:paraId="29F34A59" w14:textId="77777777" w:rsidTr="00BF55CA">
        <w:trPr>
          <w:trHeight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A230" w14:textId="77777777" w:rsidR="00BF55CA" w:rsidRDefault="00BF55CA">
            <w:pPr>
              <w:rPr>
                <w:rFonts w:eastAsiaTheme="minorHAnsi"/>
                <w:b/>
                <w:bCs/>
                <w:szCs w:val="18"/>
              </w:rPr>
            </w:pPr>
            <w:proofErr w:type="spellStart"/>
            <w:r>
              <w:rPr>
                <w:rFonts w:eastAsiaTheme="minorHAnsi"/>
                <w:b/>
                <w:bCs/>
                <w:szCs w:val="18"/>
              </w:rPr>
              <w:t>Setpunkt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F59C" w14:textId="77777777" w:rsidR="00BF55CA" w:rsidRDefault="00BF55CA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Frigivet til start</w:t>
            </w:r>
          </w:p>
        </w:tc>
      </w:tr>
    </w:tbl>
    <w:p w14:paraId="757808A7" w14:textId="77777777" w:rsidR="00BF55CA" w:rsidRDefault="00BF55CA" w:rsidP="00BF55CA"/>
    <w:p w14:paraId="18F0E415" w14:textId="7542B71D" w:rsidR="00BF55CA" w:rsidRDefault="00155E34" w:rsidP="00BF55CA">
      <w:r>
        <w:br w:type="page"/>
      </w:r>
    </w:p>
    <w:p w14:paraId="6C6AC561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Registrering af fejlhændelser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BF55CA" w14:paraId="089CD4DC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C94" w14:textId="77777777" w:rsidR="00BF55CA" w:rsidRDefault="00BF55CA">
            <w:r>
              <w:t xml:space="preserve">Er der installeret logningsudstyr i </w:t>
            </w:r>
            <w:r>
              <w:rPr>
                <w:i/>
              </w:rPr>
              <w:t>POC</w:t>
            </w:r>
            <w:r>
              <w:t>, der som minimum kan ove</w:t>
            </w:r>
            <w:r>
              <w:t>r</w:t>
            </w:r>
            <w:r>
              <w:t>våge følgende parametre ifm. hændelser (fejl, m.m.) i det ko</w:t>
            </w:r>
            <w:r>
              <w:t>l</w:t>
            </w:r>
            <w:r>
              <w:t>lektive elforsyningsnet:</w:t>
            </w:r>
          </w:p>
          <w:p w14:paraId="76A66AA5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Spænding for hver fase for </w:t>
            </w:r>
            <w:r>
              <w:rPr>
                <w:i/>
              </w:rPr>
              <w:t>anlægget</w:t>
            </w:r>
          </w:p>
          <w:p w14:paraId="695636D2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Strøm for hver fase for </w:t>
            </w:r>
            <w:r>
              <w:rPr>
                <w:i/>
              </w:rPr>
              <w:t>anlægget</w:t>
            </w:r>
          </w:p>
          <w:p w14:paraId="2B82124C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Aktiv effekt for </w:t>
            </w:r>
            <w:r>
              <w:rPr>
                <w:i/>
              </w:rPr>
              <w:t>anlægget</w:t>
            </w:r>
            <w:r>
              <w:t xml:space="preserve"> (kan være beregnede størrelser)</w:t>
            </w:r>
          </w:p>
          <w:p w14:paraId="3804B8B0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Reaktiv effekt for </w:t>
            </w:r>
            <w:r>
              <w:rPr>
                <w:i/>
              </w:rPr>
              <w:t>anlæ</w:t>
            </w:r>
            <w:r>
              <w:rPr>
                <w:i/>
              </w:rPr>
              <w:t>g</w:t>
            </w:r>
            <w:r>
              <w:rPr>
                <w:i/>
              </w:rPr>
              <w:t>get</w:t>
            </w:r>
            <w:r>
              <w:t xml:space="preserve"> (kan være beregnede størrelser)</w:t>
            </w:r>
          </w:p>
          <w:p w14:paraId="282E11EE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Frekvens for </w:t>
            </w:r>
            <w:r>
              <w:rPr>
                <w:i/>
              </w:rPr>
              <w:t>anlægget</w:t>
            </w:r>
          </w:p>
          <w:p w14:paraId="0A7290B6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0E6" w14:textId="77777777" w:rsidR="00BF55CA" w:rsidRDefault="00BF55CA">
            <w:pPr>
              <w:jc w:val="right"/>
            </w:pPr>
          </w:p>
          <w:p w14:paraId="1E94ACE5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48B991E7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21F140D" w14:textId="77777777" w:rsidR="00BF55CA" w:rsidRDefault="00BF55CA">
            <w:pPr>
              <w:jc w:val="right"/>
            </w:pPr>
          </w:p>
          <w:p w14:paraId="4D50F4FD" w14:textId="77777777" w:rsidR="00BF55CA" w:rsidRDefault="00BF55CA">
            <w:pPr>
              <w:jc w:val="right"/>
            </w:pPr>
          </w:p>
          <w:p w14:paraId="35D36594" w14:textId="77777777" w:rsidR="00BF55CA" w:rsidRDefault="00BF55CA">
            <w:pPr>
              <w:jc w:val="right"/>
            </w:pPr>
          </w:p>
          <w:p w14:paraId="09ECA62D" w14:textId="77777777" w:rsidR="00BF55CA" w:rsidRDefault="00BF55CA">
            <w:pPr>
              <w:jc w:val="right"/>
            </w:pPr>
          </w:p>
          <w:p w14:paraId="56AFC3CB" w14:textId="77777777" w:rsidR="00BF55CA" w:rsidRDefault="00BF55CA">
            <w:pPr>
              <w:jc w:val="right"/>
            </w:pPr>
          </w:p>
          <w:p w14:paraId="2FF72C79" w14:textId="77777777" w:rsidR="00BF55CA" w:rsidRDefault="00BF55CA">
            <w:pPr>
              <w:jc w:val="right"/>
            </w:pPr>
          </w:p>
          <w:p w14:paraId="3871DCBF" w14:textId="77777777" w:rsidR="00BF55CA" w:rsidRDefault="00BF55CA">
            <w:pPr>
              <w:jc w:val="right"/>
            </w:pPr>
          </w:p>
          <w:p w14:paraId="032E6D79" w14:textId="77777777" w:rsidR="00BF55CA" w:rsidRDefault="00BF55CA">
            <w:pPr>
              <w:jc w:val="right"/>
            </w:pPr>
          </w:p>
          <w:p w14:paraId="272A6585" w14:textId="77777777" w:rsidR="00BF55CA" w:rsidRDefault="00BF55CA">
            <w:pPr>
              <w:jc w:val="right"/>
            </w:pPr>
          </w:p>
          <w:p w14:paraId="20855964" w14:textId="77777777" w:rsidR="00BF55CA" w:rsidRDefault="00BF55CA">
            <w:pPr>
              <w:jc w:val="right"/>
            </w:pPr>
          </w:p>
          <w:p w14:paraId="36C3130B" w14:textId="77777777" w:rsidR="00BF55CA" w:rsidRDefault="00BF55CA">
            <w:pPr>
              <w:jc w:val="right"/>
            </w:pPr>
          </w:p>
          <w:p w14:paraId="74BE4BEF" w14:textId="77777777" w:rsidR="00BF55CA" w:rsidRDefault="00BF55CA">
            <w:pPr>
              <w:jc w:val="right"/>
            </w:pPr>
          </w:p>
          <w:p w14:paraId="4373FFD8" w14:textId="77777777" w:rsidR="00BF55CA" w:rsidRDefault="00BF55CA"/>
          <w:p w14:paraId="542ACA39" w14:textId="77777777" w:rsidR="00BF55CA" w:rsidRDefault="00BF55CA">
            <w:pPr>
              <w:jc w:val="right"/>
            </w:pPr>
          </w:p>
        </w:tc>
      </w:tr>
      <w:tr w:rsidR="00BF55CA" w14:paraId="4EC8ED18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1D6" w14:textId="77777777" w:rsidR="00BF55CA" w:rsidRDefault="00BF55CA">
            <w:r>
              <w:t>Udføres logningen som samme</w:t>
            </w:r>
            <w:r>
              <w:t>n</w:t>
            </w:r>
            <w:r>
              <w:t>hængende tidsserier af målevæ</w:t>
            </w:r>
            <w:r>
              <w:t>r</w:t>
            </w:r>
            <w:r>
              <w:t>dier fra 10 sekunder før hændelse til 60 sekunder efter hændelse</w:t>
            </w:r>
            <w:r>
              <w:t>s</w:t>
            </w:r>
            <w:r>
              <w:t>tidspunktet?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DE9" w14:textId="77777777" w:rsidR="00BF55CA" w:rsidRDefault="00BF55CA">
            <w:pPr>
              <w:jc w:val="right"/>
            </w:pPr>
          </w:p>
          <w:p w14:paraId="27AE5311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65B56A8C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7BC55F9D" w14:textId="77777777" w:rsidR="00BF55CA" w:rsidRDefault="00BF55CA">
            <w:pPr>
              <w:jc w:val="right"/>
            </w:pPr>
          </w:p>
          <w:p w14:paraId="5DF1F34F" w14:textId="77777777" w:rsidR="00BF55CA" w:rsidRDefault="00BF55CA">
            <w:pPr>
              <w:jc w:val="right"/>
            </w:pPr>
          </w:p>
          <w:p w14:paraId="260FFF7C" w14:textId="77777777" w:rsidR="00BF55CA" w:rsidRDefault="00BF55CA"/>
        </w:tc>
      </w:tr>
      <w:tr w:rsidR="00BF55CA" w14:paraId="326308C9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2A4" w14:textId="77777777" w:rsidR="00BF55CA" w:rsidRDefault="00BF55CA">
            <w:r>
              <w:t>Er logningsudstyret designet med minimum 1 kHz samplefrekvens for alle fejllogninger?</w:t>
            </w:r>
          </w:p>
          <w:p w14:paraId="6A3816C9" w14:textId="77777777" w:rsidR="00BF55CA" w:rsidRDefault="00BF55C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197B" w14:textId="77777777" w:rsidR="00BF55CA" w:rsidRDefault="00BF55CA">
            <w:pPr>
              <w:jc w:val="right"/>
            </w:pPr>
          </w:p>
          <w:p w14:paraId="18112BD9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65CBE518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5A20AB93" w14:textId="77777777" w:rsidR="00BF55CA" w:rsidRDefault="00BF55CA"/>
        </w:tc>
      </w:tr>
      <w:tr w:rsidR="00BF55CA" w14:paraId="20E60B10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D74" w14:textId="77777777" w:rsidR="00BF55CA" w:rsidRDefault="00BF55CA">
            <w:r>
              <w:t>Er det aftalt med den systema</w:t>
            </w:r>
            <w:r>
              <w:t>n</w:t>
            </w:r>
            <w:r>
              <w:t>svarlige virksomhed, hvilke hæ</w:t>
            </w:r>
            <w:r>
              <w:t>n</w:t>
            </w:r>
            <w:r>
              <w:t xml:space="preserve">delser der skal logges? </w:t>
            </w:r>
          </w:p>
          <w:p w14:paraId="7C5AAB16" w14:textId="77777777" w:rsidR="00BF55CA" w:rsidRDefault="00BF55CA"/>
          <w:p w14:paraId="3D6263ED" w14:textId="77777777" w:rsidR="00BF55CA" w:rsidRDefault="00BF55CA">
            <w:r>
              <w:t>Hvis ja, hvilke?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5B62" w14:textId="77777777" w:rsidR="00BF55CA" w:rsidRDefault="00BF55CA">
            <w:pPr>
              <w:jc w:val="right"/>
            </w:pPr>
          </w:p>
          <w:p w14:paraId="5CDE81BC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5F23FFE9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031D6CBC" w14:textId="77777777" w:rsidR="00BF55CA" w:rsidRDefault="00BF55CA">
            <w:pPr>
              <w:jc w:val="right"/>
            </w:pPr>
          </w:p>
          <w:p w14:paraId="1AE108AB" w14:textId="77777777" w:rsidR="00BF55CA" w:rsidRDefault="00BF55CA">
            <w:pPr>
              <w:jc w:val="right"/>
            </w:pPr>
          </w:p>
          <w:p w14:paraId="46164D95" w14:textId="77777777" w:rsidR="00BF55CA" w:rsidRDefault="00BF55CA">
            <w:pPr>
              <w:jc w:val="right"/>
            </w:pPr>
          </w:p>
          <w:p w14:paraId="60AB2638" w14:textId="77777777" w:rsidR="00BF55CA" w:rsidRDefault="00BF55CA">
            <w:pPr>
              <w:jc w:val="right"/>
            </w:pPr>
          </w:p>
        </w:tc>
      </w:tr>
      <w:tr w:rsidR="00BF55CA" w14:paraId="5E642684" w14:textId="77777777" w:rsidTr="00BF55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1AB0" w14:textId="77777777" w:rsidR="00BF55CA" w:rsidRDefault="00BF55CA">
            <w:r>
              <w:t>Logges hændelser i minimum tre måneder fra en fejlsituation?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C6B" w14:textId="77777777" w:rsidR="00BF55CA" w:rsidRDefault="00BF55CA">
            <w:pPr>
              <w:jc w:val="right"/>
            </w:pPr>
          </w:p>
          <w:p w14:paraId="41747D7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2CFE8B89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C3BD4EC" w14:textId="77777777" w:rsidR="00BF55CA" w:rsidRDefault="00BF55CA">
            <w:pPr>
              <w:jc w:val="right"/>
            </w:pPr>
          </w:p>
        </w:tc>
      </w:tr>
    </w:tbl>
    <w:p w14:paraId="43268C6A" w14:textId="77777777" w:rsidR="00BF55CA" w:rsidRDefault="00BF55CA" w:rsidP="00BF55CA"/>
    <w:p w14:paraId="38E59F04" w14:textId="4460B839" w:rsidR="00BF55CA" w:rsidRDefault="00155E34" w:rsidP="00BF55CA">
      <w:r>
        <w:br w:type="page"/>
      </w:r>
    </w:p>
    <w:p w14:paraId="5C12347E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Krav til simuleringsmodeller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BF55CA" w14:paraId="1E042277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006" w14:textId="77777777" w:rsidR="00BF55CA" w:rsidRDefault="00BF55CA">
            <w:r>
              <w:t xml:space="preserve">Foreligger der simuleringsmodeller med tilhørende parametre iht. IEEE </w:t>
            </w:r>
            <w:proofErr w:type="gramStart"/>
            <w:r>
              <w:t>421.5</w:t>
            </w:r>
            <w:proofErr w:type="gramEnd"/>
            <w:r>
              <w:t xml:space="preserve"> for det samlede </w:t>
            </w:r>
            <w:r w:rsidRPr="006F294F">
              <w:rPr>
                <w:i/>
              </w:rPr>
              <w:t>ma</w:t>
            </w:r>
            <w:r w:rsidRPr="006F294F">
              <w:rPr>
                <w:i/>
              </w:rPr>
              <w:t>g</w:t>
            </w:r>
            <w:r w:rsidRPr="006F294F">
              <w:rPr>
                <w:i/>
              </w:rPr>
              <w:t>netiseringssystem</w:t>
            </w:r>
            <w:r>
              <w:t xml:space="preserve"> inkluderende:</w:t>
            </w:r>
          </w:p>
          <w:p w14:paraId="34919F63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>Magnetiseringsanlæg</w:t>
            </w:r>
          </w:p>
          <w:p w14:paraId="519C5E33" w14:textId="77777777" w:rsidR="00BF55CA" w:rsidRDefault="00BF55CA" w:rsidP="00BF55CA">
            <w:pPr>
              <w:numPr>
                <w:ilvl w:val="0"/>
                <w:numId w:val="85"/>
              </w:numPr>
            </w:pPr>
            <w:proofErr w:type="spellStart"/>
            <w:r>
              <w:t>Begrænserfunktioner</w:t>
            </w:r>
            <w:proofErr w:type="spellEnd"/>
            <w:r>
              <w:t xml:space="preserve"> </w:t>
            </w:r>
          </w:p>
          <w:p w14:paraId="76D69E12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 xml:space="preserve">Spændingsregulator </w:t>
            </w:r>
          </w:p>
          <w:p w14:paraId="227B06B0" w14:textId="77777777" w:rsidR="00BF55CA" w:rsidRDefault="00BF55CA" w:rsidP="00BF55CA">
            <w:pPr>
              <w:numPr>
                <w:ilvl w:val="0"/>
                <w:numId w:val="85"/>
              </w:numPr>
            </w:pPr>
            <w:r>
              <w:t>Q-regulator</w:t>
            </w:r>
          </w:p>
          <w:p w14:paraId="64BC41DC" w14:textId="77777777" w:rsidR="00BF55CA" w:rsidRDefault="00BF55CA" w:rsidP="00BF55CA">
            <w:pPr>
              <w:numPr>
                <w:ilvl w:val="0"/>
                <w:numId w:val="85"/>
              </w:numPr>
            </w:pPr>
            <w:r w:rsidRPr="009D1260">
              <w:rPr>
                <w:i/>
              </w:rPr>
              <w:t>PF</w:t>
            </w:r>
            <w:r>
              <w:t>-regulator</w:t>
            </w:r>
          </w:p>
          <w:p w14:paraId="5FABA671" w14:textId="77777777" w:rsidR="00BF55CA" w:rsidRDefault="00BF55CA"/>
          <w:p w14:paraId="571D33E3" w14:textId="4B504F2C" w:rsidR="00BF55CA" w:rsidRDefault="00BF55CA">
            <w:r>
              <w:t>Henvisning til dokument/studie</w:t>
            </w:r>
            <w:r w:rsidR="0064529D">
              <w:t xml:space="preserve"> eller </w:t>
            </w:r>
            <w:r>
              <w:t>modelpakke som verificerer ovenstående:</w:t>
            </w:r>
          </w:p>
          <w:p w14:paraId="165C6874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ED93" w14:textId="77777777" w:rsidR="00BF55CA" w:rsidRDefault="00BF55CA">
            <w:pPr>
              <w:jc w:val="right"/>
            </w:pPr>
          </w:p>
          <w:p w14:paraId="4DEA0C8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26EF4EB7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45AB9ABF" w14:textId="77777777" w:rsidR="00BF55CA" w:rsidRDefault="00BF55CA">
            <w:pPr>
              <w:jc w:val="right"/>
            </w:pPr>
          </w:p>
          <w:p w14:paraId="635C6A2D" w14:textId="77777777" w:rsidR="00BF55CA" w:rsidRDefault="00BF55CA">
            <w:pPr>
              <w:jc w:val="right"/>
            </w:pPr>
          </w:p>
          <w:p w14:paraId="6B62238D" w14:textId="77777777" w:rsidR="00BF55CA" w:rsidRDefault="00BF55CA">
            <w:pPr>
              <w:jc w:val="right"/>
            </w:pPr>
          </w:p>
          <w:p w14:paraId="2EFAC4F2" w14:textId="77777777" w:rsidR="00BF55CA" w:rsidRDefault="00BF55CA">
            <w:pPr>
              <w:jc w:val="right"/>
            </w:pPr>
          </w:p>
          <w:p w14:paraId="656240F8" w14:textId="77777777" w:rsidR="00BF55CA" w:rsidRDefault="00BF55CA">
            <w:pPr>
              <w:jc w:val="right"/>
            </w:pPr>
          </w:p>
          <w:p w14:paraId="056347C2" w14:textId="77777777" w:rsidR="00BF55CA" w:rsidRDefault="00BF55CA">
            <w:pPr>
              <w:jc w:val="right"/>
            </w:pPr>
          </w:p>
          <w:p w14:paraId="4CC492E6" w14:textId="77777777" w:rsidR="00BF55CA" w:rsidRDefault="00BF55CA"/>
          <w:p w14:paraId="2C446EF4" w14:textId="77777777" w:rsidR="00BF55CA" w:rsidRDefault="00BF55CA">
            <w:pPr>
              <w:jc w:val="right"/>
            </w:pPr>
          </w:p>
          <w:p w14:paraId="5861419C" w14:textId="77777777" w:rsidR="00BF55CA" w:rsidRDefault="00BF55CA">
            <w:pPr>
              <w:jc w:val="right"/>
            </w:pPr>
          </w:p>
          <w:p w14:paraId="261ED5A4" w14:textId="77777777" w:rsidR="00BF55CA" w:rsidRDefault="00BF55CA">
            <w:pPr>
              <w:jc w:val="right"/>
            </w:pPr>
          </w:p>
          <w:p w14:paraId="07F6B180" w14:textId="77777777" w:rsidR="00BF55CA" w:rsidRDefault="00BF55CA"/>
        </w:tc>
      </w:tr>
      <w:tr w:rsidR="00BF55CA" w14:paraId="0E310671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418" w14:textId="77777777" w:rsidR="00BF55CA" w:rsidRDefault="00BF55CA">
            <w:r>
              <w:t>Foreligger der simuleringsmodeller med tilhørende parametre iht. IEEE PES-TR1 for e</w:t>
            </w:r>
            <w:r>
              <w:t>f</w:t>
            </w:r>
            <w:r>
              <w:t>fekt/hastighedsregulatoren:</w:t>
            </w:r>
          </w:p>
          <w:p w14:paraId="7C62ED6B" w14:textId="77777777" w:rsidR="00BF55CA" w:rsidRDefault="00BF55CA"/>
          <w:p w14:paraId="7A3B249E" w14:textId="77777777" w:rsidR="00BF55CA" w:rsidRDefault="00BF55CA"/>
          <w:p w14:paraId="49F8C040" w14:textId="30976D82" w:rsidR="00BF55CA" w:rsidRDefault="00BF55CA">
            <w:r>
              <w:t>Henvisning til dokument/studie</w:t>
            </w:r>
            <w:r w:rsidR="0064529D">
              <w:t xml:space="preserve"> eller </w:t>
            </w:r>
            <w:r>
              <w:t>modelpakke som verificerer ovenstående:</w:t>
            </w:r>
          </w:p>
          <w:p w14:paraId="66F44505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AEA0" w14:textId="77777777" w:rsidR="00BF55CA" w:rsidRDefault="00BF55CA">
            <w:pPr>
              <w:jc w:val="right"/>
            </w:pPr>
          </w:p>
          <w:p w14:paraId="1C2019DA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168C7EFD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26F06BA1" w14:textId="77777777" w:rsidR="00BF55CA" w:rsidRDefault="00BF55CA">
            <w:pPr>
              <w:jc w:val="right"/>
            </w:pPr>
          </w:p>
          <w:p w14:paraId="705DD069" w14:textId="77777777" w:rsidR="00BF55CA" w:rsidRDefault="00BF55CA">
            <w:pPr>
              <w:jc w:val="right"/>
            </w:pPr>
          </w:p>
          <w:p w14:paraId="5A112C93" w14:textId="77777777" w:rsidR="00BF55CA" w:rsidRDefault="00BF55CA">
            <w:pPr>
              <w:jc w:val="right"/>
            </w:pPr>
          </w:p>
          <w:p w14:paraId="5FE7FAE9" w14:textId="77777777" w:rsidR="00BF55CA" w:rsidRDefault="00BF55CA">
            <w:pPr>
              <w:jc w:val="right"/>
            </w:pPr>
          </w:p>
          <w:p w14:paraId="6191B1FB" w14:textId="77777777" w:rsidR="00BF55CA" w:rsidRDefault="00BF55CA">
            <w:pPr>
              <w:jc w:val="right"/>
            </w:pPr>
          </w:p>
          <w:p w14:paraId="2D65D542" w14:textId="77777777" w:rsidR="00BF55CA" w:rsidRDefault="00BF55CA"/>
          <w:p w14:paraId="36B30E1C" w14:textId="77777777" w:rsidR="00BF55CA" w:rsidRDefault="00BF55CA">
            <w:pPr>
              <w:jc w:val="right"/>
            </w:pPr>
          </w:p>
        </w:tc>
      </w:tr>
      <w:tr w:rsidR="00BF55CA" w14:paraId="2A4AE3D3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5B" w14:textId="77777777" w:rsidR="00BF55CA" w:rsidRDefault="00BF55CA">
            <w:r>
              <w:t>Foreligger der simuleringsmodeller med tilhørende parametre iht. IEEE PES-TR1 for det samlede drivsystem:</w:t>
            </w:r>
          </w:p>
          <w:p w14:paraId="2A894078" w14:textId="77777777" w:rsidR="00BF55CA" w:rsidRDefault="00BF55CA"/>
          <w:p w14:paraId="6E7AF30A" w14:textId="77777777" w:rsidR="00BF55CA" w:rsidRDefault="00BF55CA"/>
          <w:p w14:paraId="7DCAB05A" w14:textId="05938D54" w:rsidR="00BF55CA" w:rsidRDefault="00BF55CA">
            <w:r>
              <w:t>Henvisning til dokument/studie</w:t>
            </w:r>
            <w:r w:rsidR="0064529D">
              <w:t xml:space="preserve"> eller </w:t>
            </w:r>
            <w:r>
              <w:t>modelpakke som verificerer ovenstående:</w:t>
            </w:r>
          </w:p>
          <w:p w14:paraId="63DC7849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1A5" w14:textId="77777777" w:rsidR="00BF55CA" w:rsidRDefault="00BF55CA">
            <w:pPr>
              <w:jc w:val="right"/>
            </w:pPr>
          </w:p>
          <w:p w14:paraId="31B79AB6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6BB714CD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69A5F0C2" w14:textId="77777777" w:rsidR="00BF55CA" w:rsidRDefault="00BF55CA">
            <w:pPr>
              <w:jc w:val="right"/>
            </w:pPr>
          </w:p>
          <w:p w14:paraId="1E123F16" w14:textId="77777777" w:rsidR="00BF55CA" w:rsidRDefault="00BF55CA">
            <w:pPr>
              <w:jc w:val="right"/>
            </w:pPr>
          </w:p>
          <w:p w14:paraId="3D0AE517" w14:textId="77777777" w:rsidR="00BF55CA" w:rsidRDefault="00BF55CA">
            <w:pPr>
              <w:jc w:val="right"/>
            </w:pPr>
          </w:p>
          <w:p w14:paraId="660382BD" w14:textId="77777777" w:rsidR="00BF55CA" w:rsidRDefault="00BF55CA">
            <w:pPr>
              <w:jc w:val="right"/>
            </w:pPr>
          </w:p>
          <w:p w14:paraId="2FBB6F44" w14:textId="77777777" w:rsidR="00BF55CA" w:rsidRDefault="00BF55CA">
            <w:pPr>
              <w:jc w:val="right"/>
            </w:pPr>
          </w:p>
          <w:p w14:paraId="44A85F0A" w14:textId="77777777" w:rsidR="00BF55CA" w:rsidRDefault="00BF55CA"/>
          <w:p w14:paraId="0A52EC96" w14:textId="77777777" w:rsidR="00BF55CA" w:rsidRDefault="00BF55CA">
            <w:pPr>
              <w:jc w:val="right"/>
            </w:pPr>
          </w:p>
        </w:tc>
      </w:tr>
      <w:tr w:rsidR="00BF55CA" w14:paraId="54ED1AB2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B60" w14:textId="77777777" w:rsidR="00BF55CA" w:rsidRDefault="00BF55CA">
            <w:r>
              <w:t>Indeholder modellen samtlige b</w:t>
            </w:r>
            <w:r>
              <w:t>e</w:t>
            </w:r>
            <w:r>
              <w:t>skyttelsesfunktioner som kan akt</w:t>
            </w:r>
            <w:r>
              <w:t>i</w:t>
            </w:r>
            <w:r>
              <w:t xml:space="preserve">veres ifm. </w:t>
            </w:r>
            <w:proofErr w:type="gramStart"/>
            <w:r>
              <w:t>hændelser og fejl i det kollektive elforsyningsnet?</w:t>
            </w:r>
            <w:proofErr w:type="gramEnd"/>
          </w:p>
          <w:p w14:paraId="6EDC6D8E" w14:textId="77777777" w:rsidR="00BF55CA" w:rsidRDefault="00BF55CA"/>
          <w:p w14:paraId="1963DCD2" w14:textId="77777777" w:rsidR="00BF55CA" w:rsidRDefault="00BF55CA"/>
          <w:p w14:paraId="271B1DE9" w14:textId="380871FD" w:rsidR="00BF55CA" w:rsidRDefault="00BF55CA">
            <w:r>
              <w:t>Henvisning til dokument/studie</w:t>
            </w:r>
            <w:r w:rsidR="0064529D">
              <w:t xml:space="preserve"> eller </w:t>
            </w:r>
            <w:r>
              <w:t>modelpakke som verificerer ovenstående:</w:t>
            </w:r>
          </w:p>
          <w:p w14:paraId="56574145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4CC" w14:textId="77777777" w:rsidR="00BF55CA" w:rsidRDefault="00BF55CA">
            <w:pPr>
              <w:jc w:val="right"/>
            </w:pPr>
          </w:p>
          <w:p w14:paraId="1943830F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4E078DF8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2DE53CA" w14:textId="77777777" w:rsidR="00BF55CA" w:rsidRDefault="00BF55CA">
            <w:pPr>
              <w:jc w:val="right"/>
            </w:pPr>
          </w:p>
          <w:p w14:paraId="7641270C" w14:textId="77777777" w:rsidR="00BF55CA" w:rsidRDefault="00BF55CA">
            <w:pPr>
              <w:jc w:val="right"/>
            </w:pPr>
          </w:p>
          <w:p w14:paraId="3C84002E" w14:textId="77777777" w:rsidR="00BF55CA" w:rsidRDefault="00BF55CA">
            <w:pPr>
              <w:jc w:val="right"/>
            </w:pPr>
          </w:p>
          <w:p w14:paraId="2F07B21D" w14:textId="77777777" w:rsidR="00BF55CA" w:rsidRDefault="00BF55CA">
            <w:pPr>
              <w:jc w:val="right"/>
            </w:pPr>
          </w:p>
          <w:p w14:paraId="5548CE5D" w14:textId="77777777" w:rsidR="00BF55CA" w:rsidRDefault="00BF55CA">
            <w:pPr>
              <w:jc w:val="right"/>
            </w:pPr>
          </w:p>
          <w:p w14:paraId="652198BB" w14:textId="77777777" w:rsidR="00BF55CA" w:rsidRDefault="00BF55CA">
            <w:pPr>
              <w:jc w:val="right"/>
            </w:pPr>
          </w:p>
        </w:tc>
      </w:tr>
      <w:tr w:rsidR="00BF55CA" w14:paraId="10F72959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38F" w14:textId="77777777" w:rsidR="00BF55CA" w:rsidRDefault="00BF55CA">
            <w:r>
              <w:t>Understøttes ovenstående mode</w:t>
            </w:r>
            <w:r>
              <w:t>l</w:t>
            </w:r>
            <w:r>
              <w:t>ler af modelbeskrivelser?</w:t>
            </w:r>
          </w:p>
          <w:p w14:paraId="75FD8711" w14:textId="77777777" w:rsidR="00BF55CA" w:rsidRDefault="00BF55CA"/>
          <w:p w14:paraId="1A339A61" w14:textId="77777777" w:rsidR="00BF55CA" w:rsidRDefault="00BF55CA"/>
          <w:p w14:paraId="48B630D0" w14:textId="0CF95A2D" w:rsidR="00BF55CA" w:rsidRDefault="00BF55CA">
            <w:r>
              <w:t>Henvisning til dokument</w:t>
            </w:r>
            <w:r w:rsidR="0064529D">
              <w:t xml:space="preserve"> eller </w:t>
            </w:r>
            <w:r>
              <w:t>st</w:t>
            </w:r>
            <w:r>
              <w:t>u</w:t>
            </w:r>
            <w:r>
              <w:t>die som verificerer ovenstående:</w:t>
            </w:r>
          </w:p>
          <w:p w14:paraId="107B7089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EA7E" w14:textId="77777777" w:rsidR="00BF55CA" w:rsidRDefault="00BF55CA">
            <w:pPr>
              <w:jc w:val="right"/>
            </w:pPr>
          </w:p>
          <w:p w14:paraId="0768E2DB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5DD3A16E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1AE4E9CE" w14:textId="77777777" w:rsidR="00BF55CA" w:rsidRDefault="00BF55CA">
            <w:pPr>
              <w:jc w:val="right"/>
            </w:pPr>
          </w:p>
          <w:p w14:paraId="5AEA4C71" w14:textId="77777777" w:rsidR="00BF55CA" w:rsidRDefault="00BF55CA">
            <w:pPr>
              <w:jc w:val="right"/>
            </w:pPr>
          </w:p>
          <w:p w14:paraId="69836543" w14:textId="77777777" w:rsidR="00BF55CA" w:rsidRDefault="00BF55CA">
            <w:pPr>
              <w:jc w:val="right"/>
            </w:pPr>
          </w:p>
          <w:p w14:paraId="70D0AFDA" w14:textId="77777777" w:rsidR="00BF55CA" w:rsidRDefault="00BF55CA">
            <w:pPr>
              <w:jc w:val="right"/>
            </w:pPr>
          </w:p>
        </w:tc>
      </w:tr>
    </w:tbl>
    <w:p w14:paraId="74F9E510" w14:textId="77777777" w:rsidR="00BF55CA" w:rsidRDefault="00BF55CA" w:rsidP="00BF55CA"/>
    <w:p w14:paraId="31D59DAF" w14:textId="77777777" w:rsidR="00BF55CA" w:rsidRDefault="00BF55CA" w:rsidP="00BF55CA"/>
    <w:p w14:paraId="6B0F1A9D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Verificering af simuleringsmodel</w:t>
      </w:r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BF55CA" w14:paraId="5FAD0A8D" w14:textId="77777777" w:rsidTr="00BF55CA">
        <w:trPr>
          <w:trHeight w:val="70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349" w14:textId="77777777" w:rsidR="00BF55CA" w:rsidRDefault="00BF55CA">
            <w:r>
              <w:t>Er/bliver alle simuleringsmodeller verificeret ifm. idriftsættelsest</w:t>
            </w:r>
            <w:r>
              <w:t>e</w:t>
            </w:r>
            <w:r>
              <w:t>sten?</w:t>
            </w:r>
          </w:p>
          <w:p w14:paraId="7B2830B9" w14:textId="77777777" w:rsidR="00BF55CA" w:rsidRDefault="00BF55CA"/>
          <w:p w14:paraId="4FE214CE" w14:textId="77777777" w:rsidR="00BF55CA" w:rsidRDefault="00BF55CA"/>
          <w:p w14:paraId="2F44F662" w14:textId="77777777" w:rsidR="00BF55CA" w:rsidRDefault="00BF55CA">
            <w:r>
              <w:t>Henvisning til studie som verific</w:t>
            </w:r>
            <w:r>
              <w:t>e</w:t>
            </w:r>
            <w:r>
              <w:t>rer ovenstående:</w:t>
            </w:r>
          </w:p>
          <w:p w14:paraId="03ACD563" w14:textId="77777777" w:rsidR="00BF55CA" w:rsidRDefault="00BF55CA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AE5" w14:textId="77777777" w:rsidR="00BF55CA" w:rsidRDefault="00BF55CA">
            <w:pPr>
              <w:jc w:val="right"/>
            </w:pPr>
          </w:p>
          <w:p w14:paraId="717A01F2" w14:textId="77777777" w:rsidR="00BF55CA" w:rsidRDefault="00BF55CA">
            <w:pPr>
              <w:jc w:val="right"/>
            </w:pPr>
            <w:r>
              <w:t xml:space="preserve">Ja </w:t>
            </w: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  <w:r>
              <w:t xml:space="preserve">  </w:t>
            </w:r>
          </w:p>
          <w:p w14:paraId="70A987F0" w14:textId="77777777" w:rsidR="00BF55CA" w:rsidRDefault="00BF55CA">
            <w:pPr>
              <w:jc w:val="right"/>
            </w:pPr>
            <w:r>
              <w:t xml:space="preserve">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516B">
              <w:fldChar w:fldCharType="separate"/>
            </w:r>
            <w:r>
              <w:fldChar w:fldCharType="end"/>
            </w:r>
          </w:p>
          <w:p w14:paraId="32D0F91A" w14:textId="77777777" w:rsidR="00BF55CA" w:rsidRDefault="00BF55CA">
            <w:pPr>
              <w:jc w:val="right"/>
            </w:pPr>
          </w:p>
          <w:p w14:paraId="15F1181D" w14:textId="77777777" w:rsidR="00BF55CA" w:rsidRDefault="00BF55CA">
            <w:pPr>
              <w:jc w:val="right"/>
            </w:pPr>
          </w:p>
          <w:p w14:paraId="5D36D6D1" w14:textId="77777777" w:rsidR="00BF55CA" w:rsidRDefault="00BF55CA">
            <w:pPr>
              <w:jc w:val="right"/>
            </w:pPr>
          </w:p>
          <w:p w14:paraId="1BDBF84E" w14:textId="77777777" w:rsidR="00BF55CA" w:rsidRDefault="00BF55CA">
            <w:pPr>
              <w:jc w:val="right"/>
            </w:pPr>
          </w:p>
          <w:p w14:paraId="60D17CC9" w14:textId="77777777" w:rsidR="00BF55CA" w:rsidRDefault="00BF55CA"/>
        </w:tc>
      </w:tr>
    </w:tbl>
    <w:p w14:paraId="0C7AB3C5" w14:textId="77777777" w:rsidR="00BF55CA" w:rsidRDefault="00BF55CA" w:rsidP="00BF55CA"/>
    <w:p w14:paraId="5A4F394C" w14:textId="77777777" w:rsidR="00BF55CA" w:rsidRDefault="00BF55CA" w:rsidP="00BF55CA"/>
    <w:p w14:paraId="2C56034F" w14:textId="77777777" w:rsidR="00BF55CA" w:rsidRDefault="00BF55CA" w:rsidP="00BF55CA">
      <w:pPr>
        <w:pStyle w:val="Bilagheading3"/>
        <w:numPr>
          <w:ilvl w:val="2"/>
          <w:numId w:val="84"/>
        </w:numPr>
        <w:ind w:left="1134" w:hanging="1134"/>
      </w:pPr>
      <w:r>
        <w:t>Underskrift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5019"/>
      </w:tblGrid>
      <w:tr w:rsidR="00BF55CA" w14:paraId="78204D77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BA59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Dato for idriftsættelse: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191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1C31083B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CD9D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AB6C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3C69B5CC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898A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Idriftsættelsesansvarlig: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3F42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  <w:tr w:rsidR="00BF55CA" w14:paraId="6BE1CA58" w14:textId="77777777" w:rsidTr="009D1260">
        <w:trPr>
          <w:trHeight w:val="5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1F76" w14:textId="77777777" w:rsidR="00BF55CA" w:rsidRDefault="00BF55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Underskrift: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F3A" w14:textId="77777777" w:rsidR="00BF55CA" w:rsidRDefault="00BF55CA">
            <w:pPr>
              <w:rPr>
                <w:rFonts w:cs="Arial"/>
                <w:sz w:val="20"/>
              </w:rPr>
            </w:pPr>
          </w:p>
        </w:tc>
      </w:tr>
    </w:tbl>
    <w:p w14:paraId="501C8FEC" w14:textId="77777777" w:rsidR="00BF55CA" w:rsidRDefault="00BF55CA" w:rsidP="00BF55CA"/>
    <w:p w14:paraId="72CA379C" w14:textId="77777777" w:rsidR="00BF55CA" w:rsidRDefault="00BF55CA" w:rsidP="00BF55CA"/>
    <w:p w14:paraId="4061DF68" w14:textId="19677617" w:rsidR="00BA5D46" w:rsidRPr="00BA5D46" w:rsidRDefault="00BA5D46" w:rsidP="00BF55CA">
      <w:pPr>
        <w:spacing w:line="240" w:lineRule="auto"/>
      </w:pPr>
    </w:p>
    <w:sectPr w:rsidR="00BA5D46" w:rsidRPr="00BA5D46" w:rsidSect="0059276A">
      <w:headerReference w:type="default" r:id="rId17"/>
      <w:footerReference w:type="default" r:id="rId18"/>
      <w:footerReference w:type="first" r:id="rId19"/>
      <w:pgSz w:w="11906" w:h="16838" w:code="9"/>
      <w:pgMar w:top="1418" w:right="3119" w:bottom="1418" w:left="1418" w:header="567" w:footer="56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21F2E" w14:textId="77777777" w:rsidR="0059276A" w:rsidRDefault="0059276A">
      <w:r>
        <w:separator/>
      </w:r>
    </w:p>
    <w:p w14:paraId="2DF2EDFF" w14:textId="77777777" w:rsidR="0059276A" w:rsidRDefault="0059276A"/>
  </w:endnote>
  <w:endnote w:type="continuationSeparator" w:id="0">
    <w:p w14:paraId="4D2EE81E" w14:textId="77777777" w:rsidR="0059276A" w:rsidRDefault="0059276A">
      <w:r>
        <w:continuationSeparator/>
      </w:r>
    </w:p>
    <w:p w14:paraId="1B8BA66F" w14:textId="77777777" w:rsidR="0059276A" w:rsidRDefault="00592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47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61D6D7" w14:textId="07D3338D" w:rsidR="004D3A3F" w:rsidRDefault="004D3A3F" w:rsidP="004D3A3F">
            <w:pPr>
              <w:pStyle w:val="Sidefod"/>
            </w:pPr>
            <w:r>
              <w:t>Doc. 14/</w:t>
            </w:r>
            <w:proofErr w:type="gramStart"/>
            <w:r>
              <w:t>26077</w:t>
            </w:r>
            <w:proofErr w:type="gramEnd"/>
            <w:r>
              <w:t>-120</w:t>
            </w:r>
            <w:r>
              <w:tab/>
            </w:r>
            <w:r w:rsidRPr="001964F4">
              <w:rPr>
                <w:rStyle w:val="Pladsholdertekst"/>
              </w:rPr>
              <w:t xml:space="preserve">Klassificering: </w:t>
            </w:r>
            <w:sdt>
              <w:sdtPr>
                <w:tag w:val="ToAccessCode.Description"/>
                <w:id w:val="569615482"/>
                <w:placeholder>
                  <w:docPart w:val="A316CF42D214483EA3E9F0892DCEA1CC"/>
                </w:placeholder>
                <w:dataBinding w:prefixMappings="xmlns:gbs='http://www.software-innovation.no/growBusinessDocument'" w:xpath="/gbs:GrowBusinessDocument/gbs:ToAccessCode.Description[@gbs:key='10013']" w:storeItemID="{88F69289-5DAD-401E-B73B-95E6E960E9B1}"/>
                <w:text/>
              </w:sdtPr>
              <w:sdtEndPr/>
              <w:sdtContent>
                <w:r>
                  <w:t>Offentlig/Public</w:t>
                </w:r>
              </w:sdtContent>
            </w:sdt>
            <w:r>
              <w:t xml:space="preserve"> </w:t>
            </w:r>
            <w:r>
              <w:tab/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16B">
              <w:rPr>
                <w:b/>
                <w:bCs/>
                <w:noProof/>
              </w:rPr>
              <w:t>67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16B">
              <w:rPr>
                <w:b/>
                <w:bCs/>
                <w:noProof/>
              </w:rPr>
              <w:t>67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2A0052" w14:textId="7DAA798D" w:rsidR="0059276A" w:rsidRDefault="0059276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F423" w14:textId="42CD73B5" w:rsidR="0059276A" w:rsidRDefault="004D3A3F">
    <w:pPr>
      <w:pStyle w:val="Sidefod"/>
    </w:pPr>
    <w:r>
      <w:tab/>
    </w:r>
    <w:r w:rsidRPr="001964F4">
      <w:rPr>
        <w:rStyle w:val="Pladsholdertekst"/>
      </w:rPr>
      <w:t xml:space="preserve">Klassificering: </w:t>
    </w:r>
    <w:sdt>
      <w:sdtPr>
        <w:tag w:val="ToAccessCode.Description"/>
        <w:id w:val="-538130936"/>
        <w:dataBinding w:prefixMappings="xmlns:gbs='http://www.software-innovation.no/growBusinessDocument'" w:xpath="/gbs:GrowBusinessDocument/gbs:ToAccessCode.Description[@gbs:key='10013']" w:storeItemID="{88F69289-5DAD-401E-B73B-95E6E960E9B1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EF62" w14:textId="77777777" w:rsidR="0059276A" w:rsidRDefault="0059276A">
      <w:pPr>
        <w:rPr>
          <w:sz w:val="4"/>
        </w:rPr>
      </w:pPr>
    </w:p>
    <w:p w14:paraId="61183CAB" w14:textId="77777777" w:rsidR="0059276A" w:rsidRDefault="0059276A"/>
  </w:footnote>
  <w:footnote w:type="continuationSeparator" w:id="0">
    <w:p w14:paraId="16E42CF5" w14:textId="77777777" w:rsidR="0059276A" w:rsidRDefault="0059276A">
      <w:pPr>
        <w:rPr>
          <w:sz w:val="4"/>
        </w:rPr>
      </w:pPr>
    </w:p>
    <w:p w14:paraId="4A9D7BE9" w14:textId="77777777" w:rsidR="0059276A" w:rsidRDefault="005927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69C8" w14:textId="378CE0C1" w:rsidR="0059276A" w:rsidRDefault="0059276A" w:rsidP="00902BC1">
    <w:pPr>
      <w:pStyle w:val="Sidehoved"/>
      <w:jc w:val="right"/>
    </w:pPr>
    <w:r>
      <w:t>TF 3.2.3 for termiske anlæg større end 11 kW</w:t>
    </w:r>
    <w:r>
      <w:tab/>
    </w:r>
    <w:r w:rsidR="00D9516B">
      <w:fldChar w:fldCharType="begin"/>
    </w:r>
    <w:r w:rsidR="00D9516B">
      <w:instrText xml:space="preserve"> STYLEREF  "Bilag heading1"  \* MERGEFORMAT </w:instrText>
    </w:r>
    <w:r w:rsidR="00D9516B">
      <w:fldChar w:fldCharType="separate"/>
    </w:r>
    <w:r w:rsidR="00D9516B" w:rsidRPr="00D9516B">
      <w:rPr>
        <w:b/>
        <w:bCs/>
        <w:noProof/>
      </w:rPr>
      <w:t>Dokumentation</w:t>
    </w:r>
    <w:r w:rsidR="00D9516B"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07009"/>
    <w:multiLevelType w:val="multilevel"/>
    <w:tmpl w:val="748A446E"/>
    <w:numStyleLink w:val="TypografiPunkttegn"/>
  </w:abstractNum>
  <w:abstractNum w:abstractNumId="2">
    <w:nsid w:val="007B1B7C"/>
    <w:multiLevelType w:val="hybridMultilevel"/>
    <w:tmpl w:val="4B148E1C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01B772E4"/>
    <w:multiLevelType w:val="multilevel"/>
    <w:tmpl w:val="748A446E"/>
    <w:numStyleLink w:val="TypografiPunkttegn"/>
  </w:abstractNum>
  <w:abstractNum w:abstractNumId="4">
    <w:nsid w:val="030162F6"/>
    <w:multiLevelType w:val="hybridMultilevel"/>
    <w:tmpl w:val="7BB658F4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393974"/>
    <w:multiLevelType w:val="multilevel"/>
    <w:tmpl w:val="748A446E"/>
    <w:numStyleLink w:val="TypografiPunkttegn"/>
  </w:abstractNum>
  <w:abstractNum w:abstractNumId="7">
    <w:nsid w:val="08125635"/>
    <w:multiLevelType w:val="multilevel"/>
    <w:tmpl w:val="748A446E"/>
    <w:numStyleLink w:val="TypografiPunkttegn"/>
  </w:abstractNum>
  <w:abstractNum w:abstractNumId="8">
    <w:nsid w:val="0B16720B"/>
    <w:multiLevelType w:val="hybridMultilevel"/>
    <w:tmpl w:val="80D4AC38"/>
    <w:lvl w:ilvl="0" w:tplc="F384AA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66CEE"/>
    <w:multiLevelType w:val="multilevel"/>
    <w:tmpl w:val="748A446E"/>
    <w:numStyleLink w:val="TypografiPunkttegn"/>
  </w:abstractNum>
  <w:abstractNum w:abstractNumId="10">
    <w:nsid w:val="0E5D41C4"/>
    <w:multiLevelType w:val="multilevel"/>
    <w:tmpl w:val="748A446E"/>
    <w:numStyleLink w:val="TypografiPunkttegn"/>
  </w:abstractNum>
  <w:abstractNum w:abstractNumId="11">
    <w:nsid w:val="102B6E6D"/>
    <w:multiLevelType w:val="hybridMultilevel"/>
    <w:tmpl w:val="14820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B2904"/>
    <w:multiLevelType w:val="multilevel"/>
    <w:tmpl w:val="B0368A8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3">
    <w:nsid w:val="10845720"/>
    <w:multiLevelType w:val="multilevel"/>
    <w:tmpl w:val="748A446E"/>
    <w:numStyleLink w:val="TypografiPunkttegn"/>
  </w:abstractNum>
  <w:abstractNum w:abstractNumId="14">
    <w:nsid w:val="108E3B27"/>
    <w:multiLevelType w:val="hybridMultilevel"/>
    <w:tmpl w:val="3A72ACAA"/>
    <w:lvl w:ilvl="0" w:tplc="A90EF80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D6A10"/>
    <w:multiLevelType w:val="multilevel"/>
    <w:tmpl w:val="748A446E"/>
    <w:numStyleLink w:val="TypografiPunkttegn"/>
  </w:abstractNum>
  <w:abstractNum w:abstractNumId="16">
    <w:nsid w:val="16B557EB"/>
    <w:multiLevelType w:val="hybridMultilevel"/>
    <w:tmpl w:val="C79E91EA"/>
    <w:lvl w:ilvl="0" w:tplc="28084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BD51DE"/>
    <w:multiLevelType w:val="multilevel"/>
    <w:tmpl w:val="748A446E"/>
    <w:numStyleLink w:val="TypografiPunkttegn"/>
  </w:abstractNum>
  <w:abstractNum w:abstractNumId="18">
    <w:nsid w:val="18DC5A72"/>
    <w:multiLevelType w:val="multilevel"/>
    <w:tmpl w:val="03C4D9D0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915023E"/>
    <w:multiLevelType w:val="hybridMultilevel"/>
    <w:tmpl w:val="4162DB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AD87B00"/>
    <w:multiLevelType w:val="multilevel"/>
    <w:tmpl w:val="748A446E"/>
    <w:numStyleLink w:val="TypografiPunkttegn"/>
  </w:abstractNum>
  <w:abstractNum w:abstractNumId="21">
    <w:nsid w:val="222171AA"/>
    <w:multiLevelType w:val="multilevel"/>
    <w:tmpl w:val="748A446E"/>
    <w:numStyleLink w:val="TypografiPunkttegn"/>
  </w:abstractNum>
  <w:abstractNum w:abstractNumId="22">
    <w:nsid w:val="22345088"/>
    <w:multiLevelType w:val="multilevel"/>
    <w:tmpl w:val="748A446E"/>
    <w:numStyleLink w:val="TypografiPunkttegn"/>
  </w:abstractNum>
  <w:abstractNum w:abstractNumId="23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26B228ED"/>
    <w:multiLevelType w:val="multilevel"/>
    <w:tmpl w:val="748A446E"/>
    <w:numStyleLink w:val="TypografiPunkttegn"/>
  </w:abstractNum>
  <w:abstractNum w:abstractNumId="25">
    <w:nsid w:val="2EAA6FDD"/>
    <w:multiLevelType w:val="multilevel"/>
    <w:tmpl w:val="748A446E"/>
    <w:numStyleLink w:val="TypografiPunkttegn"/>
  </w:abstractNum>
  <w:abstractNum w:abstractNumId="26">
    <w:nsid w:val="2F4B1ED4"/>
    <w:multiLevelType w:val="multilevel"/>
    <w:tmpl w:val="36107066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3"/>
      <w:numFmt w:val="decimal"/>
      <w:suff w:val="space"/>
      <w:lvlText w:val="B%1.%2."/>
      <w:lvlJc w:val="left"/>
      <w:pPr>
        <w:ind w:left="142" w:hanging="14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7">
    <w:nsid w:val="2F8545C5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1135F98"/>
    <w:multiLevelType w:val="hybridMultilevel"/>
    <w:tmpl w:val="963E5F5C"/>
    <w:lvl w:ilvl="0" w:tplc="614882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466B50"/>
    <w:multiLevelType w:val="multilevel"/>
    <w:tmpl w:val="748A446E"/>
    <w:numStyleLink w:val="TypografiPunkttegn"/>
  </w:abstractNum>
  <w:abstractNum w:abstractNumId="30">
    <w:nsid w:val="349C03AC"/>
    <w:multiLevelType w:val="multilevel"/>
    <w:tmpl w:val="748A446E"/>
    <w:numStyleLink w:val="TypografiPunkttegn"/>
  </w:abstractNum>
  <w:abstractNum w:abstractNumId="31">
    <w:nsid w:val="35287F21"/>
    <w:multiLevelType w:val="multilevel"/>
    <w:tmpl w:val="748A446E"/>
    <w:numStyleLink w:val="TypografiPunkttegn"/>
  </w:abstractNum>
  <w:abstractNum w:abstractNumId="32">
    <w:nsid w:val="364B22D6"/>
    <w:multiLevelType w:val="hybridMultilevel"/>
    <w:tmpl w:val="5CBADA92"/>
    <w:lvl w:ilvl="0" w:tplc="2B1092E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AE75BE"/>
    <w:multiLevelType w:val="hybridMultilevel"/>
    <w:tmpl w:val="777AE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92E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016ADE"/>
    <w:multiLevelType w:val="multilevel"/>
    <w:tmpl w:val="46D47F0E"/>
    <w:numStyleLink w:val="TypografiAutomatisknummerering"/>
  </w:abstractNum>
  <w:abstractNum w:abstractNumId="36">
    <w:nsid w:val="3A14506A"/>
    <w:multiLevelType w:val="hybridMultilevel"/>
    <w:tmpl w:val="5072812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7B51F8"/>
    <w:multiLevelType w:val="multilevel"/>
    <w:tmpl w:val="34AC1B34"/>
    <w:lvl w:ilvl="0">
      <w:start w:val="1"/>
      <w:numFmt w:val="decimal"/>
      <w:suff w:val="space"/>
      <w:lvlText w:val="Bilag %1:"/>
      <w:lvlJc w:val="left"/>
      <w:pPr>
        <w:ind w:left="142" w:firstLine="0"/>
      </w:pPr>
      <w:rPr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60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8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9">
    <w:nsid w:val="3BF024B6"/>
    <w:multiLevelType w:val="multilevel"/>
    <w:tmpl w:val="46D47F0E"/>
    <w:numStyleLink w:val="TypografiAutomatisknummerering"/>
  </w:abstractNum>
  <w:abstractNum w:abstractNumId="40">
    <w:nsid w:val="3BFE2FBD"/>
    <w:multiLevelType w:val="multilevel"/>
    <w:tmpl w:val="748A446E"/>
    <w:numStyleLink w:val="TypografiPunkttegn"/>
  </w:abstractNum>
  <w:abstractNum w:abstractNumId="41">
    <w:nsid w:val="3D8E3B12"/>
    <w:multiLevelType w:val="multilevel"/>
    <w:tmpl w:val="748A446E"/>
    <w:numStyleLink w:val="TypografiPunkttegn"/>
  </w:abstractNum>
  <w:abstractNum w:abstractNumId="42">
    <w:nsid w:val="41082439"/>
    <w:multiLevelType w:val="multilevel"/>
    <w:tmpl w:val="748A446E"/>
    <w:numStyleLink w:val="TypografiPunkttegn"/>
  </w:abstractNum>
  <w:abstractNum w:abstractNumId="43">
    <w:nsid w:val="412F77C9"/>
    <w:multiLevelType w:val="hybridMultilevel"/>
    <w:tmpl w:val="7EACF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41C561B5"/>
    <w:multiLevelType w:val="multilevel"/>
    <w:tmpl w:val="748A446E"/>
    <w:numStyleLink w:val="TypografiPunkttegn"/>
  </w:abstractNum>
  <w:abstractNum w:abstractNumId="46">
    <w:nsid w:val="43013E99"/>
    <w:multiLevelType w:val="hybridMultilevel"/>
    <w:tmpl w:val="88B88E84"/>
    <w:lvl w:ilvl="0" w:tplc="040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C6A5125"/>
    <w:multiLevelType w:val="multilevel"/>
    <w:tmpl w:val="748A446E"/>
    <w:numStyleLink w:val="TypografiPunkttegn"/>
  </w:abstractNum>
  <w:abstractNum w:abstractNumId="48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BD38CE"/>
    <w:multiLevelType w:val="hybridMultilevel"/>
    <w:tmpl w:val="E646AF0E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490578E"/>
    <w:multiLevelType w:val="multilevel"/>
    <w:tmpl w:val="748A446E"/>
    <w:numStyleLink w:val="TypografiPunkttegn"/>
  </w:abstractNum>
  <w:abstractNum w:abstractNumId="51">
    <w:nsid w:val="54A90EAF"/>
    <w:multiLevelType w:val="hybridMultilevel"/>
    <w:tmpl w:val="12BAD0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731464B"/>
    <w:multiLevelType w:val="multilevel"/>
    <w:tmpl w:val="46D47F0E"/>
    <w:numStyleLink w:val="TypografiAutomatisknummerering"/>
  </w:abstractNum>
  <w:abstractNum w:abstractNumId="5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4">
    <w:nsid w:val="5A7E54FE"/>
    <w:multiLevelType w:val="multilevel"/>
    <w:tmpl w:val="748A446E"/>
    <w:numStyleLink w:val="TypografiPunkttegn"/>
  </w:abstractNum>
  <w:abstractNum w:abstractNumId="55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D182721"/>
    <w:multiLevelType w:val="hybridMultilevel"/>
    <w:tmpl w:val="986E41D4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2929FB"/>
    <w:multiLevelType w:val="multilevel"/>
    <w:tmpl w:val="748A446E"/>
    <w:numStyleLink w:val="TypografiPunkttegn"/>
  </w:abstractNum>
  <w:abstractNum w:abstractNumId="58">
    <w:nsid w:val="5E0831E2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>
    <w:nsid w:val="6223116F"/>
    <w:multiLevelType w:val="multilevel"/>
    <w:tmpl w:val="748A446E"/>
    <w:numStyleLink w:val="TypografiPunkttegn"/>
  </w:abstractNum>
  <w:abstractNum w:abstractNumId="61">
    <w:nsid w:val="6DD71E10"/>
    <w:multiLevelType w:val="multilevel"/>
    <w:tmpl w:val="A5D2E7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>
    <w:nsid w:val="6DE7046B"/>
    <w:multiLevelType w:val="multilevel"/>
    <w:tmpl w:val="D3889C7E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142" w:firstLine="0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63">
    <w:nsid w:val="709C65DA"/>
    <w:multiLevelType w:val="multilevel"/>
    <w:tmpl w:val="748A446E"/>
    <w:numStyleLink w:val="TypografiPunkttegn"/>
  </w:abstractNum>
  <w:abstractNum w:abstractNumId="64">
    <w:nsid w:val="76DB06BB"/>
    <w:multiLevelType w:val="multilevel"/>
    <w:tmpl w:val="748A446E"/>
    <w:numStyleLink w:val="TypografiPunkttegn"/>
  </w:abstractNum>
  <w:abstractNum w:abstractNumId="65">
    <w:nsid w:val="7C7D1F66"/>
    <w:multiLevelType w:val="multilevel"/>
    <w:tmpl w:val="D9645FD0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66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0"/>
  </w:num>
  <w:num w:numId="3">
    <w:abstractNumId w:val="23"/>
  </w:num>
  <w:num w:numId="4">
    <w:abstractNumId w:val="18"/>
  </w:num>
  <w:num w:numId="5">
    <w:abstractNumId w:val="53"/>
  </w:num>
  <w:num w:numId="6">
    <w:abstractNumId w:val="55"/>
  </w:num>
  <w:num w:numId="7">
    <w:abstractNumId w:val="65"/>
  </w:num>
  <w:num w:numId="8">
    <w:abstractNumId w:val="5"/>
  </w:num>
  <w:num w:numId="9">
    <w:abstractNumId w:val="44"/>
  </w:num>
  <w:num w:numId="10">
    <w:abstractNumId w:val="17"/>
  </w:num>
  <w:num w:numId="11">
    <w:abstractNumId w:val="39"/>
  </w:num>
  <w:num w:numId="12">
    <w:abstractNumId w:val="12"/>
  </w:num>
  <w:num w:numId="13">
    <w:abstractNumId w:val="37"/>
  </w:num>
  <w:num w:numId="14">
    <w:abstractNumId w:val="61"/>
  </w:num>
  <w:num w:numId="15">
    <w:abstractNumId w:val="52"/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491"/>
        </w:pPr>
        <w:rPr>
          <w:rFonts w:hint="default"/>
          <w:sz w:val="24"/>
          <w:szCs w:val="24"/>
        </w:rPr>
      </w:lvl>
    </w:lvlOverride>
  </w:num>
  <w:num w:numId="16">
    <w:abstractNumId w:val="42"/>
  </w:num>
  <w:num w:numId="17">
    <w:abstractNumId w:val="1"/>
  </w:num>
  <w:num w:numId="18">
    <w:abstractNumId w:val="47"/>
  </w:num>
  <w:num w:numId="19">
    <w:abstractNumId w:val="29"/>
  </w:num>
  <w:num w:numId="20">
    <w:abstractNumId w:val="13"/>
  </w:num>
  <w:num w:numId="21">
    <w:abstractNumId w:val="57"/>
  </w:num>
  <w:num w:numId="22">
    <w:abstractNumId w:val="64"/>
  </w:num>
  <w:num w:numId="23">
    <w:abstractNumId w:val="10"/>
  </w:num>
  <w:num w:numId="24">
    <w:abstractNumId w:val="50"/>
  </w:num>
  <w:num w:numId="25">
    <w:abstractNumId w:val="6"/>
  </w:num>
  <w:num w:numId="26">
    <w:abstractNumId w:val="25"/>
  </w:num>
  <w:num w:numId="27">
    <w:abstractNumId w:val="30"/>
  </w:num>
  <w:num w:numId="28">
    <w:abstractNumId w:val="7"/>
  </w:num>
  <w:num w:numId="29">
    <w:abstractNumId w:val="60"/>
  </w:num>
  <w:num w:numId="30">
    <w:abstractNumId w:val="24"/>
  </w:num>
  <w:num w:numId="31">
    <w:abstractNumId w:val="22"/>
  </w:num>
  <w:num w:numId="32">
    <w:abstractNumId w:val="54"/>
  </w:num>
  <w:num w:numId="33">
    <w:abstractNumId w:val="9"/>
  </w:num>
  <w:num w:numId="34">
    <w:abstractNumId w:val="21"/>
  </w:num>
  <w:num w:numId="35">
    <w:abstractNumId w:val="45"/>
  </w:num>
  <w:num w:numId="36">
    <w:abstractNumId w:val="40"/>
  </w:num>
  <w:num w:numId="37">
    <w:abstractNumId w:val="3"/>
  </w:num>
  <w:num w:numId="38">
    <w:abstractNumId w:val="31"/>
  </w:num>
  <w:num w:numId="39">
    <w:abstractNumId w:val="15"/>
  </w:num>
  <w:num w:numId="40">
    <w:abstractNumId w:val="20"/>
  </w:num>
  <w:num w:numId="41">
    <w:abstractNumId w:val="38"/>
  </w:num>
  <w:num w:numId="42">
    <w:abstractNumId w:val="46"/>
  </w:num>
  <w:num w:numId="43">
    <w:abstractNumId w:val="49"/>
  </w:num>
  <w:num w:numId="44">
    <w:abstractNumId w:val="8"/>
  </w:num>
  <w:num w:numId="45">
    <w:abstractNumId w:val="41"/>
  </w:num>
  <w:num w:numId="46">
    <w:abstractNumId w:val="35"/>
  </w:num>
  <w:num w:numId="47">
    <w:abstractNumId w:val="19"/>
  </w:num>
  <w:num w:numId="48">
    <w:abstractNumId w:val="51"/>
  </w:num>
  <w:num w:numId="49">
    <w:abstractNumId w:val="59"/>
  </w:num>
  <w:num w:numId="50">
    <w:abstractNumId w:val="58"/>
  </w:num>
  <w:num w:numId="51">
    <w:abstractNumId w:val="27"/>
  </w:num>
  <w:num w:numId="52">
    <w:abstractNumId w:val="62"/>
  </w:num>
  <w:num w:numId="53">
    <w:abstractNumId w:val="62"/>
    <w:lvlOverride w:ilvl="0">
      <w:lvl w:ilvl="0">
        <w:start w:val="1"/>
        <w:numFmt w:val="decimal"/>
        <w:suff w:val="space"/>
        <w:lvlText w:val="Bilag %1"/>
        <w:lvlJc w:val="left"/>
        <w:pPr>
          <w:ind w:left="0" w:firstLine="0"/>
        </w:pPr>
        <w:rPr>
          <w:rFonts w:ascii="Verdana" w:hAnsi="Verdana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B%1.%2."/>
        <w:lvlJc w:val="left"/>
        <w:pPr>
          <w:ind w:left="142" w:firstLine="0"/>
        </w:pPr>
        <w:rPr>
          <w:rFonts w:ascii="Verdana" w:hAnsi="Verdana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B%1.%2.%3."/>
        <w:lvlJc w:val="left"/>
        <w:pPr>
          <w:ind w:left="-851" w:firstLine="0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B%1.%2.%3.%4."/>
        <w:lvlJc w:val="left"/>
        <w:pPr>
          <w:tabs>
            <w:tab w:val="num" w:pos="153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42"/>
          </w:tabs>
          <w:ind w:left="2693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2"/>
          </w:tabs>
          <w:ind w:left="326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42"/>
          </w:tabs>
          <w:ind w:left="382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42"/>
          </w:tabs>
          <w:ind w:left="4394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142"/>
          </w:tabs>
          <w:ind w:left="4961" w:hanging="567"/>
        </w:pPr>
        <w:rPr>
          <w:rFonts w:hint="default"/>
        </w:rPr>
      </w:lvl>
    </w:lvlOverride>
  </w:num>
  <w:num w:numId="54">
    <w:abstractNumId w:val="26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11"/>
  </w:num>
  <w:num w:numId="58">
    <w:abstractNumId w:val="43"/>
  </w:num>
  <w:num w:numId="59">
    <w:abstractNumId w:val="33"/>
  </w:num>
  <w:num w:numId="60">
    <w:abstractNumId w:val="28"/>
  </w:num>
  <w:num w:numId="61">
    <w:abstractNumId w:val="2"/>
  </w:num>
  <w:num w:numId="62">
    <w:abstractNumId w:val="36"/>
  </w:num>
  <w:num w:numId="63">
    <w:abstractNumId w:val="34"/>
  </w:num>
  <w:num w:numId="64">
    <w:abstractNumId w:val="4"/>
  </w:num>
  <w:num w:numId="65">
    <w:abstractNumId w:val="56"/>
  </w:num>
  <w:num w:numId="66">
    <w:abstractNumId w:val="32"/>
  </w:num>
  <w:num w:numId="67">
    <w:abstractNumId w:val="66"/>
  </w:num>
  <w:num w:numId="68">
    <w:abstractNumId w:val="48"/>
  </w:num>
  <w:num w:numId="69">
    <w:abstractNumId w:val="23"/>
  </w:num>
  <w:num w:numId="70">
    <w:abstractNumId w:val="65"/>
  </w:num>
  <w:num w:numId="71">
    <w:abstractNumId w:val="65"/>
  </w:num>
  <w:num w:numId="72">
    <w:abstractNumId w:val="65"/>
  </w:num>
  <w:num w:numId="73">
    <w:abstractNumId w:val="65"/>
  </w:num>
  <w:num w:numId="74">
    <w:abstractNumId w:val="65"/>
  </w:num>
  <w:num w:numId="75">
    <w:abstractNumId w:val="65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23"/>
  </w:num>
  <w:num w:numId="81">
    <w:abstractNumId w:val="23"/>
  </w:num>
  <w:num w:numId="82">
    <w:abstractNumId w:val="16"/>
  </w:num>
  <w:num w:numId="83">
    <w:abstractNumId w:val="0"/>
  </w:num>
  <w:num w:numId="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41"/>
  </w:num>
  <w:num w:numId="87">
    <w:abstractNumId w:val="23"/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3"/>
  </w:num>
  <w:num w:numId="96">
    <w:abstractNumId w:val="23"/>
  </w:num>
  <w:num w:numId="97">
    <w:abstractNumId w:val="23"/>
  </w:num>
  <w:num w:numId="98">
    <w:abstractNumId w:val="2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PostScriptOverText/>
  <w:activeWritingStyle w:appName="MSWord" w:lang="da-DK" w:vendorID="666" w:dllVersion="513" w:checkStyle="1"/>
  <w:activeWritingStyle w:appName="MSWord" w:lang="da-DK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582"/>
    <w:rsid w:val="000006B3"/>
    <w:rsid w:val="00000DC6"/>
    <w:rsid w:val="000013ED"/>
    <w:rsid w:val="0000168A"/>
    <w:rsid w:val="0000187D"/>
    <w:rsid w:val="00001CFC"/>
    <w:rsid w:val="0000255A"/>
    <w:rsid w:val="00002C60"/>
    <w:rsid w:val="00002D74"/>
    <w:rsid w:val="000038B1"/>
    <w:rsid w:val="000043C9"/>
    <w:rsid w:val="000047B1"/>
    <w:rsid w:val="00005927"/>
    <w:rsid w:val="00006B92"/>
    <w:rsid w:val="00007064"/>
    <w:rsid w:val="00007461"/>
    <w:rsid w:val="00007C2C"/>
    <w:rsid w:val="000101CC"/>
    <w:rsid w:val="00010362"/>
    <w:rsid w:val="00010AA6"/>
    <w:rsid w:val="000115F3"/>
    <w:rsid w:val="00011693"/>
    <w:rsid w:val="00011C00"/>
    <w:rsid w:val="0001264A"/>
    <w:rsid w:val="00013214"/>
    <w:rsid w:val="0001360B"/>
    <w:rsid w:val="0001429B"/>
    <w:rsid w:val="00015678"/>
    <w:rsid w:val="000156FE"/>
    <w:rsid w:val="0001590D"/>
    <w:rsid w:val="00015910"/>
    <w:rsid w:val="00015A5C"/>
    <w:rsid w:val="0001631B"/>
    <w:rsid w:val="00016999"/>
    <w:rsid w:val="000171BD"/>
    <w:rsid w:val="0001755A"/>
    <w:rsid w:val="000209B0"/>
    <w:rsid w:val="00021227"/>
    <w:rsid w:val="00021A2A"/>
    <w:rsid w:val="00022D33"/>
    <w:rsid w:val="00023CE4"/>
    <w:rsid w:val="00023E5B"/>
    <w:rsid w:val="00024BCE"/>
    <w:rsid w:val="0002693C"/>
    <w:rsid w:val="00026E69"/>
    <w:rsid w:val="00027CB2"/>
    <w:rsid w:val="0003010A"/>
    <w:rsid w:val="00031270"/>
    <w:rsid w:val="00031A0A"/>
    <w:rsid w:val="00031A0F"/>
    <w:rsid w:val="000326AD"/>
    <w:rsid w:val="00032979"/>
    <w:rsid w:val="00032A59"/>
    <w:rsid w:val="0003321E"/>
    <w:rsid w:val="000335B8"/>
    <w:rsid w:val="00033706"/>
    <w:rsid w:val="00034E00"/>
    <w:rsid w:val="00035296"/>
    <w:rsid w:val="00036D07"/>
    <w:rsid w:val="00036F7F"/>
    <w:rsid w:val="00037063"/>
    <w:rsid w:val="00037236"/>
    <w:rsid w:val="00037927"/>
    <w:rsid w:val="00040185"/>
    <w:rsid w:val="00040671"/>
    <w:rsid w:val="000409D4"/>
    <w:rsid w:val="0004137C"/>
    <w:rsid w:val="000429EC"/>
    <w:rsid w:val="00043D31"/>
    <w:rsid w:val="000444FA"/>
    <w:rsid w:val="00044B24"/>
    <w:rsid w:val="00044DE9"/>
    <w:rsid w:val="00044E3F"/>
    <w:rsid w:val="00044EFF"/>
    <w:rsid w:val="000457E7"/>
    <w:rsid w:val="00046187"/>
    <w:rsid w:val="00046CC5"/>
    <w:rsid w:val="00047A68"/>
    <w:rsid w:val="00047C85"/>
    <w:rsid w:val="00050458"/>
    <w:rsid w:val="000505DD"/>
    <w:rsid w:val="00050696"/>
    <w:rsid w:val="00050D19"/>
    <w:rsid w:val="000518A2"/>
    <w:rsid w:val="000519A7"/>
    <w:rsid w:val="00051D62"/>
    <w:rsid w:val="00051F83"/>
    <w:rsid w:val="0005250E"/>
    <w:rsid w:val="0005265A"/>
    <w:rsid w:val="00052B8D"/>
    <w:rsid w:val="00052CD9"/>
    <w:rsid w:val="00053163"/>
    <w:rsid w:val="00053210"/>
    <w:rsid w:val="00053AC8"/>
    <w:rsid w:val="00053AFF"/>
    <w:rsid w:val="00053F41"/>
    <w:rsid w:val="000540AD"/>
    <w:rsid w:val="00054CF3"/>
    <w:rsid w:val="00054F7A"/>
    <w:rsid w:val="00055375"/>
    <w:rsid w:val="000554B2"/>
    <w:rsid w:val="00057DEA"/>
    <w:rsid w:val="00057ECD"/>
    <w:rsid w:val="00057F8F"/>
    <w:rsid w:val="00060FCE"/>
    <w:rsid w:val="0006184F"/>
    <w:rsid w:val="000620B2"/>
    <w:rsid w:val="000620DC"/>
    <w:rsid w:val="0006241A"/>
    <w:rsid w:val="0006283E"/>
    <w:rsid w:val="0006303A"/>
    <w:rsid w:val="00063168"/>
    <w:rsid w:val="00063369"/>
    <w:rsid w:val="000639F4"/>
    <w:rsid w:val="00063DAE"/>
    <w:rsid w:val="0006402A"/>
    <w:rsid w:val="0006475C"/>
    <w:rsid w:val="00064A6C"/>
    <w:rsid w:val="000654BF"/>
    <w:rsid w:val="000656E8"/>
    <w:rsid w:val="000659BE"/>
    <w:rsid w:val="00066043"/>
    <w:rsid w:val="000660B9"/>
    <w:rsid w:val="000664BE"/>
    <w:rsid w:val="000667FC"/>
    <w:rsid w:val="00066F08"/>
    <w:rsid w:val="00067682"/>
    <w:rsid w:val="000676D3"/>
    <w:rsid w:val="00067994"/>
    <w:rsid w:val="000700E0"/>
    <w:rsid w:val="00070936"/>
    <w:rsid w:val="00071C32"/>
    <w:rsid w:val="00071E5E"/>
    <w:rsid w:val="0007347D"/>
    <w:rsid w:val="0007460D"/>
    <w:rsid w:val="000746FD"/>
    <w:rsid w:val="00074A9F"/>
    <w:rsid w:val="00075046"/>
    <w:rsid w:val="00075CF0"/>
    <w:rsid w:val="00076048"/>
    <w:rsid w:val="00076203"/>
    <w:rsid w:val="00077BF6"/>
    <w:rsid w:val="00077FEF"/>
    <w:rsid w:val="00080673"/>
    <w:rsid w:val="0008115F"/>
    <w:rsid w:val="0008128D"/>
    <w:rsid w:val="00081A40"/>
    <w:rsid w:val="00081FC5"/>
    <w:rsid w:val="000829AE"/>
    <w:rsid w:val="000829F2"/>
    <w:rsid w:val="0008332D"/>
    <w:rsid w:val="00083560"/>
    <w:rsid w:val="00084DDA"/>
    <w:rsid w:val="00084EAB"/>
    <w:rsid w:val="000850E0"/>
    <w:rsid w:val="0008512F"/>
    <w:rsid w:val="000857D4"/>
    <w:rsid w:val="00085BA5"/>
    <w:rsid w:val="0008680A"/>
    <w:rsid w:val="000869CB"/>
    <w:rsid w:val="00086C11"/>
    <w:rsid w:val="00086DE2"/>
    <w:rsid w:val="000878FE"/>
    <w:rsid w:val="00090737"/>
    <w:rsid w:val="000909B3"/>
    <w:rsid w:val="00090C9A"/>
    <w:rsid w:val="00091FB7"/>
    <w:rsid w:val="000922EF"/>
    <w:rsid w:val="0009289D"/>
    <w:rsid w:val="00092931"/>
    <w:rsid w:val="00092E46"/>
    <w:rsid w:val="000937BE"/>
    <w:rsid w:val="000941B4"/>
    <w:rsid w:val="000945D4"/>
    <w:rsid w:val="00094911"/>
    <w:rsid w:val="00094A38"/>
    <w:rsid w:val="00094EDF"/>
    <w:rsid w:val="00095079"/>
    <w:rsid w:val="000955E4"/>
    <w:rsid w:val="00095813"/>
    <w:rsid w:val="00096AB3"/>
    <w:rsid w:val="00097A79"/>
    <w:rsid w:val="000A1675"/>
    <w:rsid w:val="000A16DD"/>
    <w:rsid w:val="000A1D2A"/>
    <w:rsid w:val="000A1FDF"/>
    <w:rsid w:val="000A242B"/>
    <w:rsid w:val="000A2768"/>
    <w:rsid w:val="000A28EA"/>
    <w:rsid w:val="000A2EAD"/>
    <w:rsid w:val="000A31CD"/>
    <w:rsid w:val="000A39A2"/>
    <w:rsid w:val="000A3AC6"/>
    <w:rsid w:val="000A3FCC"/>
    <w:rsid w:val="000A4212"/>
    <w:rsid w:val="000A4895"/>
    <w:rsid w:val="000A4A2C"/>
    <w:rsid w:val="000A4EB6"/>
    <w:rsid w:val="000A5665"/>
    <w:rsid w:val="000A5958"/>
    <w:rsid w:val="000A652D"/>
    <w:rsid w:val="000A6774"/>
    <w:rsid w:val="000A6FA3"/>
    <w:rsid w:val="000A7F1A"/>
    <w:rsid w:val="000B022F"/>
    <w:rsid w:val="000B082B"/>
    <w:rsid w:val="000B23B5"/>
    <w:rsid w:val="000B25BA"/>
    <w:rsid w:val="000B2795"/>
    <w:rsid w:val="000B2A67"/>
    <w:rsid w:val="000B2DD9"/>
    <w:rsid w:val="000B3D3D"/>
    <w:rsid w:val="000B4288"/>
    <w:rsid w:val="000B46AD"/>
    <w:rsid w:val="000B4A45"/>
    <w:rsid w:val="000B4B75"/>
    <w:rsid w:val="000B4C44"/>
    <w:rsid w:val="000B566A"/>
    <w:rsid w:val="000B57F2"/>
    <w:rsid w:val="000B6164"/>
    <w:rsid w:val="000B62AB"/>
    <w:rsid w:val="000B6355"/>
    <w:rsid w:val="000B6B91"/>
    <w:rsid w:val="000B6CCE"/>
    <w:rsid w:val="000B7733"/>
    <w:rsid w:val="000B7C67"/>
    <w:rsid w:val="000C05CF"/>
    <w:rsid w:val="000C06A9"/>
    <w:rsid w:val="000C0D6B"/>
    <w:rsid w:val="000C0EC8"/>
    <w:rsid w:val="000C236E"/>
    <w:rsid w:val="000C2774"/>
    <w:rsid w:val="000C3039"/>
    <w:rsid w:val="000C4085"/>
    <w:rsid w:val="000C4E27"/>
    <w:rsid w:val="000C5645"/>
    <w:rsid w:val="000C596C"/>
    <w:rsid w:val="000C6913"/>
    <w:rsid w:val="000D0924"/>
    <w:rsid w:val="000D117F"/>
    <w:rsid w:val="000D1604"/>
    <w:rsid w:val="000D190F"/>
    <w:rsid w:val="000D1A2E"/>
    <w:rsid w:val="000D2186"/>
    <w:rsid w:val="000D21B5"/>
    <w:rsid w:val="000D2315"/>
    <w:rsid w:val="000D2DD7"/>
    <w:rsid w:val="000D300C"/>
    <w:rsid w:val="000D33BE"/>
    <w:rsid w:val="000D3B8E"/>
    <w:rsid w:val="000D421A"/>
    <w:rsid w:val="000D441F"/>
    <w:rsid w:val="000D47DE"/>
    <w:rsid w:val="000D4914"/>
    <w:rsid w:val="000D4BD9"/>
    <w:rsid w:val="000D5733"/>
    <w:rsid w:val="000D58C9"/>
    <w:rsid w:val="000D5C45"/>
    <w:rsid w:val="000D604E"/>
    <w:rsid w:val="000D74EC"/>
    <w:rsid w:val="000E0831"/>
    <w:rsid w:val="000E0C65"/>
    <w:rsid w:val="000E0F50"/>
    <w:rsid w:val="000E1B51"/>
    <w:rsid w:val="000E2223"/>
    <w:rsid w:val="000E2852"/>
    <w:rsid w:val="000E313D"/>
    <w:rsid w:val="000E32AD"/>
    <w:rsid w:val="000E3818"/>
    <w:rsid w:val="000E439F"/>
    <w:rsid w:val="000E5918"/>
    <w:rsid w:val="000E623E"/>
    <w:rsid w:val="000E7868"/>
    <w:rsid w:val="000E7B84"/>
    <w:rsid w:val="000E7FA1"/>
    <w:rsid w:val="000F079E"/>
    <w:rsid w:val="000F098A"/>
    <w:rsid w:val="000F0D5B"/>
    <w:rsid w:val="000F1304"/>
    <w:rsid w:val="000F1C60"/>
    <w:rsid w:val="000F31ED"/>
    <w:rsid w:val="000F34A7"/>
    <w:rsid w:val="000F3930"/>
    <w:rsid w:val="000F3BFD"/>
    <w:rsid w:val="000F40D2"/>
    <w:rsid w:val="000F4A10"/>
    <w:rsid w:val="000F4E21"/>
    <w:rsid w:val="000F51BE"/>
    <w:rsid w:val="000F5A08"/>
    <w:rsid w:val="000F5B83"/>
    <w:rsid w:val="000F5F1A"/>
    <w:rsid w:val="000F607E"/>
    <w:rsid w:val="000F67A8"/>
    <w:rsid w:val="000F69CA"/>
    <w:rsid w:val="000F743F"/>
    <w:rsid w:val="000F7A58"/>
    <w:rsid w:val="00100030"/>
    <w:rsid w:val="001001A6"/>
    <w:rsid w:val="0010065E"/>
    <w:rsid w:val="001006B6"/>
    <w:rsid w:val="00100F37"/>
    <w:rsid w:val="00101816"/>
    <w:rsid w:val="001019C7"/>
    <w:rsid w:val="00101BB4"/>
    <w:rsid w:val="00102421"/>
    <w:rsid w:val="00102618"/>
    <w:rsid w:val="00102A41"/>
    <w:rsid w:val="0010345A"/>
    <w:rsid w:val="00104E0E"/>
    <w:rsid w:val="00104EC3"/>
    <w:rsid w:val="00104FF9"/>
    <w:rsid w:val="001052FA"/>
    <w:rsid w:val="00105B49"/>
    <w:rsid w:val="00106C96"/>
    <w:rsid w:val="00106F30"/>
    <w:rsid w:val="00107929"/>
    <w:rsid w:val="00110D7A"/>
    <w:rsid w:val="0011114E"/>
    <w:rsid w:val="001112CD"/>
    <w:rsid w:val="00111E21"/>
    <w:rsid w:val="00112425"/>
    <w:rsid w:val="00112E2E"/>
    <w:rsid w:val="001141E5"/>
    <w:rsid w:val="001142E3"/>
    <w:rsid w:val="00114AC9"/>
    <w:rsid w:val="0011501A"/>
    <w:rsid w:val="0011578F"/>
    <w:rsid w:val="001157C0"/>
    <w:rsid w:val="0011590F"/>
    <w:rsid w:val="00116C99"/>
    <w:rsid w:val="00116CF5"/>
    <w:rsid w:val="001173E8"/>
    <w:rsid w:val="00117BD8"/>
    <w:rsid w:val="001205F8"/>
    <w:rsid w:val="001206DC"/>
    <w:rsid w:val="00120CAB"/>
    <w:rsid w:val="00121060"/>
    <w:rsid w:val="00121825"/>
    <w:rsid w:val="00121B9B"/>
    <w:rsid w:val="00121BAF"/>
    <w:rsid w:val="00121C8B"/>
    <w:rsid w:val="001230EC"/>
    <w:rsid w:val="00123D1F"/>
    <w:rsid w:val="00123F98"/>
    <w:rsid w:val="001241BC"/>
    <w:rsid w:val="0012456C"/>
    <w:rsid w:val="001264B0"/>
    <w:rsid w:val="001268C7"/>
    <w:rsid w:val="00126CC5"/>
    <w:rsid w:val="00127298"/>
    <w:rsid w:val="001275D2"/>
    <w:rsid w:val="00127EAA"/>
    <w:rsid w:val="00127FA5"/>
    <w:rsid w:val="001302DC"/>
    <w:rsid w:val="001308FB"/>
    <w:rsid w:val="00130F1C"/>
    <w:rsid w:val="00130FCA"/>
    <w:rsid w:val="00132299"/>
    <w:rsid w:val="00133314"/>
    <w:rsid w:val="0013343A"/>
    <w:rsid w:val="00133C99"/>
    <w:rsid w:val="00134077"/>
    <w:rsid w:val="001344AD"/>
    <w:rsid w:val="0013496B"/>
    <w:rsid w:val="00134F92"/>
    <w:rsid w:val="00135F85"/>
    <w:rsid w:val="0013610E"/>
    <w:rsid w:val="00136F2A"/>
    <w:rsid w:val="00137887"/>
    <w:rsid w:val="00137E56"/>
    <w:rsid w:val="001411BD"/>
    <w:rsid w:val="00141A18"/>
    <w:rsid w:val="00141DFF"/>
    <w:rsid w:val="001435FB"/>
    <w:rsid w:val="0014383B"/>
    <w:rsid w:val="00143AD8"/>
    <w:rsid w:val="00143D77"/>
    <w:rsid w:val="00144006"/>
    <w:rsid w:val="001441C7"/>
    <w:rsid w:val="00144A4C"/>
    <w:rsid w:val="00145CBA"/>
    <w:rsid w:val="00146973"/>
    <w:rsid w:val="00147108"/>
    <w:rsid w:val="001474A0"/>
    <w:rsid w:val="00147FC9"/>
    <w:rsid w:val="001507FC"/>
    <w:rsid w:val="0015217D"/>
    <w:rsid w:val="001524DC"/>
    <w:rsid w:val="00152631"/>
    <w:rsid w:val="00152EC1"/>
    <w:rsid w:val="00153A90"/>
    <w:rsid w:val="00153B08"/>
    <w:rsid w:val="0015498E"/>
    <w:rsid w:val="00155543"/>
    <w:rsid w:val="00155BC9"/>
    <w:rsid w:val="00155E34"/>
    <w:rsid w:val="001563E8"/>
    <w:rsid w:val="00157C27"/>
    <w:rsid w:val="00157EC6"/>
    <w:rsid w:val="00160703"/>
    <w:rsid w:val="00160B97"/>
    <w:rsid w:val="00161593"/>
    <w:rsid w:val="001624D1"/>
    <w:rsid w:val="00162D6A"/>
    <w:rsid w:val="001637B8"/>
    <w:rsid w:val="00164BC3"/>
    <w:rsid w:val="00164F32"/>
    <w:rsid w:val="0016529D"/>
    <w:rsid w:val="001656BB"/>
    <w:rsid w:val="0016595B"/>
    <w:rsid w:val="0016662A"/>
    <w:rsid w:val="00166906"/>
    <w:rsid w:val="00166B30"/>
    <w:rsid w:val="001670B1"/>
    <w:rsid w:val="00167B9C"/>
    <w:rsid w:val="001703B7"/>
    <w:rsid w:val="00170B0F"/>
    <w:rsid w:val="0017137B"/>
    <w:rsid w:val="0017162A"/>
    <w:rsid w:val="001719BD"/>
    <w:rsid w:val="00172499"/>
    <w:rsid w:val="0017312E"/>
    <w:rsid w:val="00173523"/>
    <w:rsid w:val="00173955"/>
    <w:rsid w:val="00173A0F"/>
    <w:rsid w:val="0017461E"/>
    <w:rsid w:val="001749D5"/>
    <w:rsid w:val="0017501D"/>
    <w:rsid w:val="0017548B"/>
    <w:rsid w:val="001755EA"/>
    <w:rsid w:val="001756B0"/>
    <w:rsid w:val="00175A33"/>
    <w:rsid w:val="00176348"/>
    <w:rsid w:val="001763BC"/>
    <w:rsid w:val="001764D1"/>
    <w:rsid w:val="001766D8"/>
    <w:rsid w:val="00176772"/>
    <w:rsid w:val="00176952"/>
    <w:rsid w:val="00176B3F"/>
    <w:rsid w:val="00176C01"/>
    <w:rsid w:val="0017712C"/>
    <w:rsid w:val="0017722A"/>
    <w:rsid w:val="00177D37"/>
    <w:rsid w:val="001801D4"/>
    <w:rsid w:val="00180285"/>
    <w:rsid w:val="00180A81"/>
    <w:rsid w:val="00180EDF"/>
    <w:rsid w:val="0018136E"/>
    <w:rsid w:val="001814E2"/>
    <w:rsid w:val="00181A60"/>
    <w:rsid w:val="00182846"/>
    <w:rsid w:val="001837EE"/>
    <w:rsid w:val="00183FF7"/>
    <w:rsid w:val="001842B5"/>
    <w:rsid w:val="00184FE9"/>
    <w:rsid w:val="00185300"/>
    <w:rsid w:val="001853E2"/>
    <w:rsid w:val="00185965"/>
    <w:rsid w:val="00187160"/>
    <w:rsid w:val="001872B4"/>
    <w:rsid w:val="00187638"/>
    <w:rsid w:val="0018774F"/>
    <w:rsid w:val="0019023D"/>
    <w:rsid w:val="0019025E"/>
    <w:rsid w:val="001905B0"/>
    <w:rsid w:val="0019065D"/>
    <w:rsid w:val="00190700"/>
    <w:rsid w:val="00190D6E"/>
    <w:rsid w:val="001910B1"/>
    <w:rsid w:val="0019189A"/>
    <w:rsid w:val="0019241E"/>
    <w:rsid w:val="00192595"/>
    <w:rsid w:val="00193379"/>
    <w:rsid w:val="001936BE"/>
    <w:rsid w:val="00193FA3"/>
    <w:rsid w:val="00194009"/>
    <w:rsid w:val="001945E6"/>
    <w:rsid w:val="00194B21"/>
    <w:rsid w:val="0019565C"/>
    <w:rsid w:val="001957E0"/>
    <w:rsid w:val="00195E78"/>
    <w:rsid w:val="00195FE9"/>
    <w:rsid w:val="001961D4"/>
    <w:rsid w:val="001969BB"/>
    <w:rsid w:val="00196A7F"/>
    <w:rsid w:val="00196E8C"/>
    <w:rsid w:val="00197982"/>
    <w:rsid w:val="00197B06"/>
    <w:rsid w:val="001A0119"/>
    <w:rsid w:val="001A0446"/>
    <w:rsid w:val="001A065A"/>
    <w:rsid w:val="001A085D"/>
    <w:rsid w:val="001A17A9"/>
    <w:rsid w:val="001A1F5D"/>
    <w:rsid w:val="001A22A5"/>
    <w:rsid w:val="001A2871"/>
    <w:rsid w:val="001A2C01"/>
    <w:rsid w:val="001A33CE"/>
    <w:rsid w:val="001A40D7"/>
    <w:rsid w:val="001A46AF"/>
    <w:rsid w:val="001A5026"/>
    <w:rsid w:val="001A539D"/>
    <w:rsid w:val="001A54CD"/>
    <w:rsid w:val="001A57CB"/>
    <w:rsid w:val="001A5A10"/>
    <w:rsid w:val="001A62E0"/>
    <w:rsid w:val="001A6C89"/>
    <w:rsid w:val="001A7776"/>
    <w:rsid w:val="001A7BE5"/>
    <w:rsid w:val="001B092F"/>
    <w:rsid w:val="001B0AAA"/>
    <w:rsid w:val="001B0D58"/>
    <w:rsid w:val="001B1CB4"/>
    <w:rsid w:val="001B2677"/>
    <w:rsid w:val="001B29CC"/>
    <w:rsid w:val="001B2D83"/>
    <w:rsid w:val="001B2EDF"/>
    <w:rsid w:val="001B31F1"/>
    <w:rsid w:val="001B3B4D"/>
    <w:rsid w:val="001B3E70"/>
    <w:rsid w:val="001B3F03"/>
    <w:rsid w:val="001B4078"/>
    <w:rsid w:val="001B42AE"/>
    <w:rsid w:val="001B4EC0"/>
    <w:rsid w:val="001B64D1"/>
    <w:rsid w:val="001B6EFE"/>
    <w:rsid w:val="001B7391"/>
    <w:rsid w:val="001B7B04"/>
    <w:rsid w:val="001C0549"/>
    <w:rsid w:val="001C122A"/>
    <w:rsid w:val="001C1C4F"/>
    <w:rsid w:val="001C2BAB"/>
    <w:rsid w:val="001C2CE2"/>
    <w:rsid w:val="001C2FA5"/>
    <w:rsid w:val="001C32E6"/>
    <w:rsid w:val="001C3C69"/>
    <w:rsid w:val="001C3EA4"/>
    <w:rsid w:val="001C4C05"/>
    <w:rsid w:val="001C4E19"/>
    <w:rsid w:val="001C71F4"/>
    <w:rsid w:val="001C73F3"/>
    <w:rsid w:val="001D0AAE"/>
    <w:rsid w:val="001D0CC5"/>
    <w:rsid w:val="001D1381"/>
    <w:rsid w:val="001D27C5"/>
    <w:rsid w:val="001D3C09"/>
    <w:rsid w:val="001D43CA"/>
    <w:rsid w:val="001D43F0"/>
    <w:rsid w:val="001D48DA"/>
    <w:rsid w:val="001D5BFB"/>
    <w:rsid w:val="001D616F"/>
    <w:rsid w:val="001D69E3"/>
    <w:rsid w:val="001D6AB4"/>
    <w:rsid w:val="001D7434"/>
    <w:rsid w:val="001D7847"/>
    <w:rsid w:val="001D79C6"/>
    <w:rsid w:val="001E0CDA"/>
    <w:rsid w:val="001E13F2"/>
    <w:rsid w:val="001E1F6B"/>
    <w:rsid w:val="001E251A"/>
    <w:rsid w:val="001E2942"/>
    <w:rsid w:val="001E2EC0"/>
    <w:rsid w:val="001E2FE8"/>
    <w:rsid w:val="001E3194"/>
    <w:rsid w:val="001E370B"/>
    <w:rsid w:val="001E3BD8"/>
    <w:rsid w:val="001E3E0D"/>
    <w:rsid w:val="001E4CDD"/>
    <w:rsid w:val="001E5899"/>
    <w:rsid w:val="001E6285"/>
    <w:rsid w:val="001E6C4E"/>
    <w:rsid w:val="001E78A6"/>
    <w:rsid w:val="001F0CA0"/>
    <w:rsid w:val="001F1353"/>
    <w:rsid w:val="001F2518"/>
    <w:rsid w:val="001F29A1"/>
    <w:rsid w:val="001F300C"/>
    <w:rsid w:val="001F3117"/>
    <w:rsid w:val="001F38FD"/>
    <w:rsid w:val="001F3AD2"/>
    <w:rsid w:val="001F4903"/>
    <w:rsid w:val="001F4C9E"/>
    <w:rsid w:val="001F599F"/>
    <w:rsid w:val="001F5D0E"/>
    <w:rsid w:val="001F735D"/>
    <w:rsid w:val="001F7AA7"/>
    <w:rsid w:val="001F7CC8"/>
    <w:rsid w:val="002001BC"/>
    <w:rsid w:val="002008D5"/>
    <w:rsid w:val="00200A13"/>
    <w:rsid w:val="00200DF0"/>
    <w:rsid w:val="002016B3"/>
    <w:rsid w:val="00201DEB"/>
    <w:rsid w:val="00201E0E"/>
    <w:rsid w:val="0020241E"/>
    <w:rsid w:val="0020299A"/>
    <w:rsid w:val="00202BE3"/>
    <w:rsid w:val="00202E84"/>
    <w:rsid w:val="00203218"/>
    <w:rsid w:val="002032E1"/>
    <w:rsid w:val="00203823"/>
    <w:rsid w:val="002044CE"/>
    <w:rsid w:val="00204779"/>
    <w:rsid w:val="002049A6"/>
    <w:rsid w:val="00204AEC"/>
    <w:rsid w:val="00204FC3"/>
    <w:rsid w:val="0020519E"/>
    <w:rsid w:val="00205460"/>
    <w:rsid w:val="00206095"/>
    <w:rsid w:val="002060A4"/>
    <w:rsid w:val="00206194"/>
    <w:rsid w:val="0020622F"/>
    <w:rsid w:val="0020624C"/>
    <w:rsid w:val="0020658B"/>
    <w:rsid w:val="0020669D"/>
    <w:rsid w:val="00206AD6"/>
    <w:rsid w:val="00207A74"/>
    <w:rsid w:val="00210000"/>
    <w:rsid w:val="002104DB"/>
    <w:rsid w:val="00211072"/>
    <w:rsid w:val="002111C9"/>
    <w:rsid w:val="002111CB"/>
    <w:rsid w:val="00211CC9"/>
    <w:rsid w:val="002124C2"/>
    <w:rsid w:val="00212DAD"/>
    <w:rsid w:val="00213D04"/>
    <w:rsid w:val="0021476D"/>
    <w:rsid w:val="0021497F"/>
    <w:rsid w:val="00215416"/>
    <w:rsid w:val="002159B3"/>
    <w:rsid w:val="002164C9"/>
    <w:rsid w:val="0021719E"/>
    <w:rsid w:val="00217670"/>
    <w:rsid w:val="002178DE"/>
    <w:rsid w:val="00217C49"/>
    <w:rsid w:val="00217EC2"/>
    <w:rsid w:val="00220CE9"/>
    <w:rsid w:val="00220F43"/>
    <w:rsid w:val="00220FDF"/>
    <w:rsid w:val="00221304"/>
    <w:rsid w:val="00221B4D"/>
    <w:rsid w:val="00221FE7"/>
    <w:rsid w:val="00222AE8"/>
    <w:rsid w:val="00222F52"/>
    <w:rsid w:val="00222F85"/>
    <w:rsid w:val="00223140"/>
    <w:rsid w:val="0022332B"/>
    <w:rsid w:val="002235E0"/>
    <w:rsid w:val="0022369A"/>
    <w:rsid w:val="00223C97"/>
    <w:rsid w:val="00224050"/>
    <w:rsid w:val="0022432D"/>
    <w:rsid w:val="0022452B"/>
    <w:rsid w:val="0022487A"/>
    <w:rsid w:val="00224BF1"/>
    <w:rsid w:val="00224CB3"/>
    <w:rsid w:val="00224E7F"/>
    <w:rsid w:val="0022514F"/>
    <w:rsid w:val="002255B9"/>
    <w:rsid w:val="00226559"/>
    <w:rsid w:val="00226D68"/>
    <w:rsid w:val="00227576"/>
    <w:rsid w:val="00227A8E"/>
    <w:rsid w:val="00227FE1"/>
    <w:rsid w:val="00230658"/>
    <w:rsid w:val="00230D8E"/>
    <w:rsid w:val="00230D9C"/>
    <w:rsid w:val="00231147"/>
    <w:rsid w:val="002311CE"/>
    <w:rsid w:val="00231227"/>
    <w:rsid w:val="002322AD"/>
    <w:rsid w:val="00232DB6"/>
    <w:rsid w:val="002332FB"/>
    <w:rsid w:val="00233761"/>
    <w:rsid w:val="00234C01"/>
    <w:rsid w:val="00234C77"/>
    <w:rsid w:val="00234DA0"/>
    <w:rsid w:val="00234FBC"/>
    <w:rsid w:val="002351D0"/>
    <w:rsid w:val="002351F2"/>
    <w:rsid w:val="00235977"/>
    <w:rsid w:val="00235BD9"/>
    <w:rsid w:val="00235FDE"/>
    <w:rsid w:val="0023616D"/>
    <w:rsid w:val="002361F1"/>
    <w:rsid w:val="0023621C"/>
    <w:rsid w:val="00236304"/>
    <w:rsid w:val="00236A42"/>
    <w:rsid w:val="00237023"/>
    <w:rsid w:val="00237283"/>
    <w:rsid w:val="002373E7"/>
    <w:rsid w:val="00240134"/>
    <w:rsid w:val="0024015A"/>
    <w:rsid w:val="00240AF4"/>
    <w:rsid w:val="00240BF7"/>
    <w:rsid w:val="002416DF"/>
    <w:rsid w:val="00242309"/>
    <w:rsid w:val="00242C1A"/>
    <w:rsid w:val="00242F94"/>
    <w:rsid w:val="00243456"/>
    <w:rsid w:val="00243601"/>
    <w:rsid w:val="00244416"/>
    <w:rsid w:val="002446ED"/>
    <w:rsid w:val="00244858"/>
    <w:rsid w:val="00244BBB"/>
    <w:rsid w:val="00244CDD"/>
    <w:rsid w:val="00244DCA"/>
    <w:rsid w:val="002453AC"/>
    <w:rsid w:val="0024568A"/>
    <w:rsid w:val="00245769"/>
    <w:rsid w:val="00245EBC"/>
    <w:rsid w:val="00246055"/>
    <w:rsid w:val="00246511"/>
    <w:rsid w:val="00246BAD"/>
    <w:rsid w:val="00247686"/>
    <w:rsid w:val="00247CB2"/>
    <w:rsid w:val="00250543"/>
    <w:rsid w:val="00250547"/>
    <w:rsid w:val="00250F4E"/>
    <w:rsid w:val="002522FE"/>
    <w:rsid w:val="0025239F"/>
    <w:rsid w:val="00252F70"/>
    <w:rsid w:val="0025362D"/>
    <w:rsid w:val="00253798"/>
    <w:rsid w:val="002546F0"/>
    <w:rsid w:val="00255004"/>
    <w:rsid w:val="00255036"/>
    <w:rsid w:val="0025529F"/>
    <w:rsid w:val="00255314"/>
    <w:rsid w:val="00255469"/>
    <w:rsid w:val="0025549C"/>
    <w:rsid w:val="002554C4"/>
    <w:rsid w:val="002556B0"/>
    <w:rsid w:val="002563BD"/>
    <w:rsid w:val="00256A70"/>
    <w:rsid w:val="00257198"/>
    <w:rsid w:val="0026096D"/>
    <w:rsid w:val="00260D96"/>
    <w:rsid w:val="00261399"/>
    <w:rsid w:val="0026154E"/>
    <w:rsid w:val="00261879"/>
    <w:rsid w:val="00261C5A"/>
    <w:rsid w:val="002621E2"/>
    <w:rsid w:val="0026237E"/>
    <w:rsid w:val="00262A75"/>
    <w:rsid w:val="00262FE1"/>
    <w:rsid w:val="00263901"/>
    <w:rsid w:val="0026429F"/>
    <w:rsid w:val="00264C05"/>
    <w:rsid w:val="002652ED"/>
    <w:rsid w:val="002653F1"/>
    <w:rsid w:val="002653FA"/>
    <w:rsid w:val="002657AC"/>
    <w:rsid w:val="0026606C"/>
    <w:rsid w:val="002661A9"/>
    <w:rsid w:val="002677AD"/>
    <w:rsid w:val="00270ADB"/>
    <w:rsid w:val="002711D7"/>
    <w:rsid w:val="0027125A"/>
    <w:rsid w:val="002719B8"/>
    <w:rsid w:val="00271E81"/>
    <w:rsid w:val="002720DE"/>
    <w:rsid w:val="00272678"/>
    <w:rsid w:val="00272D8A"/>
    <w:rsid w:val="002737A4"/>
    <w:rsid w:val="00273992"/>
    <w:rsid w:val="00273ABB"/>
    <w:rsid w:val="00273BC4"/>
    <w:rsid w:val="00273E43"/>
    <w:rsid w:val="0027406F"/>
    <w:rsid w:val="002740ED"/>
    <w:rsid w:val="002747EA"/>
    <w:rsid w:val="002748CE"/>
    <w:rsid w:val="00274F1B"/>
    <w:rsid w:val="00275B8B"/>
    <w:rsid w:val="00275F58"/>
    <w:rsid w:val="00276424"/>
    <w:rsid w:val="00276441"/>
    <w:rsid w:val="00276B89"/>
    <w:rsid w:val="00276CF7"/>
    <w:rsid w:val="0027743A"/>
    <w:rsid w:val="002778CA"/>
    <w:rsid w:val="002804E6"/>
    <w:rsid w:val="0028198C"/>
    <w:rsid w:val="00281BF4"/>
    <w:rsid w:val="00283057"/>
    <w:rsid w:val="00283537"/>
    <w:rsid w:val="00285F9B"/>
    <w:rsid w:val="00286010"/>
    <w:rsid w:val="002876DF"/>
    <w:rsid w:val="00287C02"/>
    <w:rsid w:val="00290575"/>
    <w:rsid w:val="00290C8C"/>
    <w:rsid w:val="002910E3"/>
    <w:rsid w:val="002912F1"/>
    <w:rsid w:val="0029178C"/>
    <w:rsid w:val="0029183C"/>
    <w:rsid w:val="00292155"/>
    <w:rsid w:val="002925EB"/>
    <w:rsid w:val="00292715"/>
    <w:rsid w:val="00293BEF"/>
    <w:rsid w:val="002945CB"/>
    <w:rsid w:val="002953AB"/>
    <w:rsid w:val="00295558"/>
    <w:rsid w:val="0029575D"/>
    <w:rsid w:val="00295E77"/>
    <w:rsid w:val="0029632B"/>
    <w:rsid w:val="002966FE"/>
    <w:rsid w:val="00296953"/>
    <w:rsid w:val="00297A66"/>
    <w:rsid w:val="002A066F"/>
    <w:rsid w:val="002A09A3"/>
    <w:rsid w:val="002A0B5C"/>
    <w:rsid w:val="002A0E6A"/>
    <w:rsid w:val="002A1093"/>
    <w:rsid w:val="002A18F5"/>
    <w:rsid w:val="002A19BA"/>
    <w:rsid w:val="002A1F8B"/>
    <w:rsid w:val="002A21A8"/>
    <w:rsid w:val="002A2249"/>
    <w:rsid w:val="002A2679"/>
    <w:rsid w:val="002A2687"/>
    <w:rsid w:val="002A2F87"/>
    <w:rsid w:val="002A38C2"/>
    <w:rsid w:val="002A452C"/>
    <w:rsid w:val="002A4B5B"/>
    <w:rsid w:val="002A507B"/>
    <w:rsid w:val="002A5E0D"/>
    <w:rsid w:val="002A5F8A"/>
    <w:rsid w:val="002A65DA"/>
    <w:rsid w:val="002A6990"/>
    <w:rsid w:val="002A6D55"/>
    <w:rsid w:val="002A6EBF"/>
    <w:rsid w:val="002A76BE"/>
    <w:rsid w:val="002B0346"/>
    <w:rsid w:val="002B0783"/>
    <w:rsid w:val="002B13CE"/>
    <w:rsid w:val="002B146D"/>
    <w:rsid w:val="002B1B12"/>
    <w:rsid w:val="002B2540"/>
    <w:rsid w:val="002B29B0"/>
    <w:rsid w:val="002B2ABC"/>
    <w:rsid w:val="002B4761"/>
    <w:rsid w:val="002B5A34"/>
    <w:rsid w:val="002B5C52"/>
    <w:rsid w:val="002B68B0"/>
    <w:rsid w:val="002B6BAA"/>
    <w:rsid w:val="002B7086"/>
    <w:rsid w:val="002B7D6E"/>
    <w:rsid w:val="002C02C6"/>
    <w:rsid w:val="002C0440"/>
    <w:rsid w:val="002C09C6"/>
    <w:rsid w:val="002C0A07"/>
    <w:rsid w:val="002C0E4F"/>
    <w:rsid w:val="002C1095"/>
    <w:rsid w:val="002C114C"/>
    <w:rsid w:val="002C194B"/>
    <w:rsid w:val="002C2DE8"/>
    <w:rsid w:val="002C3B32"/>
    <w:rsid w:val="002C4119"/>
    <w:rsid w:val="002C5077"/>
    <w:rsid w:val="002C51AF"/>
    <w:rsid w:val="002C5988"/>
    <w:rsid w:val="002C5F29"/>
    <w:rsid w:val="002C6902"/>
    <w:rsid w:val="002C7456"/>
    <w:rsid w:val="002C7CDD"/>
    <w:rsid w:val="002D03AF"/>
    <w:rsid w:val="002D04B3"/>
    <w:rsid w:val="002D18BA"/>
    <w:rsid w:val="002D1C1F"/>
    <w:rsid w:val="002D1E3C"/>
    <w:rsid w:val="002D2374"/>
    <w:rsid w:val="002D3B36"/>
    <w:rsid w:val="002D4408"/>
    <w:rsid w:val="002D472B"/>
    <w:rsid w:val="002D4A20"/>
    <w:rsid w:val="002D4C6D"/>
    <w:rsid w:val="002D4F48"/>
    <w:rsid w:val="002D5229"/>
    <w:rsid w:val="002D5507"/>
    <w:rsid w:val="002D5656"/>
    <w:rsid w:val="002D5702"/>
    <w:rsid w:val="002D5D80"/>
    <w:rsid w:val="002D5EAC"/>
    <w:rsid w:val="002D5F8E"/>
    <w:rsid w:val="002D65C7"/>
    <w:rsid w:val="002D70BE"/>
    <w:rsid w:val="002D72BF"/>
    <w:rsid w:val="002D7F67"/>
    <w:rsid w:val="002E06E0"/>
    <w:rsid w:val="002E0DBE"/>
    <w:rsid w:val="002E0F3C"/>
    <w:rsid w:val="002E1034"/>
    <w:rsid w:val="002E1858"/>
    <w:rsid w:val="002E1B7F"/>
    <w:rsid w:val="002E1FED"/>
    <w:rsid w:val="002E20AB"/>
    <w:rsid w:val="002E299A"/>
    <w:rsid w:val="002E2D35"/>
    <w:rsid w:val="002E3195"/>
    <w:rsid w:val="002E321F"/>
    <w:rsid w:val="002E3546"/>
    <w:rsid w:val="002E3866"/>
    <w:rsid w:val="002E49B8"/>
    <w:rsid w:val="002E4AC4"/>
    <w:rsid w:val="002E5B62"/>
    <w:rsid w:val="002E5D19"/>
    <w:rsid w:val="002E6258"/>
    <w:rsid w:val="002E6748"/>
    <w:rsid w:val="002E7168"/>
    <w:rsid w:val="002F04F0"/>
    <w:rsid w:val="002F15E2"/>
    <w:rsid w:val="002F2698"/>
    <w:rsid w:val="002F2A93"/>
    <w:rsid w:val="002F2E1E"/>
    <w:rsid w:val="002F30EE"/>
    <w:rsid w:val="002F3605"/>
    <w:rsid w:val="002F417F"/>
    <w:rsid w:val="002F48F5"/>
    <w:rsid w:val="002F4AAC"/>
    <w:rsid w:val="002F625E"/>
    <w:rsid w:val="002F64B0"/>
    <w:rsid w:val="002F66CB"/>
    <w:rsid w:val="002F724D"/>
    <w:rsid w:val="002F75B1"/>
    <w:rsid w:val="002F796F"/>
    <w:rsid w:val="003003FA"/>
    <w:rsid w:val="00300638"/>
    <w:rsid w:val="003015F3"/>
    <w:rsid w:val="00301A5C"/>
    <w:rsid w:val="003029A2"/>
    <w:rsid w:val="003041FB"/>
    <w:rsid w:val="003042B8"/>
    <w:rsid w:val="0030450B"/>
    <w:rsid w:val="003054FE"/>
    <w:rsid w:val="00305ECF"/>
    <w:rsid w:val="00306313"/>
    <w:rsid w:val="00306A62"/>
    <w:rsid w:val="00306C69"/>
    <w:rsid w:val="003072DC"/>
    <w:rsid w:val="00307348"/>
    <w:rsid w:val="003105CE"/>
    <w:rsid w:val="00310699"/>
    <w:rsid w:val="00310799"/>
    <w:rsid w:val="00310971"/>
    <w:rsid w:val="0031124E"/>
    <w:rsid w:val="00311E35"/>
    <w:rsid w:val="00312DFF"/>
    <w:rsid w:val="00313235"/>
    <w:rsid w:val="003133C7"/>
    <w:rsid w:val="00314720"/>
    <w:rsid w:val="00315146"/>
    <w:rsid w:val="0031570D"/>
    <w:rsid w:val="00315AC5"/>
    <w:rsid w:val="00315B29"/>
    <w:rsid w:val="00315BF4"/>
    <w:rsid w:val="00315DB6"/>
    <w:rsid w:val="00315FA5"/>
    <w:rsid w:val="003163EE"/>
    <w:rsid w:val="00316BC9"/>
    <w:rsid w:val="00317393"/>
    <w:rsid w:val="00317944"/>
    <w:rsid w:val="00320C29"/>
    <w:rsid w:val="003210E1"/>
    <w:rsid w:val="00321113"/>
    <w:rsid w:val="00321B8F"/>
    <w:rsid w:val="00321D27"/>
    <w:rsid w:val="00323B6A"/>
    <w:rsid w:val="00324ADE"/>
    <w:rsid w:val="003253F9"/>
    <w:rsid w:val="003254A0"/>
    <w:rsid w:val="00326CD4"/>
    <w:rsid w:val="0032765E"/>
    <w:rsid w:val="00327A8A"/>
    <w:rsid w:val="00331212"/>
    <w:rsid w:val="00331340"/>
    <w:rsid w:val="0033205B"/>
    <w:rsid w:val="0033218D"/>
    <w:rsid w:val="003323AF"/>
    <w:rsid w:val="003329A9"/>
    <w:rsid w:val="00333167"/>
    <w:rsid w:val="00333259"/>
    <w:rsid w:val="00333478"/>
    <w:rsid w:val="003337F8"/>
    <w:rsid w:val="00334686"/>
    <w:rsid w:val="003348B2"/>
    <w:rsid w:val="00334916"/>
    <w:rsid w:val="00334927"/>
    <w:rsid w:val="00335ECA"/>
    <w:rsid w:val="00336DFA"/>
    <w:rsid w:val="0033797E"/>
    <w:rsid w:val="00337D52"/>
    <w:rsid w:val="003409AF"/>
    <w:rsid w:val="003418CE"/>
    <w:rsid w:val="00341930"/>
    <w:rsid w:val="003425C0"/>
    <w:rsid w:val="0034298D"/>
    <w:rsid w:val="00343816"/>
    <w:rsid w:val="00343FD4"/>
    <w:rsid w:val="00344696"/>
    <w:rsid w:val="0034533F"/>
    <w:rsid w:val="00345BC0"/>
    <w:rsid w:val="00345F78"/>
    <w:rsid w:val="003461FB"/>
    <w:rsid w:val="003470B4"/>
    <w:rsid w:val="00347785"/>
    <w:rsid w:val="00347B24"/>
    <w:rsid w:val="00350833"/>
    <w:rsid w:val="003514AA"/>
    <w:rsid w:val="003516DC"/>
    <w:rsid w:val="003519FA"/>
    <w:rsid w:val="00351D52"/>
    <w:rsid w:val="00352165"/>
    <w:rsid w:val="00352D6C"/>
    <w:rsid w:val="003536AA"/>
    <w:rsid w:val="003538EC"/>
    <w:rsid w:val="00353BA1"/>
    <w:rsid w:val="003541F2"/>
    <w:rsid w:val="00354B8B"/>
    <w:rsid w:val="003560F8"/>
    <w:rsid w:val="0035700F"/>
    <w:rsid w:val="003603FE"/>
    <w:rsid w:val="0036089C"/>
    <w:rsid w:val="003609AA"/>
    <w:rsid w:val="00360BF3"/>
    <w:rsid w:val="00361CB1"/>
    <w:rsid w:val="00361CDB"/>
    <w:rsid w:val="00361CE6"/>
    <w:rsid w:val="003627D9"/>
    <w:rsid w:val="00363D94"/>
    <w:rsid w:val="00363E45"/>
    <w:rsid w:val="003657D8"/>
    <w:rsid w:val="00365FFB"/>
    <w:rsid w:val="003662F9"/>
    <w:rsid w:val="003665F2"/>
    <w:rsid w:val="00366DFD"/>
    <w:rsid w:val="00370048"/>
    <w:rsid w:val="00370445"/>
    <w:rsid w:val="00370D51"/>
    <w:rsid w:val="00371C99"/>
    <w:rsid w:val="00371F0F"/>
    <w:rsid w:val="00372253"/>
    <w:rsid w:val="00372872"/>
    <w:rsid w:val="00372D06"/>
    <w:rsid w:val="00373799"/>
    <w:rsid w:val="00373C88"/>
    <w:rsid w:val="003741B7"/>
    <w:rsid w:val="00374D41"/>
    <w:rsid w:val="00377391"/>
    <w:rsid w:val="00377513"/>
    <w:rsid w:val="003779C3"/>
    <w:rsid w:val="00377BBB"/>
    <w:rsid w:val="00377BC3"/>
    <w:rsid w:val="003808EF"/>
    <w:rsid w:val="003809FA"/>
    <w:rsid w:val="00381F08"/>
    <w:rsid w:val="00381F7E"/>
    <w:rsid w:val="00382070"/>
    <w:rsid w:val="00382B89"/>
    <w:rsid w:val="00383E33"/>
    <w:rsid w:val="003841E6"/>
    <w:rsid w:val="00384EE4"/>
    <w:rsid w:val="00386869"/>
    <w:rsid w:val="00386F17"/>
    <w:rsid w:val="00386F3C"/>
    <w:rsid w:val="003872AA"/>
    <w:rsid w:val="0038744E"/>
    <w:rsid w:val="00387E58"/>
    <w:rsid w:val="003901B5"/>
    <w:rsid w:val="003901F7"/>
    <w:rsid w:val="003904AC"/>
    <w:rsid w:val="003908F8"/>
    <w:rsid w:val="00390C0B"/>
    <w:rsid w:val="00390DA7"/>
    <w:rsid w:val="003911B8"/>
    <w:rsid w:val="00392397"/>
    <w:rsid w:val="00393264"/>
    <w:rsid w:val="003934C2"/>
    <w:rsid w:val="003936B7"/>
    <w:rsid w:val="003936CE"/>
    <w:rsid w:val="003939BF"/>
    <w:rsid w:val="0039416F"/>
    <w:rsid w:val="00394619"/>
    <w:rsid w:val="003947F8"/>
    <w:rsid w:val="003948FF"/>
    <w:rsid w:val="00394DFF"/>
    <w:rsid w:val="0039544F"/>
    <w:rsid w:val="0039545F"/>
    <w:rsid w:val="00395B77"/>
    <w:rsid w:val="00395DFB"/>
    <w:rsid w:val="0039675F"/>
    <w:rsid w:val="0039768F"/>
    <w:rsid w:val="003976DF"/>
    <w:rsid w:val="00397C4B"/>
    <w:rsid w:val="00397ED4"/>
    <w:rsid w:val="003A0E16"/>
    <w:rsid w:val="003A0F0A"/>
    <w:rsid w:val="003A4038"/>
    <w:rsid w:val="003A4A84"/>
    <w:rsid w:val="003A51ED"/>
    <w:rsid w:val="003A559A"/>
    <w:rsid w:val="003A59D3"/>
    <w:rsid w:val="003A70D0"/>
    <w:rsid w:val="003A714D"/>
    <w:rsid w:val="003A71F5"/>
    <w:rsid w:val="003A7B7F"/>
    <w:rsid w:val="003B0881"/>
    <w:rsid w:val="003B08B1"/>
    <w:rsid w:val="003B1335"/>
    <w:rsid w:val="003B1D90"/>
    <w:rsid w:val="003B1F11"/>
    <w:rsid w:val="003B2AF5"/>
    <w:rsid w:val="003B2E1B"/>
    <w:rsid w:val="003B355F"/>
    <w:rsid w:val="003B3DF8"/>
    <w:rsid w:val="003B51C2"/>
    <w:rsid w:val="003B52ED"/>
    <w:rsid w:val="003B5302"/>
    <w:rsid w:val="003B5335"/>
    <w:rsid w:val="003B5EA8"/>
    <w:rsid w:val="003B6160"/>
    <w:rsid w:val="003B79D8"/>
    <w:rsid w:val="003B7CC2"/>
    <w:rsid w:val="003B7DA0"/>
    <w:rsid w:val="003C010D"/>
    <w:rsid w:val="003C0653"/>
    <w:rsid w:val="003C0693"/>
    <w:rsid w:val="003C1213"/>
    <w:rsid w:val="003C12BA"/>
    <w:rsid w:val="003C15E4"/>
    <w:rsid w:val="003C24FA"/>
    <w:rsid w:val="003C29B0"/>
    <w:rsid w:val="003C2A16"/>
    <w:rsid w:val="003C3C68"/>
    <w:rsid w:val="003C3DFE"/>
    <w:rsid w:val="003C4416"/>
    <w:rsid w:val="003C4857"/>
    <w:rsid w:val="003C49FE"/>
    <w:rsid w:val="003C4C6D"/>
    <w:rsid w:val="003C52CF"/>
    <w:rsid w:val="003C59BD"/>
    <w:rsid w:val="003C5D20"/>
    <w:rsid w:val="003C71D8"/>
    <w:rsid w:val="003C7463"/>
    <w:rsid w:val="003C76D3"/>
    <w:rsid w:val="003C789F"/>
    <w:rsid w:val="003C7963"/>
    <w:rsid w:val="003D03CB"/>
    <w:rsid w:val="003D05EB"/>
    <w:rsid w:val="003D1701"/>
    <w:rsid w:val="003D1810"/>
    <w:rsid w:val="003D1B5D"/>
    <w:rsid w:val="003D1CBD"/>
    <w:rsid w:val="003D2F75"/>
    <w:rsid w:val="003D3B70"/>
    <w:rsid w:val="003D3BFA"/>
    <w:rsid w:val="003D3F6C"/>
    <w:rsid w:val="003D44A4"/>
    <w:rsid w:val="003D6436"/>
    <w:rsid w:val="003D6495"/>
    <w:rsid w:val="003D66E0"/>
    <w:rsid w:val="003D70AB"/>
    <w:rsid w:val="003D7F09"/>
    <w:rsid w:val="003E02FF"/>
    <w:rsid w:val="003E033D"/>
    <w:rsid w:val="003E0566"/>
    <w:rsid w:val="003E0AC6"/>
    <w:rsid w:val="003E100C"/>
    <w:rsid w:val="003E14DB"/>
    <w:rsid w:val="003E1AEF"/>
    <w:rsid w:val="003E1EC0"/>
    <w:rsid w:val="003E25D4"/>
    <w:rsid w:val="003E3B6B"/>
    <w:rsid w:val="003E3BEA"/>
    <w:rsid w:val="003E439A"/>
    <w:rsid w:val="003E49D0"/>
    <w:rsid w:val="003E4C3E"/>
    <w:rsid w:val="003E4F94"/>
    <w:rsid w:val="003E5C1B"/>
    <w:rsid w:val="003E5C47"/>
    <w:rsid w:val="003E5E82"/>
    <w:rsid w:val="003E5F0F"/>
    <w:rsid w:val="003E6448"/>
    <w:rsid w:val="003E7E7A"/>
    <w:rsid w:val="003F07A2"/>
    <w:rsid w:val="003F07E6"/>
    <w:rsid w:val="003F0D7C"/>
    <w:rsid w:val="003F148A"/>
    <w:rsid w:val="003F1607"/>
    <w:rsid w:val="003F3259"/>
    <w:rsid w:val="003F3436"/>
    <w:rsid w:val="003F3F1C"/>
    <w:rsid w:val="003F4A34"/>
    <w:rsid w:val="003F4AAE"/>
    <w:rsid w:val="003F4C8E"/>
    <w:rsid w:val="003F52E8"/>
    <w:rsid w:val="003F5DE2"/>
    <w:rsid w:val="003F6A7B"/>
    <w:rsid w:val="003F7A0F"/>
    <w:rsid w:val="003F7AFC"/>
    <w:rsid w:val="003F7F94"/>
    <w:rsid w:val="004002EA"/>
    <w:rsid w:val="00400754"/>
    <w:rsid w:val="00400BF2"/>
    <w:rsid w:val="004011E7"/>
    <w:rsid w:val="004012CD"/>
    <w:rsid w:val="004015B8"/>
    <w:rsid w:val="00401A9A"/>
    <w:rsid w:val="004026F1"/>
    <w:rsid w:val="00403B93"/>
    <w:rsid w:val="004043D8"/>
    <w:rsid w:val="00404487"/>
    <w:rsid w:val="00404936"/>
    <w:rsid w:val="00404AF7"/>
    <w:rsid w:val="00405F6E"/>
    <w:rsid w:val="00406575"/>
    <w:rsid w:val="0040671D"/>
    <w:rsid w:val="0040691D"/>
    <w:rsid w:val="00406BC7"/>
    <w:rsid w:val="00406EAB"/>
    <w:rsid w:val="00406FA0"/>
    <w:rsid w:val="00407965"/>
    <w:rsid w:val="00407D47"/>
    <w:rsid w:val="004101E4"/>
    <w:rsid w:val="00410267"/>
    <w:rsid w:val="00410A84"/>
    <w:rsid w:val="004114A8"/>
    <w:rsid w:val="004118B9"/>
    <w:rsid w:val="0041242A"/>
    <w:rsid w:val="004127F8"/>
    <w:rsid w:val="0041281C"/>
    <w:rsid w:val="004134CB"/>
    <w:rsid w:val="0041408A"/>
    <w:rsid w:val="004144ED"/>
    <w:rsid w:val="00414C68"/>
    <w:rsid w:val="00415C29"/>
    <w:rsid w:val="004160D8"/>
    <w:rsid w:val="004163D4"/>
    <w:rsid w:val="0041681A"/>
    <w:rsid w:val="00416D25"/>
    <w:rsid w:val="00417BC8"/>
    <w:rsid w:val="0042044C"/>
    <w:rsid w:val="0042048F"/>
    <w:rsid w:val="004211A7"/>
    <w:rsid w:val="0042124D"/>
    <w:rsid w:val="00421672"/>
    <w:rsid w:val="00423B51"/>
    <w:rsid w:val="00423CDD"/>
    <w:rsid w:val="00423EA1"/>
    <w:rsid w:val="00424284"/>
    <w:rsid w:val="00424712"/>
    <w:rsid w:val="004258CF"/>
    <w:rsid w:val="0042597B"/>
    <w:rsid w:val="00426088"/>
    <w:rsid w:val="0042650D"/>
    <w:rsid w:val="00426A81"/>
    <w:rsid w:val="004271DD"/>
    <w:rsid w:val="00427BD9"/>
    <w:rsid w:val="00430122"/>
    <w:rsid w:val="00430DCE"/>
    <w:rsid w:val="0043116B"/>
    <w:rsid w:val="0043175F"/>
    <w:rsid w:val="00432667"/>
    <w:rsid w:val="00432BD8"/>
    <w:rsid w:val="00433292"/>
    <w:rsid w:val="00433B7C"/>
    <w:rsid w:val="0043430D"/>
    <w:rsid w:val="004357FC"/>
    <w:rsid w:val="004358E4"/>
    <w:rsid w:val="00435E63"/>
    <w:rsid w:val="00436146"/>
    <w:rsid w:val="0043658F"/>
    <w:rsid w:val="00436F6E"/>
    <w:rsid w:val="004374AF"/>
    <w:rsid w:val="0043753F"/>
    <w:rsid w:val="0043766C"/>
    <w:rsid w:val="00440159"/>
    <w:rsid w:val="00440D86"/>
    <w:rsid w:val="00440E14"/>
    <w:rsid w:val="00441BAD"/>
    <w:rsid w:val="00441DE9"/>
    <w:rsid w:val="00441E68"/>
    <w:rsid w:val="00444034"/>
    <w:rsid w:val="004445ED"/>
    <w:rsid w:val="00445578"/>
    <w:rsid w:val="0044567B"/>
    <w:rsid w:val="00445867"/>
    <w:rsid w:val="00446021"/>
    <w:rsid w:val="00446D62"/>
    <w:rsid w:val="00447DD1"/>
    <w:rsid w:val="0045072A"/>
    <w:rsid w:val="004507A1"/>
    <w:rsid w:val="00450A41"/>
    <w:rsid w:val="004513F7"/>
    <w:rsid w:val="00451464"/>
    <w:rsid w:val="004518F6"/>
    <w:rsid w:val="004519FA"/>
    <w:rsid w:val="004520A7"/>
    <w:rsid w:val="004528E3"/>
    <w:rsid w:val="004529E2"/>
    <w:rsid w:val="0045478A"/>
    <w:rsid w:val="004548D6"/>
    <w:rsid w:val="004556F3"/>
    <w:rsid w:val="00456B28"/>
    <w:rsid w:val="00456B50"/>
    <w:rsid w:val="00457030"/>
    <w:rsid w:val="004579E4"/>
    <w:rsid w:val="00457BA2"/>
    <w:rsid w:val="004604C2"/>
    <w:rsid w:val="00460B2F"/>
    <w:rsid w:val="004622E0"/>
    <w:rsid w:val="00462810"/>
    <w:rsid w:val="00463723"/>
    <w:rsid w:val="0046393D"/>
    <w:rsid w:val="004639C2"/>
    <w:rsid w:val="00464548"/>
    <w:rsid w:val="004645EA"/>
    <w:rsid w:val="00464D08"/>
    <w:rsid w:val="004658B3"/>
    <w:rsid w:val="00466A21"/>
    <w:rsid w:val="00467032"/>
    <w:rsid w:val="004672B0"/>
    <w:rsid w:val="004672E6"/>
    <w:rsid w:val="004675D9"/>
    <w:rsid w:val="00470051"/>
    <w:rsid w:val="004705D0"/>
    <w:rsid w:val="004714C3"/>
    <w:rsid w:val="00471A79"/>
    <w:rsid w:val="004722D2"/>
    <w:rsid w:val="00472BA9"/>
    <w:rsid w:val="0047313B"/>
    <w:rsid w:val="00473866"/>
    <w:rsid w:val="00474408"/>
    <w:rsid w:val="004745E3"/>
    <w:rsid w:val="00474C65"/>
    <w:rsid w:val="00474D48"/>
    <w:rsid w:val="004757FC"/>
    <w:rsid w:val="00475A99"/>
    <w:rsid w:val="00476256"/>
    <w:rsid w:val="0047705B"/>
    <w:rsid w:val="004771E6"/>
    <w:rsid w:val="004803CA"/>
    <w:rsid w:val="00480537"/>
    <w:rsid w:val="00480563"/>
    <w:rsid w:val="00480CFD"/>
    <w:rsid w:val="00481F77"/>
    <w:rsid w:val="0048232F"/>
    <w:rsid w:val="004823BC"/>
    <w:rsid w:val="00482494"/>
    <w:rsid w:val="004824F2"/>
    <w:rsid w:val="004827F8"/>
    <w:rsid w:val="00482FDE"/>
    <w:rsid w:val="00484273"/>
    <w:rsid w:val="00484688"/>
    <w:rsid w:val="00485DC2"/>
    <w:rsid w:val="00485E07"/>
    <w:rsid w:val="004862B5"/>
    <w:rsid w:val="00486501"/>
    <w:rsid w:val="00486683"/>
    <w:rsid w:val="0048680B"/>
    <w:rsid w:val="00486E72"/>
    <w:rsid w:val="0048744F"/>
    <w:rsid w:val="00490B90"/>
    <w:rsid w:val="00490ED0"/>
    <w:rsid w:val="00491CD7"/>
    <w:rsid w:val="00491FB7"/>
    <w:rsid w:val="004923AA"/>
    <w:rsid w:val="0049275F"/>
    <w:rsid w:val="00492834"/>
    <w:rsid w:val="00492B79"/>
    <w:rsid w:val="00493E78"/>
    <w:rsid w:val="00493F26"/>
    <w:rsid w:val="00494DBA"/>
    <w:rsid w:val="00494E3E"/>
    <w:rsid w:val="00495294"/>
    <w:rsid w:val="0049560F"/>
    <w:rsid w:val="004956FA"/>
    <w:rsid w:val="004959AF"/>
    <w:rsid w:val="00495A35"/>
    <w:rsid w:val="0049641E"/>
    <w:rsid w:val="0049787C"/>
    <w:rsid w:val="00497A57"/>
    <w:rsid w:val="00497CA1"/>
    <w:rsid w:val="004A0110"/>
    <w:rsid w:val="004A02DF"/>
    <w:rsid w:val="004A059C"/>
    <w:rsid w:val="004A067D"/>
    <w:rsid w:val="004A07E2"/>
    <w:rsid w:val="004A0D3D"/>
    <w:rsid w:val="004A15C2"/>
    <w:rsid w:val="004A1689"/>
    <w:rsid w:val="004A1731"/>
    <w:rsid w:val="004A1EFB"/>
    <w:rsid w:val="004A2265"/>
    <w:rsid w:val="004A2598"/>
    <w:rsid w:val="004A28B1"/>
    <w:rsid w:val="004A33B9"/>
    <w:rsid w:val="004A39E0"/>
    <w:rsid w:val="004A4067"/>
    <w:rsid w:val="004A40D9"/>
    <w:rsid w:val="004A45C0"/>
    <w:rsid w:val="004A5363"/>
    <w:rsid w:val="004A53BE"/>
    <w:rsid w:val="004A5612"/>
    <w:rsid w:val="004A58E1"/>
    <w:rsid w:val="004A67C6"/>
    <w:rsid w:val="004A6817"/>
    <w:rsid w:val="004A75CE"/>
    <w:rsid w:val="004B014F"/>
    <w:rsid w:val="004B048A"/>
    <w:rsid w:val="004B0AF3"/>
    <w:rsid w:val="004B0D1C"/>
    <w:rsid w:val="004B1A6A"/>
    <w:rsid w:val="004B1DCA"/>
    <w:rsid w:val="004B2AEE"/>
    <w:rsid w:val="004B2C2C"/>
    <w:rsid w:val="004B3C95"/>
    <w:rsid w:val="004B3D3A"/>
    <w:rsid w:val="004B3D92"/>
    <w:rsid w:val="004B4234"/>
    <w:rsid w:val="004B48B8"/>
    <w:rsid w:val="004B4E01"/>
    <w:rsid w:val="004B513B"/>
    <w:rsid w:val="004B51E5"/>
    <w:rsid w:val="004B5397"/>
    <w:rsid w:val="004B60E5"/>
    <w:rsid w:val="004B623C"/>
    <w:rsid w:val="004B6614"/>
    <w:rsid w:val="004B7917"/>
    <w:rsid w:val="004B7E9F"/>
    <w:rsid w:val="004C0EB7"/>
    <w:rsid w:val="004C0EF0"/>
    <w:rsid w:val="004C1141"/>
    <w:rsid w:val="004C1171"/>
    <w:rsid w:val="004C11BD"/>
    <w:rsid w:val="004C1384"/>
    <w:rsid w:val="004C16F7"/>
    <w:rsid w:val="004C19EB"/>
    <w:rsid w:val="004C1CF9"/>
    <w:rsid w:val="004C1F34"/>
    <w:rsid w:val="004C218F"/>
    <w:rsid w:val="004C2782"/>
    <w:rsid w:val="004C2D8D"/>
    <w:rsid w:val="004C3103"/>
    <w:rsid w:val="004C35D9"/>
    <w:rsid w:val="004C4775"/>
    <w:rsid w:val="004C4ED6"/>
    <w:rsid w:val="004C5173"/>
    <w:rsid w:val="004C6309"/>
    <w:rsid w:val="004C65D7"/>
    <w:rsid w:val="004C69A6"/>
    <w:rsid w:val="004C7C4D"/>
    <w:rsid w:val="004C7DDB"/>
    <w:rsid w:val="004D04B0"/>
    <w:rsid w:val="004D0BF9"/>
    <w:rsid w:val="004D0EBC"/>
    <w:rsid w:val="004D1D35"/>
    <w:rsid w:val="004D3277"/>
    <w:rsid w:val="004D399B"/>
    <w:rsid w:val="004D3A3F"/>
    <w:rsid w:val="004D468C"/>
    <w:rsid w:val="004D523A"/>
    <w:rsid w:val="004D545B"/>
    <w:rsid w:val="004D5812"/>
    <w:rsid w:val="004D5815"/>
    <w:rsid w:val="004D5DE3"/>
    <w:rsid w:val="004D5F1A"/>
    <w:rsid w:val="004D76AB"/>
    <w:rsid w:val="004E018E"/>
    <w:rsid w:val="004E01CE"/>
    <w:rsid w:val="004E177C"/>
    <w:rsid w:val="004E1BA0"/>
    <w:rsid w:val="004E2097"/>
    <w:rsid w:val="004E2761"/>
    <w:rsid w:val="004E323F"/>
    <w:rsid w:val="004E3610"/>
    <w:rsid w:val="004E3FDF"/>
    <w:rsid w:val="004E429B"/>
    <w:rsid w:val="004E433F"/>
    <w:rsid w:val="004E4BD7"/>
    <w:rsid w:val="004E4C2E"/>
    <w:rsid w:val="004E58DE"/>
    <w:rsid w:val="004E61E4"/>
    <w:rsid w:val="004E65C3"/>
    <w:rsid w:val="004E68A5"/>
    <w:rsid w:val="004E6AEE"/>
    <w:rsid w:val="004E741A"/>
    <w:rsid w:val="004E75E6"/>
    <w:rsid w:val="004E7ABE"/>
    <w:rsid w:val="004E7D5A"/>
    <w:rsid w:val="004E7F0B"/>
    <w:rsid w:val="004F0C91"/>
    <w:rsid w:val="004F0E25"/>
    <w:rsid w:val="004F0FC7"/>
    <w:rsid w:val="004F1420"/>
    <w:rsid w:val="004F1506"/>
    <w:rsid w:val="004F1A58"/>
    <w:rsid w:val="004F275C"/>
    <w:rsid w:val="004F282D"/>
    <w:rsid w:val="004F2B18"/>
    <w:rsid w:val="004F2EC8"/>
    <w:rsid w:val="004F2F1F"/>
    <w:rsid w:val="004F32E9"/>
    <w:rsid w:val="004F3C9D"/>
    <w:rsid w:val="004F3FBF"/>
    <w:rsid w:val="004F4597"/>
    <w:rsid w:val="004F45D0"/>
    <w:rsid w:val="004F45E8"/>
    <w:rsid w:val="004F4BFB"/>
    <w:rsid w:val="004F506E"/>
    <w:rsid w:val="004F58E4"/>
    <w:rsid w:val="004F5CD7"/>
    <w:rsid w:val="004F68D4"/>
    <w:rsid w:val="004F6EEF"/>
    <w:rsid w:val="004F6F12"/>
    <w:rsid w:val="004F73FD"/>
    <w:rsid w:val="004F74B1"/>
    <w:rsid w:val="004F7C59"/>
    <w:rsid w:val="00500988"/>
    <w:rsid w:val="00501488"/>
    <w:rsid w:val="00501F7F"/>
    <w:rsid w:val="005026AA"/>
    <w:rsid w:val="005026DE"/>
    <w:rsid w:val="005029F8"/>
    <w:rsid w:val="00502CBC"/>
    <w:rsid w:val="005033D7"/>
    <w:rsid w:val="00503636"/>
    <w:rsid w:val="00503805"/>
    <w:rsid w:val="0050449C"/>
    <w:rsid w:val="005045A2"/>
    <w:rsid w:val="00505006"/>
    <w:rsid w:val="00505975"/>
    <w:rsid w:val="00505F40"/>
    <w:rsid w:val="00506582"/>
    <w:rsid w:val="00506B1C"/>
    <w:rsid w:val="00506D49"/>
    <w:rsid w:val="005073BA"/>
    <w:rsid w:val="0050753D"/>
    <w:rsid w:val="0050771B"/>
    <w:rsid w:val="00507939"/>
    <w:rsid w:val="00507F5E"/>
    <w:rsid w:val="00510502"/>
    <w:rsid w:val="00510BD9"/>
    <w:rsid w:val="00511041"/>
    <w:rsid w:val="00511098"/>
    <w:rsid w:val="00511130"/>
    <w:rsid w:val="00511170"/>
    <w:rsid w:val="005112AB"/>
    <w:rsid w:val="005113D1"/>
    <w:rsid w:val="00511A45"/>
    <w:rsid w:val="00511B4F"/>
    <w:rsid w:val="00511CCF"/>
    <w:rsid w:val="00512E3E"/>
    <w:rsid w:val="0051331D"/>
    <w:rsid w:val="00513A57"/>
    <w:rsid w:val="00513D33"/>
    <w:rsid w:val="00514B98"/>
    <w:rsid w:val="0051502E"/>
    <w:rsid w:val="00515236"/>
    <w:rsid w:val="00515814"/>
    <w:rsid w:val="005158E0"/>
    <w:rsid w:val="005158E2"/>
    <w:rsid w:val="00516398"/>
    <w:rsid w:val="00516A7C"/>
    <w:rsid w:val="00516F45"/>
    <w:rsid w:val="00516FC1"/>
    <w:rsid w:val="00517409"/>
    <w:rsid w:val="00517B28"/>
    <w:rsid w:val="00517D4F"/>
    <w:rsid w:val="00520045"/>
    <w:rsid w:val="0052075C"/>
    <w:rsid w:val="0052122D"/>
    <w:rsid w:val="00521372"/>
    <w:rsid w:val="0052250A"/>
    <w:rsid w:val="00522CEB"/>
    <w:rsid w:val="00523390"/>
    <w:rsid w:val="005236A6"/>
    <w:rsid w:val="00523BE7"/>
    <w:rsid w:val="0052445B"/>
    <w:rsid w:val="00524ECF"/>
    <w:rsid w:val="00525087"/>
    <w:rsid w:val="0052547E"/>
    <w:rsid w:val="00525AD8"/>
    <w:rsid w:val="00526952"/>
    <w:rsid w:val="00526FA6"/>
    <w:rsid w:val="005272E1"/>
    <w:rsid w:val="00527333"/>
    <w:rsid w:val="00527C5F"/>
    <w:rsid w:val="00527C6B"/>
    <w:rsid w:val="00530D70"/>
    <w:rsid w:val="00530DBE"/>
    <w:rsid w:val="005333FE"/>
    <w:rsid w:val="0053350E"/>
    <w:rsid w:val="00533610"/>
    <w:rsid w:val="005337CF"/>
    <w:rsid w:val="00533E53"/>
    <w:rsid w:val="005346BA"/>
    <w:rsid w:val="005346FF"/>
    <w:rsid w:val="005353FB"/>
    <w:rsid w:val="00535A7D"/>
    <w:rsid w:val="00535E9D"/>
    <w:rsid w:val="00535F60"/>
    <w:rsid w:val="00535F83"/>
    <w:rsid w:val="00536495"/>
    <w:rsid w:val="005364BD"/>
    <w:rsid w:val="00536594"/>
    <w:rsid w:val="005369A4"/>
    <w:rsid w:val="00536ACD"/>
    <w:rsid w:val="0054018E"/>
    <w:rsid w:val="00540C5F"/>
    <w:rsid w:val="005414AE"/>
    <w:rsid w:val="0054184C"/>
    <w:rsid w:val="00541EDE"/>
    <w:rsid w:val="00541F27"/>
    <w:rsid w:val="0054226A"/>
    <w:rsid w:val="005427B1"/>
    <w:rsid w:val="00542D95"/>
    <w:rsid w:val="00544876"/>
    <w:rsid w:val="00545084"/>
    <w:rsid w:val="0054542E"/>
    <w:rsid w:val="00545B82"/>
    <w:rsid w:val="00546964"/>
    <w:rsid w:val="00547AA4"/>
    <w:rsid w:val="00547C63"/>
    <w:rsid w:val="005502EF"/>
    <w:rsid w:val="00550B13"/>
    <w:rsid w:val="0055135F"/>
    <w:rsid w:val="00551628"/>
    <w:rsid w:val="00551B34"/>
    <w:rsid w:val="005520B4"/>
    <w:rsid w:val="00552DA1"/>
    <w:rsid w:val="00553415"/>
    <w:rsid w:val="00553A82"/>
    <w:rsid w:val="00553C50"/>
    <w:rsid w:val="005549F5"/>
    <w:rsid w:val="00555698"/>
    <w:rsid w:val="00555DB5"/>
    <w:rsid w:val="005563A6"/>
    <w:rsid w:val="0055669A"/>
    <w:rsid w:val="005566E0"/>
    <w:rsid w:val="0055671B"/>
    <w:rsid w:val="00556757"/>
    <w:rsid w:val="00556E00"/>
    <w:rsid w:val="00556E0B"/>
    <w:rsid w:val="00557249"/>
    <w:rsid w:val="005576DB"/>
    <w:rsid w:val="00557AAE"/>
    <w:rsid w:val="00557DD2"/>
    <w:rsid w:val="00560FD3"/>
    <w:rsid w:val="00561132"/>
    <w:rsid w:val="005612E9"/>
    <w:rsid w:val="00561546"/>
    <w:rsid w:val="005615F9"/>
    <w:rsid w:val="0056234E"/>
    <w:rsid w:val="00562702"/>
    <w:rsid w:val="00562E85"/>
    <w:rsid w:val="00562F81"/>
    <w:rsid w:val="00563129"/>
    <w:rsid w:val="005634FF"/>
    <w:rsid w:val="00563817"/>
    <w:rsid w:val="005639EA"/>
    <w:rsid w:val="005654E8"/>
    <w:rsid w:val="00565C0D"/>
    <w:rsid w:val="005662A5"/>
    <w:rsid w:val="00566785"/>
    <w:rsid w:val="00567802"/>
    <w:rsid w:val="00570500"/>
    <w:rsid w:val="0057058A"/>
    <w:rsid w:val="00570A0B"/>
    <w:rsid w:val="00570F41"/>
    <w:rsid w:val="00570FD4"/>
    <w:rsid w:val="00571066"/>
    <w:rsid w:val="00571410"/>
    <w:rsid w:val="005714EE"/>
    <w:rsid w:val="005717FA"/>
    <w:rsid w:val="00571BF9"/>
    <w:rsid w:val="005725F9"/>
    <w:rsid w:val="00573ECD"/>
    <w:rsid w:val="005742CF"/>
    <w:rsid w:val="00574DF8"/>
    <w:rsid w:val="005755F0"/>
    <w:rsid w:val="00576439"/>
    <w:rsid w:val="005765CF"/>
    <w:rsid w:val="005766E5"/>
    <w:rsid w:val="00576C90"/>
    <w:rsid w:val="00576C9F"/>
    <w:rsid w:val="005776CA"/>
    <w:rsid w:val="00577A2A"/>
    <w:rsid w:val="00577B68"/>
    <w:rsid w:val="00577D54"/>
    <w:rsid w:val="00577EF3"/>
    <w:rsid w:val="00580403"/>
    <w:rsid w:val="0058084E"/>
    <w:rsid w:val="00580BBF"/>
    <w:rsid w:val="0058137B"/>
    <w:rsid w:val="00581883"/>
    <w:rsid w:val="00581A9D"/>
    <w:rsid w:val="00582432"/>
    <w:rsid w:val="0058250F"/>
    <w:rsid w:val="005826C7"/>
    <w:rsid w:val="00582A76"/>
    <w:rsid w:val="00582E31"/>
    <w:rsid w:val="005830E3"/>
    <w:rsid w:val="00583BF5"/>
    <w:rsid w:val="00584215"/>
    <w:rsid w:val="005844BE"/>
    <w:rsid w:val="00584771"/>
    <w:rsid w:val="00584778"/>
    <w:rsid w:val="00584D92"/>
    <w:rsid w:val="0058590E"/>
    <w:rsid w:val="00585C7A"/>
    <w:rsid w:val="005862A2"/>
    <w:rsid w:val="00586875"/>
    <w:rsid w:val="00587120"/>
    <w:rsid w:val="005872A0"/>
    <w:rsid w:val="0058775A"/>
    <w:rsid w:val="00587795"/>
    <w:rsid w:val="00587E43"/>
    <w:rsid w:val="00590258"/>
    <w:rsid w:val="00590ED0"/>
    <w:rsid w:val="00591224"/>
    <w:rsid w:val="005920C1"/>
    <w:rsid w:val="0059217E"/>
    <w:rsid w:val="0059276A"/>
    <w:rsid w:val="0059305B"/>
    <w:rsid w:val="0059306D"/>
    <w:rsid w:val="0059318A"/>
    <w:rsid w:val="005931B5"/>
    <w:rsid w:val="005931E6"/>
    <w:rsid w:val="00593AA5"/>
    <w:rsid w:val="00594740"/>
    <w:rsid w:val="00594A28"/>
    <w:rsid w:val="00594E6A"/>
    <w:rsid w:val="00595067"/>
    <w:rsid w:val="00595786"/>
    <w:rsid w:val="005958E4"/>
    <w:rsid w:val="0059696B"/>
    <w:rsid w:val="005977D9"/>
    <w:rsid w:val="00597A6B"/>
    <w:rsid w:val="005A00B7"/>
    <w:rsid w:val="005A0CE5"/>
    <w:rsid w:val="005A14B0"/>
    <w:rsid w:val="005A1508"/>
    <w:rsid w:val="005A1773"/>
    <w:rsid w:val="005A1D49"/>
    <w:rsid w:val="005A1D7F"/>
    <w:rsid w:val="005A2291"/>
    <w:rsid w:val="005A2446"/>
    <w:rsid w:val="005A2708"/>
    <w:rsid w:val="005A2EEA"/>
    <w:rsid w:val="005A307B"/>
    <w:rsid w:val="005A32D8"/>
    <w:rsid w:val="005A4457"/>
    <w:rsid w:val="005A4B93"/>
    <w:rsid w:val="005A537E"/>
    <w:rsid w:val="005A5CDA"/>
    <w:rsid w:val="005A6985"/>
    <w:rsid w:val="005A7239"/>
    <w:rsid w:val="005A7982"/>
    <w:rsid w:val="005A7992"/>
    <w:rsid w:val="005A7F0D"/>
    <w:rsid w:val="005B0398"/>
    <w:rsid w:val="005B0B20"/>
    <w:rsid w:val="005B15B2"/>
    <w:rsid w:val="005B2229"/>
    <w:rsid w:val="005B322B"/>
    <w:rsid w:val="005B3670"/>
    <w:rsid w:val="005B375F"/>
    <w:rsid w:val="005B3C87"/>
    <w:rsid w:val="005B46D3"/>
    <w:rsid w:val="005B4C55"/>
    <w:rsid w:val="005B55E6"/>
    <w:rsid w:val="005B56D9"/>
    <w:rsid w:val="005B56F7"/>
    <w:rsid w:val="005B5A09"/>
    <w:rsid w:val="005B5A99"/>
    <w:rsid w:val="005B5DD9"/>
    <w:rsid w:val="005B64F6"/>
    <w:rsid w:val="005B7A5F"/>
    <w:rsid w:val="005C2E56"/>
    <w:rsid w:val="005C344F"/>
    <w:rsid w:val="005C3733"/>
    <w:rsid w:val="005C3BF7"/>
    <w:rsid w:val="005C400D"/>
    <w:rsid w:val="005C54AE"/>
    <w:rsid w:val="005C5547"/>
    <w:rsid w:val="005C5760"/>
    <w:rsid w:val="005C663C"/>
    <w:rsid w:val="005C7189"/>
    <w:rsid w:val="005D0AB7"/>
    <w:rsid w:val="005D0BF8"/>
    <w:rsid w:val="005D0D78"/>
    <w:rsid w:val="005D0E95"/>
    <w:rsid w:val="005D1125"/>
    <w:rsid w:val="005D12A3"/>
    <w:rsid w:val="005D1554"/>
    <w:rsid w:val="005D1C6F"/>
    <w:rsid w:val="005D2651"/>
    <w:rsid w:val="005D3194"/>
    <w:rsid w:val="005D3ED4"/>
    <w:rsid w:val="005D44BE"/>
    <w:rsid w:val="005D4B83"/>
    <w:rsid w:val="005D50AD"/>
    <w:rsid w:val="005D513C"/>
    <w:rsid w:val="005D53F0"/>
    <w:rsid w:val="005D580D"/>
    <w:rsid w:val="005D6410"/>
    <w:rsid w:val="005D6769"/>
    <w:rsid w:val="005D6D28"/>
    <w:rsid w:val="005D7461"/>
    <w:rsid w:val="005D755B"/>
    <w:rsid w:val="005D76B7"/>
    <w:rsid w:val="005E02DA"/>
    <w:rsid w:val="005E07C6"/>
    <w:rsid w:val="005E1181"/>
    <w:rsid w:val="005E11D5"/>
    <w:rsid w:val="005E12B7"/>
    <w:rsid w:val="005E1423"/>
    <w:rsid w:val="005E22F0"/>
    <w:rsid w:val="005E303C"/>
    <w:rsid w:val="005E338E"/>
    <w:rsid w:val="005E3BF0"/>
    <w:rsid w:val="005E3C07"/>
    <w:rsid w:val="005E4AC7"/>
    <w:rsid w:val="005E4B1C"/>
    <w:rsid w:val="005E4F23"/>
    <w:rsid w:val="005E51E4"/>
    <w:rsid w:val="005E5865"/>
    <w:rsid w:val="005E5C8B"/>
    <w:rsid w:val="005E5F75"/>
    <w:rsid w:val="005E6A1F"/>
    <w:rsid w:val="005E79F2"/>
    <w:rsid w:val="005F0225"/>
    <w:rsid w:val="005F05CF"/>
    <w:rsid w:val="005F0A2C"/>
    <w:rsid w:val="005F14B2"/>
    <w:rsid w:val="005F160A"/>
    <w:rsid w:val="005F167C"/>
    <w:rsid w:val="005F1C46"/>
    <w:rsid w:val="005F1FAA"/>
    <w:rsid w:val="005F261C"/>
    <w:rsid w:val="005F2B32"/>
    <w:rsid w:val="005F3000"/>
    <w:rsid w:val="005F32C7"/>
    <w:rsid w:val="005F3360"/>
    <w:rsid w:val="005F36CA"/>
    <w:rsid w:val="005F37D7"/>
    <w:rsid w:val="005F457C"/>
    <w:rsid w:val="005F4E4F"/>
    <w:rsid w:val="005F559C"/>
    <w:rsid w:val="005F5966"/>
    <w:rsid w:val="005F5969"/>
    <w:rsid w:val="005F65A6"/>
    <w:rsid w:val="005F7B6D"/>
    <w:rsid w:val="005F7EA5"/>
    <w:rsid w:val="0060055C"/>
    <w:rsid w:val="00600772"/>
    <w:rsid w:val="00600C3C"/>
    <w:rsid w:val="00601869"/>
    <w:rsid w:val="00601913"/>
    <w:rsid w:val="006024CC"/>
    <w:rsid w:val="0060272D"/>
    <w:rsid w:val="00602ECE"/>
    <w:rsid w:val="00603F3A"/>
    <w:rsid w:val="006044A6"/>
    <w:rsid w:val="00604E6C"/>
    <w:rsid w:val="0060512F"/>
    <w:rsid w:val="0060553E"/>
    <w:rsid w:val="00605CB8"/>
    <w:rsid w:val="00605FA9"/>
    <w:rsid w:val="006060FC"/>
    <w:rsid w:val="00607A6F"/>
    <w:rsid w:val="00610619"/>
    <w:rsid w:val="00610832"/>
    <w:rsid w:val="00610AEF"/>
    <w:rsid w:val="00610FF8"/>
    <w:rsid w:val="00611473"/>
    <w:rsid w:val="006114B3"/>
    <w:rsid w:val="00611609"/>
    <w:rsid w:val="0061237C"/>
    <w:rsid w:val="006129A0"/>
    <w:rsid w:val="00613162"/>
    <w:rsid w:val="0061339C"/>
    <w:rsid w:val="00613D04"/>
    <w:rsid w:val="00613D69"/>
    <w:rsid w:val="00615154"/>
    <w:rsid w:val="00615A73"/>
    <w:rsid w:val="00615AB2"/>
    <w:rsid w:val="0061626F"/>
    <w:rsid w:val="006172A1"/>
    <w:rsid w:val="006172EE"/>
    <w:rsid w:val="006179EF"/>
    <w:rsid w:val="00617E44"/>
    <w:rsid w:val="00620527"/>
    <w:rsid w:val="00620C00"/>
    <w:rsid w:val="0062111D"/>
    <w:rsid w:val="006212B3"/>
    <w:rsid w:val="006215D7"/>
    <w:rsid w:val="00621ACA"/>
    <w:rsid w:val="00621AE5"/>
    <w:rsid w:val="00621EFC"/>
    <w:rsid w:val="0062252A"/>
    <w:rsid w:val="006229B0"/>
    <w:rsid w:val="006229B1"/>
    <w:rsid w:val="006229E2"/>
    <w:rsid w:val="00622B27"/>
    <w:rsid w:val="00622C08"/>
    <w:rsid w:val="00623D22"/>
    <w:rsid w:val="00623ED3"/>
    <w:rsid w:val="0062417C"/>
    <w:rsid w:val="00625A6E"/>
    <w:rsid w:val="00625EC1"/>
    <w:rsid w:val="00626897"/>
    <w:rsid w:val="00626A99"/>
    <w:rsid w:val="00626E61"/>
    <w:rsid w:val="00627C1E"/>
    <w:rsid w:val="00627D01"/>
    <w:rsid w:val="00630844"/>
    <w:rsid w:val="00631602"/>
    <w:rsid w:val="00631693"/>
    <w:rsid w:val="0063187A"/>
    <w:rsid w:val="00632438"/>
    <w:rsid w:val="00632675"/>
    <w:rsid w:val="00632C35"/>
    <w:rsid w:val="006334E0"/>
    <w:rsid w:val="00633504"/>
    <w:rsid w:val="00633E78"/>
    <w:rsid w:val="00633F34"/>
    <w:rsid w:val="006343C1"/>
    <w:rsid w:val="0063464B"/>
    <w:rsid w:val="00635295"/>
    <w:rsid w:val="00636B71"/>
    <w:rsid w:val="00636DFC"/>
    <w:rsid w:val="00637636"/>
    <w:rsid w:val="00640573"/>
    <w:rsid w:val="00640606"/>
    <w:rsid w:val="00640695"/>
    <w:rsid w:val="006407B1"/>
    <w:rsid w:val="00641353"/>
    <w:rsid w:val="00641991"/>
    <w:rsid w:val="00641FF4"/>
    <w:rsid w:val="00642272"/>
    <w:rsid w:val="00642E2F"/>
    <w:rsid w:val="00643C24"/>
    <w:rsid w:val="0064405B"/>
    <w:rsid w:val="00644F39"/>
    <w:rsid w:val="0064529D"/>
    <w:rsid w:val="00645DF6"/>
    <w:rsid w:val="006468EE"/>
    <w:rsid w:val="00646C31"/>
    <w:rsid w:val="00646D09"/>
    <w:rsid w:val="006470F1"/>
    <w:rsid w:val="0064741A"/>
    <w:rsid w:val="00650CE7"/>
    <w:rsid w:val="00650FAE"/>
    <w:rsid w:val="00651992"/>
    <w:rsid w:val="00651D56"/>
    <w:rsid w:val="006521DB"/>
    <w:rsid w:val="006539AC"/>
    <w:rsid w:val="00653A7E"/>
    <w:rsid w:val="00654F67"/>
    <w:rsid w:val="00655FFF"/>
    <w:rsid w:val="0065701F"/>
    <w:rsid w:val="00660960"/>
    <w:rsid w:val="00660CA0"/>
    <w:rsid w:val="00660E8C"/>
    <w:rsid w:val="006612C6"/>
    <w:rsid w:val="006621DE"/>
    <w:rsid w:val="0066223E"/>
    <w:rsid w:val="00663182"/>
    <w:rsid w:val="00663254"/>
    <w:rsid w:val="0066327C"/>
    <w:rsid w:val="006637A6"/>
    <w:rsid w:val="00663948"/>
    <w:rsid w:val="00663D2A"/>
    <w:rsid w:val="00664236"/>
    <w:rsid w:val="00664D33"/>
    <w:rsid w:val="00664DFA"/>
    <w:rsid w:val="0066514A"/>
    <w:rsid w:val="00665343"/>
    <w:rsid w:val="00665388"/>
    <w:rsid w:val="0066791A"/>
    <w:rsid w:val="00667C07"/>
    <w:rsid w:val="00667D0B"/>
    <w:rsid w:val="00667E6C"/>
    <w:rsid w:val="00670A05"/>
    <w:rsid w:val="0067155B"/>
    <w:rsid w:val="00671B79"/>
    <w:rsid w:val="00671CAA"/>
    <w:rsid w:val="00672BD9"/>
    <w:rsid w:val="00673360"/>
    <w:rsid w:val="00673C85"/>
    <w:rsid w:val="00673D25"/>
    <w:rsid w:val="0067475C"/>
    <w:rsid w:val="00674E0B"/>
    <w:rsid w:val="00675DA6"/>
    <w:rsid w:val="0067647B"/>
    <w:rsid w:val="00677113"/>
    <w:rsid w:val="0067722D"/>
    <w:rsid w:val="006802A0"/>
    <w:rsid w:val="00680A30"/>
    <w:rsid w:val="00681689"/>
    <w:rsid w:val="006819F2"/>
    <w:rsid w:val="006824CF"/>
    <w:rsid w:val="006825E5"/>
    <w:rsid w:val="00682B24"/>
    <w:rsid w:val="0068415E"/>
    <w:rsid w:val="0068428F"/>
    <w:rsid w:val="00684F33"/>
    <w:rsid w:val="0068516E"/>
    <w:rsid w:val="00685329"/>
    <w:rsid w:val="0068555C"/>
    <w:rsid w:val="00685732"/>
    <w:rsid w:val="00685BF8"/>
    <w:rsid w:val="00685E0C"/>
    <w:rsid w:val="00686279"/>
    <w:rsid w:val="00686308"/>
    <w:rsid w:val="00686F64"/>
    <w:rsid w:val="006870D9"/>
    <w:rsid w:val="006872E6"/>
    <w:rsid w:val="0069134C"/>
    <w:rsid w:val="006928E4"/>
    <w:rsid w:val="00692B40"/>
    <w:rsid w:val="00693AA4"/>
    <w:rsid w:val="0069424F"/>
    <w:rsid w:val="00694535"/>
    <w:rsid w:val="0069573A"/>
    <w:rsid w:val="006959E7"/>
    <w:rsid w:val="00696228"/>
    <w:rsid w:val="006967B6"/>
    <w:rsid w:val="00696ACF"/>
    <w:rsid w:val="00696B83"/>
    <w:rsid w:val="00696ED7"/>
    <w:rsid w:val="0069700B"/>
    <w:rsid w:val="00697138"/>
    <w:rsid w:val="0069716C"/>
    <w:rsid w:val="006975FB"/>
    <w:rsid w:val="0069784C"/>
    <w:rsid w:val="006A0777"/>
    <w:rsid w:val="006A0C88"/>
    <w:rsid w:val="006A16A4"/>
    <w:rsid w:val="006A1C58"/>
    <w:rsid w:val="006A227C"/>
    <w:rsid w:val="006A2B5C"/>
    <w:rsid w:val="006A3235"/>
    <w:rsid w:val="006A3610"/>
    <w:rsid w:val="006A3AE3"/>
    <w:rsid w:val="006A4005"/>
    <w:rsid w:val="006A4458"/>
    <w:rsid w:val="006A44B6"/>
    <w:rsid w:val="006A47F6"/>
    <w:rsid w:val="006A4E54"/>
    <w:rsid w:val="006A51F6"/>
    <w:rsid w:val="006A5299"/>
    <w:rsid w:val="006A5855"/>
    <w:rsid w:val="006A5D96"/>
    <w:rsid w:val="006A64E2"/>
    <w:rsid w:val="006A749E"/>
    <w:rsid w:val="006A757B"/>
    <w:rsid w:val="006A7C69"/>
    <w:rsid w:val="006B078C"/>
    <w:rsid w:val="006B1829"/>
    <w:rsid w:val="006B1B68"/>
    <w:rsid w:val="006B1EB1"/>
    <w:rsid w:val="006B2258"/>
    <w:rsid w:val="006B3180"/>
    <w:rsid w:val="006B390B"/>
    <w:rsid w:val="006B3D6F"/>
    <w:rsid w:val="006B4471"/>
    <w:rsid w:val="006B486C"/>
    <w:rsid w:val="006B5877"/>
    <w:rsid w:val="006B5A46"/>
    <w:rsid w:val="006B6062"/>
    <w:rsid w:val="006B6A8E"/>
    <w:rsid w:val="006B6CE9"/>
    <w:rsid w:val="006B74B9"/>
    <w:rsid w:val="006B7C2D"/>
    <w:rsid w:val="006B7CE5"/>
    <w:rsid w:val="006B7F39"/>
    <w:rsid w:val="006C005E"/>
    <w:rsid w:val="006C016D"/>
    <w:rsid w:val="006C01EC"/>
    <w:rsid w:val="006C01F6"/>
    <w:rsid w:val="006C0F09"/>
    <w:rsid w:val="006C0F97"/>
    <w:rsid w:val="006C1D33"/>
    <w:rsid w:val="006C2298"/>
    <w:rsid w:val="006C2359"/>
    <w:rsid w:val="006C25E4"/>
    <w:rsid w:val="006C2C76"/>
    <w:rsid w:val="006C324A"/>
    <w:rsid w:val="006C324C"/>
    <w:rsid w:val="006C338D"/>
    <w:rsid w:val="006C38B7"/>
    <w:rsid w:val="006C3E2E"/>
    <w:rsid w:val="006C3F92"/>
    <w:rsid w:val="006C4391"/>
    <w:rsid w:val="006C524B"/>
    <w:rsid w:val="006C5C72"/>
    <w:rsid w:val="006C6130"/>
    <w:rsid w:val="006C6CCD"/>
    <w:rsid w:val="006C737F"/>
    <w:rsid w:val="006C7980"/>
    <w:rsid w:val="006D0BD2"/>
    <w:rsid w:val="006D0C52"/>
    <w:rsid w:val="006D17DC"/>
    <w:rsid w:val="006D1A4B"/>
    <w:rsid w:val="006D1D16"/>
    <w:rsid w:val="006D1D74"/>
    <w:rsid w:val="006D22A8"/>
    <w:rsid w:val="006D22D6"/>
    <w:rsid w:val="006D26BF"/>
    <w:rsid w:val="006D279F"/>
    <w:rsid w:val="006D3997"/>
    <w:rsid w:val="006D3CD2"/>
    <w:rsid w:val="006D3D64"/>
    <w:rsid w:val="006D3F3C"/>
    <w:rsid w:val="006D43D2"/>
    <w:rsid w:val="006D44DC"/>
    <w:rsid w:val="006D44E5"/>
    <w:rsid w:val="006D4D1B"/>
    <w:rsid w:val="006D4D3D"/>
    <w:rsid w:val="006D4D69"/>
    <w:rsid w:val="006D4FB2"/>
    <w:rsid w:val="006D50AF"/>
    <w:rsid w:val="006D5637"/>
    <w:rsid w:val="006D5BE7"/>
    <w:rsid w:val="006D64C7"/>
    <w:rsid w:val="006D729D"/>
    <w:rsid w:val="006D7B98"/>
    <w:rsid w:val="006D7F41"/>
    <w:rsid w:val="006E02B6"/>
    <w:rsid w:val="006E0D07"/>
    <w:rsid w:val="006E1455"/>
    <w:rsid w:val="006E1829"/>
    <w:rsid w:val="006E2189"/>
    <w:rsid w:val="006E227A"/>
    <w:rsid w:val="006E29FC"/>
    <w:rsid w:val="006E2B9C"/>
    <w:rsid w:val="006E2C66"/>
    <w:rsid w:val="006E363C"/>
    <w:rsid w:val="006E38C4"/>
    <w:rsid w:val="006E3989"/>
    <w:rsid w:val="006E42E5"/>
    <w:rsid w:val="006E5921"/>
    <w:rsid w:val="006E6540"/>
    <w:rsid w:val="006E6A41"/>
    <w:rsid w:val="006E6D7E"/>
    <w:rsid w:val="006E70A1"/>
    <w:rsid w:val="006E7DC0"/>
    <w:rsid w:val="006F00FA"/>
    <w:rsid w:val="006F02E4"/>
    <w:rsid w:val="006F1DA1"/>
    <w:rsid w:val="006F261F"/>
    <w:rsid w:val="006F279D"/>
    <w:rsid w:val="006F294F"/>
    <w:rsid w:val="006F2EF1"/>
    <w:rsid w:val="006F3816"/>
    <w:rsid w:val="006F3A9F"/>
    <w:rsid w:val="006F3D95"/>
    <w:rsid w:val="006F3DD5"/>
    <w:rsid w:val="006F3F45"/>
    <w:rsid w:val="006F416A"/>
    <w:rsid w:val="006F46CC"/>
    <w:rsid w:val="006F4C7A"/>
    <w:rsid w:val="006F5067"/>
    <w:rsid w:val="006F5E7B"/>
    <w:rsid w:val="006F65E9"/>
    <w:rsid w:val="006F6734"/>
    <w:rsid w:val="006F758C"/>
    <w:rsid w:val="006F77E8"/>
    <w:rsid w:val="006F7AE3"/>
    <w:rsid w:val="007002E3"/>
    <w:rsid w:val="007005D2"/>
    <w:rsid w:val="007013B9"/>
    <w:rsid w:val="00701824"/>
    <w:rsid w:val="007022FF"/>
    <w:rsid w:val="00702689"/>
    <w:rsid w:val="007036B9"/>
    <w:rsid w:val="0070380D"/>
    <w:rsid w:val="00703C81"/>
    <w:rsid w:val="00704282"/>
    <w:rsid w:val="00704AB3"/>
    <w:rsid w:val="00705B6A"/>
    <w:rsid w:val="007062D6"/>
    <w:rsid w:val="00706883"/>
    <w:rsid w:val="007100EA"/>
    <w:rsid w:val="0071030E"/>
    <w:rsid w:val="00710583"/>
    <w:rsid w:val="00710D55"/>
    <w:rsid w:val="0071161C"/>
    <w:rsid w:val="00711774"/>
    <w:rsid w:val="00711945"/>
    <w:rsid w:val="00711C67"/>
    <w:rsid w:val="00712828"/>
    <w:rsid w:val="00712B52"/>
    <w:rsid w:val="00712B60"/>
    <w:rsid w:val="007146B5"/>
    <w:rsid w:val="0071515A"/>
    <w:rsid w:val="007156F8"/>
    <w:rsid w:val="00715873"/>
    <w:rsid w:val="00715A42"/>
    <w:rsid w:val="00715A43"/>
    <w:rsid w:val="00715A56"/>
    <w:rsid w:val="00715DC0"/>
    <w:rsid w:val="00716129"/>
    <w:rsid w:val="00716AED"/>
    <w:rsid w:val="00716B13"/>
    <w:rsid w:val="007172DB"/>
    <w:rsid w:val="007177D3"/>
    <w:rsid w:val="0072055A"/>
    <w:rsid w:val="00721C34"/>
    <w:rsid w:val="00722352"/>
    <w:rsid w:val="00722963"/>
    <w:rsid w:val="00722E01"/>
    <w:rsid w:val="00723109"/>
    <w:rsid w:val="0072319C"/>
    <w:rsid w:val="00723931"/>
    <w:rsid w:val="00723ADA"/>
    <w:rsid w:val="00723D52"/>
    <w:rsid w:val="00724016"/>
    <w:rsid w:val="00724137"/>
    <w:rsid w:val="007242A1"/>
    <w:rsid w:val="007251B6"/>
    <w:rsid w:val="0072524D"/>
    <w:rsid w:val="00725445"/>
    <w:rsid w:val="007258BB"/>
    <w:rsid w:val="00726010"/>
    <w:rsid w:val="00726AFA"/>
    <w:rsid w:val="007277F0"/>
    <w:rsid w:val="0073024E"/>
    <w:rsid w:val="0073083C"/>
    <w:rsid w:val="0073117A"/>
    <w:rsid w:val="007311CE"/>
    <w:rsid w:val="00732064"/>
    <w:rsid w:val="00732355"/>
    <w:rsid w:val="007325CA"/>
    <w:rsid w:val="00732A2F"/>
    <w:rsid w:val="00733680"/>
    <w:rsid w:val="00733D0E"/>
    <w:rsid w:val="00734214"/>
    <w:rsid w:val="007347BA"/>
    <w:rsid w:val="00734EE2"/>
    <w:rsid w:val="0073613E"/>
    <w:rsid w:val="00736C9D"/>
    <w:rsid w:val="00736D61"/>
    <w:rsid w:val="0074084A"/>
    <w:rsid w:val="00741004"/>
    <w:rsid w:val="007428A4"/>
    <w:rsid w:val="00743952"/>
    <w:rsid w:val="00743CDF"/>
    <w:rsid w:val="0074455D"/>
    <w:rsid w:val="007449B4"/>
    <w:rsid w:val="00744FEC"/>
    <w:rsid w:val="00745403"/>
    <w:rsid w:val="00746937"/>
    <w:rsid w:val="0074720E"/>
    <w:rsid w:val="007474C7"/>
    <w:rsid w:val="007505D2"/>
    <w:rsid w:val="007505E1"/>
    <w:rsid w:val="00750DF4"/>
    <w:rsid w:val="007510CC"/>
    <w:rsid w:val="0075120D"/>
    <w:rsid w:val="00751514"/>
    <w:rsid w:val="00752D62"/>
    <w:rsid w:val="00753A19"/>
    <w:rsid w:val="00754823"/>
    <w:rsid w:val="007548AB"/>
    <w:rsid w:val="0075566E"/>
    <w:rsid w:val="00755AD3"/>
    <w:rsid w:val="00755D9A"/>
    <w:rsid w:val="00756CF8"/>
    <w:rsid w:val="00760680"/>
    <w:rsid w:val="00760AFF"/>
    <w:rsid w:val="007613A4"/>
    <w:rsid w:val="00761667"/>
    <w:rsid w:val="00761791"/>
    <w:rsid w:val="00761965"/>
    <w:rsid w:val="00761B27"/>
    <w:rsid w:val="007621CE"/>
    <w:rsid w:val="007626FF"/>
    <w:rsid w:val="007627E5"/>
    <w:rsid w:val="00762C8B"/>
    <w:rsid w:val="00762D9C"/>
    <w:rsid w:val="0076356A"/>
    <w:rsid w:val="00763865"/>
    <w:rsid w:val="007638C0"/>
    <w:rsid w:val="00763DAC"/>
    <w:rsid w:val="0076433F"/>
    <w:rsid w:val="007643CF"/>
    <w:rsid w:val="00764724"/>
    <w:rsid w:val="007663E9"/>
    <w:rsid w:val="00766DE5"/>
    <w:rsid w:val="00766FA8"/>
    <w:rsid w:val="0076725D"/>
    <w:rsid w:val="00767B69"/>
    <w:rsid w:val="00767CCF"/>
    <w:rsid w:val="00770073"/>
    <w:rsid w:val="007700C1"/>
    <w:rsid w:val="00771089"/>
    <w:rsid w:val="007719AB"/>
    <w:rsid w:val="00771D42"/>
    <w:rsid w:val="00772E16"/>
    <w:rsid w:val="007733C3"/>
    <w:rsid w:val="00773635"/>
    <w:rsid w:val="00773787"/>
    <w:rsid w:val="00774A66"/>
    <w:rsid w:val="00775A5F"/>
    <w:rsid w:val="00775BCB"/>
    <w:rsid w:val="00775CCB"/>
    <w:rsid w:val="007760D7"/>
    <w:rsid w:val="00776B2C"/>
    <w:rsid w:val="00776C2F"/>
    <w:rsid w:val="00776FBF"/>
    <w:rsid w:val="007775E2"/>
    <w:rsid w:val="00781A5F"/>
    <w:rsid w:val="007823D1"/>
    <w:rsid w:val="00782417"/>
    <w:rsid w:val="007827AE"/>
    <w:rsid w:val="00782B00"/>
    <w:rsid w:val="00782C8A"/>
    <w:rsid w:val="00782F12"/>
    <w:rsid w:val="007831F4"/>
    <w:rsid w:val="0078407B"/>
    <w:rsid w:val="0078440A"/>
    <w:rsid w:val="00784872"/>
    <w:rsid w:val="00785443"/>
    <w:rsid w:val="00785448"/>
    <w:rsid w:val="007856B7"/>
    <w:rsid w:val="007856D7"/>
    <w:rsid w:val="00785E12"/>
    <w:rsid w:val="0078624B"/>
    <w:rsid w:val="007863E2"/>
    <w:rsid w:val="00786C06"/>
    <w:rsid w:val="00786E06"/>
    <w:rsid w:val="00787149"/>
    <w:rsid w:val="007875BD"/>
    <w:rsid w:val="00787673"/>
    <w:rsid w:val="007878C3"/>
    <w:rsid w:val="00787E9D"/>
    <w:rsid w:val="007907C3"/>
    <w:rsid w:val="0079116E"/>
    <w:rsid w:val="00791480"/>
    <w:rsid w:val="00791980"/>
    <w:rsid w:val="0079200D"/>
    <w:rsid w:val="0079268E"/>
    <w:rsid w:val="007926A9"/>
    <w:rsid w:val="00792D38"/>
    <w:rsid w:val="007933FB"/>
    <w:rsid w:val="00793890"/>
    <w:rsid w:val="0079472E"/>
    <w:rsid w:val="00795033"/>
    <w:rsid w:val="007960A3"/>
    <w:rsid w:val="00796306"/>
    <w:rsid w:val="00796346"/>
    <w:rsid w:val="00796FB4"/>
    <w:rsid w:val="007971B2"/>
    <w:rsid w:val="0079728A"/>
    <w:rsid w:val="007A1476"/>
    <w:rsid w:val="007A178A"/>
    <w:rsid w:val="007A1F24"/>
    <w:rsid w:val="007A2790"/>
    <w:rsid w:val="007A27D2"/>
    <w:rsid w:val="007A3244"/>
    <w:rsid w:val="007A383C"/>
    <w:rsid w:val="007A3912"/>
    <w:rsid w:val="007A49AD"/>
    <w:rsid w:val="007A4DCE"/>
    <w:rsid w:val="007A528E"/>
    <w:rsid w:val="007A5C37"/>
    <w:rsid w:val="007A5D41"/>
    <w:rsid w:val="007A6119"/>
    <w:rsid w:val="007A6764"/>
    <w:rsid w:val="007A6C11"/>
    <w:rsid w:val="007B050D"/>
    <w:rsid w:val="007B10E5"/>
    <w:rsid w:val="007B1238"/>
    <w:rsid w:val="007B21C0"/>
    <w:rsid w:val="007B27DF"/>
    <w:rsid w:val="007B282E"/>
    <w:rsid w:val="007B2C3C"/>
    <w:rsid w:val="007B2E0C"/>
    <w:rsid w:val="007B37AD"/>
    <w:rsid w:val="007B3E27"/>
    <w:rsid w:val="007B53A1"/>
    <w:rsid w:val="007B6402"/>
    <w:rsid w:val="007B7223"/>
    <w:rsid w:val="007B74D8"/>
    <w:rsid w:val="007B7A66"/>
    <w:rsid w:val="007B7AB7"/>
    <w:rsid w:val="007B7BCE"/>
    <w:rsid w:val="007B7CE5"/>
    <w:rsid w:val="007C0240"/>
    <w:rsid w:val="007C026B"/>
    <w:rsid w:val="007C0CA4"/>
    <w:rsid w:val="007C101A"/>
    <w:rsid w:val="007C1370"/>
    <w:rsid w:val="007C13CE"/>
    <w:rsid w:val="007C1A93"/>
    <w:rsid w:val="007C1E96"/>
    <w:rsid w:val="007C2E00"/>
    <w:rsid w:val="007C3134"/>
    <w:rsid w:val="007C3365"/>
    <w:rsid w:val="007C368A"/>
    <w:rsid w:val="007C3A3D"/>
    <w:rsid w:val="007C3DF4"/>
    <w:rsid w:val="007C4428"/>
    <w:rsid w:val="007C5560"/>
    <w:rsid w:val="007C5CFF"/>
    <w:rsid w:val="007C724D"/>
    <w:rsid w:val="007C781D"/>
    <w:rsid w:val="007C7BAD"/>
    <w:rsid w:val="007C7E18"/>
    <w:rsid w:val="007C7F84"/>
    <w:rsid w:val="007D036E"/>
    <w:rsid w:val="007D0B59"/>
    <w:rsid w:val="007D13CE"/>
    <w:rsid w:val="007D214C"/>
    <w:rsid w:val="007D21FB"/>
    <w:rsid w:val="007D23AF"/>
    <w:rsid w:val="007D3452"/>
    <w:rsid w:val="007D3ABF"/>
    <w:rsid w:val="007D3BB0"/>
    <w:rsid w:val="007D3EF8"/>
    <w:rsid w:val="007D3FC9"/>
    <w:rsid w:val="007D49E3"/>
    <w:rsid w:val="007D5017"/>
    <w:rsid w:val="007D518C"/>
    <w:rsid w:val="007D532E"/>
    <w:rsid w:val="007D5450"/>
    <w:rsid w:val="007D6C1C"/>
    <w:rsid w:val="007D7114"/>
    <w:rsid w:val="007D75F6"/>
    <w:rsid w:val="007D76FB"/>
    <w:rsid w:val="007D7CCA"/>
    <w:rsid w:val="007D7E4D"/>
    <w:rsid w:val="007E00C3"/>
    <w:rsid w:val="007E0B92"/>
    <w:rsid w:val="007E17CA"/>
    <w:rsid w:val="007E1995"/>
    <w:rsid w:val="007E1EEE"/>
    <w:rsid w:val="007E23A5"/>
    <w:rsid w:val="007E2E0E"/>
    <w:rsid w:val="007E3510"/>
    <w:rsid w:val="007E52A7"/>
    <w:rsid w:val="007E594B"/>
    <w:rsid w:val="007E605E"/>
    <w:rsid w:val="007E60E4"/>
    <w:rsid w:val="007E6312"/>
    <w:rsid w:val="007E6FC5"/>
    <w:rsid w:val="007E7508"/>
    <w:rsid w:val="007E76A6"/>
    <w:rsid w:val="007E7997"/>
    <w:rsid w:val="007E7A9B"/>
    <w:rsid w:val="007E7CB2"/>
    <w:rsid w:val="007E7FB4"/>
    <w:rsid w:val="007F02FD"/>
    <w:rsid w:val="007F0459"/>
    <w:rsid w:val="007F0490"/>
    <w:rsid w:val="007F0500"/>
    <w:rsid w:val="007F12E5"/>
    <w:rsid w:val="007F1372"/>
    <w:rsid w:val="007F1A08"/>
    <w:rsid w:val="007F1CB8"/>
    <w:rsid w:val="007F28A6"/>
    <w:rsid w:val="007F306F"/>
    <w:rsid w:val="007F3F9C"/>
    <w:rsid w:val="007F4022"/>
    <w:rsid w:val="007F420A"/>
    <w:rsid w:val="007F4568"/>
    <w:rsid w:val="007F4836"/>
    <w:rsid w:val="007F4862"/>
    <w:rsid w:val="007F4DF7"/>
    <w:rsid w:val="007F4FE6"/>
    <w:rsid w:val="007F5DD8"/>
    <w:rsid w:val="007F5FA7"/>
    <w:rsid w:val="007F643D"/>
    <w:rsid w:val="007F66D3"/>
    <w:rsid w:val="007F6C41"/>
    <w:rsid w:val="007F6C56"/>
    <w:rsid w:val="007F6ECF"/>
    <w:rsid w:val="007F6F8A"/>
    <w:rsid w:val="007F70F5"/>
    <w:rsid w:val="007F771C"/>
    <w:rsid w:val="007F79FF"/>
    <w:rsid w:val="007F7BAB"/>
    <w:rsid w:val="007F7C13"/>
    <w:rsid w:val="007F7EA3"/>
    <w:rsid w:val="00800671"/>
    <w:rsid w:val="008015C0"/>
    <w:rsid w:val="008017D5"/>
    <w:rsid w:val="0080194B"/>
    <w:rsid w:val="008021B2"/>
    <w:rsid w:val="0080220A"/>
    <w:rsid w:val="008025F1"/>
    <w:rsid w:val="00802857"/>
    <w:rsid w:val="0080323A"/>
    <w:rsid w:val="00803527"/>
    <w:rsid w:val="00803BDB"/>
    <w:rsid w:val="00805456"/>
    <w:rsid w:val="008065C3"/>
    <w:rsid w:val="00806694"/>
    <w:rsid w:val="00806A75"/>
    <w:rsid w:val="00806D00"/>
    <w:rsid w:val="00807782"/>
    <w:rsid w:val="008102D0"/>
    <w:rsid w:val="00810C8E"/>
    <w:rsid w:val="00810CC7"/>
    <w:rsid w:val="00810DFD"/>
    <w:rsid w:val="00810F65"/>
    <w:rsid w:val="00811761"/>
    <w:rsid w:val="00811991"/>
    <w:rsid w:val="00811F4A"/>
    <w:rsid w:val="008129AB"/>
    <w:rsid w:val="0081310C"/>
    <w:rsid w:val="008135D9"/>
    <w:rsid w:val="00813EB3"/>
    <w:rsid w:val="00814119"/>
    <w:rsid w:val="0081418C"/>
    <w:rsid w:val="008145D9"/>
    <w:rsid w:val="00814BAA"/>
    <w:rsid w:val="00814E64"/>
    <w:rsid w:val="00815918"/>
    <w:rsid w:val="00815C1D"/>
    <w:rsid w:val="00816422"/>
    <w:rsid w:val="00816AE3"/>
    <w:rsid w:val="00817A61"/>
    <w:rsid w:val="00820970"/>
    <w:rsid w:val="0082139C"/>
    <w:rsid w:val="00821D27"/>
    <w:rsid w:val="00822292"/>
    <w:rsid w:val="00823011"/>
    <w:rsid w:val="00823064"/>
    <w:rsid w:val="00823603"/>
    <w:rsid w:val="0082373B"/>
    <w:rsid w:val="0082385A"/>
    <w:rsid w:val="008241BA"/>
    <w:rsid w:val="008247E7"/>
    <w:rsid w:val="00824A92"/>
    <w:rsid w:val="008253D2"/>
    <w:rsid w:val="00825820"/>
    <w:rsid w:val="00825ACE"/>
    <w:rsid w:val="00825AE5"/>
    <w:rsid w:val="008265CA"/>
    <w:rsid w:val="00826639"/>
    <w:rsid w:val="0082700C"/>
    <w:rsid w:val="00827C20"/>
    <w:rsid w:val="00827F4D"/>
    <w:rsid w:val="00830089"/>
    <w:rsid w:val="00830284"/>
    <w:rsid w:val="008305FC"/>
    <w:rsid w:val="0083172E"/>
    <w:rsid w:val="008317D6"/>
    <w:rsid w:val="00831994"/>
    <w:rsid w:val="00831BB6"/>
    <w:rsid w:val="00832303"/>
    <w:rsid w:val="00832716"/>
    <w:rsid w:val="00834FBC"/>
    <w:rsid w:val="00835324"/>
    <w:rsid w:val="00836AAB"/>
    <w:rsid w:val="0083734B"/>
    <w:rsid w:val="0083743B"/>
    <w:rsid w:val="008374E1"/>
    <w:rsid w:val="008378C1"/>
    <w:rsid w:val="00837A5F"/>
    <w:rsid w:val="00840219"/>
    <w:rsid w:val="00840A37"/>
    <w:rsid w:val="00840E97"/>
    <w:rsid w:val="0084103D"/>
    <w:rsid w:val="00841B1D"/>
    <w:rsid w:val="00843D42"/>
    <w:rsid w:val="00845FCF"/>
    <w:rsid w:val="0084615E"/>
    <w:rsid w:val="00846414"/>
    <w:rsid w:val="00846DC2"/>
    <w:rsid w:val="0084750A"/>
    <w:rsid w:val="00847569"/>
    <w:rsid w:val="00847A7D"/>
    <w:rsid w:val="00850693"/>
    <w:rsid w:val="00850EF7"/>
    <w:rsid w:val="00850F31"/>
    <w:rsid w:val="0085166A"/>
    <w:rsid w:val="00851C92"/>
    <w:rsid w:val="0085237A"/>
    <w:rsid w:val="008523B3"/>
    <w:rsid w:val="00852531"/>
    <w:rsid w:val="008525D9"/>
    <w:rsid w:val="00853A8E"/>
    <w:rsid w:val="00854C29"/>
    <w:rsid w:val="00855142"/>
    <w:rsid w:val="00855160"/>
    <w:rsid w:val="0085540A"/>
    <w:rsid w:val="0085569B"/>
    <w:rsid w:val="008558A7"/>
    <w:rsid w:val="008558FE"/>
    <w:rsid w:val="00856030"/>
    <w:rsid w:val="00856547"/>
    <w:rsid w:val="008567F1"/>
    <w:rsid w:val="00857A58"/>
    <w:rsid w:val="00857FAC"/>
    <w:rsid w:val="00860073"/>
    <w:rsid w:val="0086086A"/>
    <w:rsid w:val="0086092B"/>
    <w:rsid w:val="00860FD7"/>
    <w:rsid w:val="008614BB"/>
    <w:rsid w:val="008620D9"/>
    <w:rsid w:val="00862D2A"/>
    <w:rsid w:val="0086478B"/>
    <w:rsid w:val="008647B4"/>
    <w:rsid w:val="008648A0"/>
    <w:rsid w:val="008649A1"/>
    <w:rsid w:val="008660E5"/>
    <w:rsid w:val="008661DE"/>
    <w:rsid w:val="00866481"/>
    <w:rsid w:val="00866EBB"/>
    <w:rsid w:val="00867DA7"/>
    <w:rsid w:val="00870423"/>
    <w:rsid w:val="00870F9D"/>
    <w:rsid w:val="00873396"/>
    <w:rsid w:val="00873531"/>
    <w:rsid w:val="008736A2"/>
    <w:rsid w:val="008738E2"/>
    <w:rsid w:val="00874AA4"/>
    <w:rsid w:val="00875A4F"/>
    <w:rsid w:val="00876962"/>
    <w:rsid w:val="00876976"/>
    <w:rsid w:val="00877DF9"/>
    <w:rsid w:val="0088007D"/>
    <w:rsid w:val="008800E3"/>
    <w:rsid w:val="00880B75"/>
    <w:rsid w:val="00880B7A"/>
    <w:rsid w:val="008815BE"/>
    <w:rsid w:val="00881FF2"/>
    <w:rsid w:val="008821CC"/>
    <w:rsid w:val="008837BC"/>
    <w:rsid w:val="008842A2"/>
    <w:rsid w:val="008843BC"/>
    <w:rsid w:val="00885080"/>
    <w:rsid w:val="008861CB"/>
    <w:rsid w:val="00886B13"/>
    <w:rsid w:val="00886B71"/>
    <w:rsid w:val="00886DCA"/>
    <w:rsid w:val="00886DEB"/>
    <w:rsid w:val="00886FFF"/>
    <w:rsid w:val="00887106"/>
    <w:rsid w:val="008877C1"/>
    <w:rsid w:val="008877D3"/>
    <w:rsid w:val="0088784E"/>
    <w:rsid w:val="00887AFA"/>
    <w:rsid w:val="0089006D"/>
    <w:rsid w:val="008907A2"/>
    <w:rsid w:val="00891189"/>
    <w:rsid w:val="00892460"/>
    <w:rsid w:val="00892EF8"/>
    <w:rsid w:val="008930F0"/>
    <w:rsid w:val="008936E9"/>
    <w:rsid w:val="00894094"/>
    <w:rsid w:val="00895D8F"/>
    <w:rsid w:val="00896E8B"/>
    <w:rsid w:val="00897334"/>
    <w:rsid w:val="00897529"/>
    <w:rsid w:val="00897BFA"/>
    <w:rsid w:val="00897CB3"/>
    <w:rsid w:val="008A07B5"/>
    <w:rsid w:val="008A12A6"/>
    <w:rsid w:val="008A136C"/>
    <w:rsid w:val="008A1587"/>
    <w:rsid w:val="008A1623"/>
    <w:rsid w:val="008A2462"/>
    <w:rsid w:val="008A256F"/>
    <w:rsid w:val="008A444A"/>
    <w:rsid w:val="008A46E8"/>
    <w:rsid w:val="008A48C1"/>
    <w:rsid w:val="008A56CE"/>
    <w:rsid w:val="008A5D88"/>
    <w:rsid w:val="008A5DE9"/>
    <w:rsid w:val="008A5E74"/>
    <w:rsid w:val="008A703C"/>
    <w:rsid w:val="008A724C"/>
    <w:rsid w:val="008A74E7"/>
    <w:rsid w:val="008A7566"/>
    <w:rsid w:val="008A7A21"/>
    <w:rsid w:val="008B018B"/>
    <w:rsid w:val="008B09BD"/>
    <w:rsid w:val="008B0EA1"/>
    <w:rsid w:val="008B1432"/>
    <w:rsid w:val="008B1970"/>
    <w:rsid w:val="008B1BBE"/>
    <w:rsid w:val="008B3931"/>
    <w:rsid w:val="008B40B7"/>
    <w:rsid w:val="008B457E"/>
    <w:rsid w:val="008B46D6"/>
    <w:rsid w:val="008B4F14"/>
    <w:rsid w:val="008B5B4A"/>
    <w:rsid w:val="008B5E7B"/>
    <w:rsid w:val="008B6741"/>
    <w:rsid w:val="008B6A64"/>
    <w:rsid w:val="008B6BAF"/>
    <w:rsid w:val="008B7139"/>
    <w:rsid w:val="008C0C3D"/>
    <w:rsid w:val="008C0C40"/>
    <w:rsid w:val="008C0F89"/>
    <w:rsid w:val="008C1920"/>
    <w:rsid w:val="008C19F6"/>
    <w:rsid w:val="008C1B93"/>
    <w:rsid w:val="008C232C"/>
    <w:rsid w:val="008C27A8"/>
    <w:rsid w:val="008C36F6"/>
    <w:rsid w:val="008C376C"/>
    <w:rsid w:val="008C3FC0"/>
    <w:rsid w:val="008C4A83"/>
    <w:rsid w:val="008C4C71"/>
    <w:rsid w:val="008C4FAA"/>
    <w:rsid w:val="008C52B9"/>
    <w:rsid w:val="008C5D4A"/>
    <w:rsid w:val="008C613D"/>
    <w:rsid w:val="008C63A5"/>
    <w:rsid w:val="008C66B4"/>
    <w:rsid w:val="008C6DC7"/>
    <w:rsid w:val="008C710D"/>
    <w:rsid w:val="008C720D"/>
    <w:rsid w:val="008C7A99"/>
    <w:rsid w:val="008C7C40"/>
    <w:rsid w:val="008D0438"/>
    <w:rsid w:val="008D0E06"/>
    <w:rsid w:val="008D1151"/>
    <w:rsid w:val="008D3837"/>
    <w:rsid w:val="008D4288"/>
    <w:rsid w:val="008D42BF"/>
    <w:rsid w:val="008D4684"/>
    <w:rsid w:val="008D468D"/>
    <w:rsid w:val="008D5064"/>
    <w:rsid w:val="008D5759"/>
    <w:rsid w:val="008D5F5B"/>
    <w:rsid w:val="008D6652"/>
    <w:rsid w:val="008D6CC1"/>
    <w:rsid w:val="008D7A19"/>
    <w:rsid w:val="008E0123"/>
    <w:rsid w:val="008E0AB9"/>
    <w:rsid w:val="008E1621"/>
    <w:rsid w:val="008E1FF9"/>
    <w:rsid w:val="008E2275"/>
    <w:rsid w:val="008E2575"/>
    <w:rsid w:val="008E26FD"/>
    <w:rsid w:val="008E2C34"/>
    <w:rsid w:val="008E2DB7"/>
    <w:rsid w:val="008E2FE1"/>
    <w:rsid w:val="008E33BE"/>
    <w:rsid w:val="008E34DE"/>
    <w:rsid w:val="008E36D9"/>
    <w:rsid w:val="008E3A28"/>
    <w:rsid w:val="008E3D21"/>
    <w:rsid w:val="008E3D90"/>
    <w:rsid w:val="008E3EB4"/>
    <w:rsid w:val="008E40E0"/>
    <w:rsid w:val="008E41A5"/>
    <w:rsid w:val="008E49B2"/>
    <w:rsid w:val="008E55E9"/>
    <w:rsid w:val="008E5C3A"/>
    <w:rsid w:val="008E5E9B"/>
    <w:rsid w:val="008E6CF2"/>
    <w:rsid w:val="008E6DA9"/>
    <w:rsid w:val="008E6E3B"/>
    <w:rsid w:val="008E71D7"/>
    <w:rsid w:val="008E7FA6"/>
    <w:rsid w:val="008F065F"/>
    <w:rsid w:val="008F0B36"/>
    <w:rsid w:val="008F100D"/>
    <w:rsid w:val="008F1E6E"/>
    <w:rsid w:val="008F1F46"/>
    <w:rsid w:val="008F258C"/>
    <w:rsid w:val="008F2AA5"/>
    <w:rsid w:val="008F2DE9"/>
    <w:rsid w:val="008F304D"/>
    <w:rsid w:val="008F33E9"/>
    <w:rsid w:val="008F3AA6"/>
    <w:rsid w:val="008F46BE"/>
    <w:rsid w:val="008F4788"/>
    <w:rsid w:val="008F4A27"/>
    <w:rsid w:val="008F4F0F"/>
    <w:rsid w:val="008F5C82"/>
    <w:rsid w:val="008F5D42"/>
    <w:rsid w:val="008F6058"/>
    <w:rsid w:val="008F60C2"/>
    <w:rsid w:val="008F62A1"/>
    <w:rsid w:val="008F62AD"/>
    <w:rsid w:val="008F68D6"/>
    <w:rsid w:val="008F6CB0"/>
    <w:rsid w:val="008F6D8F"/>
    <w:rsid w:val="008F722F"/>
    <w:rsid w:val="008F7374"/>
    <w:rsid w:val="008F7903"/>
    <w:rsid w:val="008F7DFC"/>
    <w:rsid w:val="0090014A"/>
    <w:rsid w:val="00900705"/>
    <w:rsid w:val="00900AF7"/>
    <w:rsid w:val="00900EA1"/>
    <w:rsid w:val="00901405"/>
    <w:rsid w:val="009014DC"/>
    <w:rsid w:val="00901748"/>
    <w:rsid w:val="00902904"/>
    <w:rsid w:val="00902BC1"/>
    <w:rsid w:val="00902BC9"/>
    <w:rsid w:val="00903649"/>
    <w:rsid w:val="00903785"/>
    <w:rsid w:val="00903CE3"/>
    <w:rsid w:val="00903D86"/>
    <w:rsid w:val="00903F76"/>
    <w:rsid w:val="00904648"/>
    <w:rsid w:val="00904B18"/>
    <w:rsid w:val="00904B96"/>
    <w:rsid w:val="00904D08"/>
    <w:rsid w:val="00904D60"/>
    <w:rsid w:val="009052B3"/>
    <w:rsid w:val="009054DC"/>
    <w:rsid w:val="009059AD"/>
    <w:rsid w:val="00906121"/>
    <w:rsid w:val="0090662E"/>
    <w:rsid w:val="00907EAC"/>
    <w:rsid w:val="00907FD2"/>
    <w:rsid w:val="00907FF0"/>
    <w:rsid w:val="00907FF2"/>
    <w:rsid w:val="00910AB4"/>
    <w:rsid w:val="00910EC0"/>
    <w:rsid w:val="00910F8D"/>
    <w:rsid w:val="00911092"/>
    <w:rsid w:val="00913723"/>
    <w:rsid w:val="00914B9D"/>
    <w:rsid w:val="0091572E"/>
    <w:rsid w:val="00915731"/>
    <w:rsid w:val="00916112"/>
    <w:rsid w:val="00916633"/>
    <w:rsid w:val="00916F3D"/>
    <w:rsid w:val="00917D40"/>
    <w:rsid w:val="0092153A"/>
    <w:rsid w:val="0092172A"/>
    <w:rsid w:val="0092199A"/>
    <w:rsid w:val="00921E1E"/>
    <w:rsid w:val="009230B4"/>
    <w:rsid w:val="00923763"/>
    <w:rsid w:val="00923A30"/>
    <w:rsid w:val="00924035"/>
    <w:rsid w:val="009247D1"/>
    <w:rsid w:val="00924E19"/>
    <w:rsid w:val="009260CC"/>
    <w:rsid w:val="00927812"/>
    <w:rsid w:val="00927BBF"/>
    <w:rsid w:val="00927D33"/>
    <w:rsid w:val="009307E4"/>
    <w:rsid w:val="00930986"/>
    <w:rsid w:val="009309D0"/>
    <w:rsid w:val="00931705"/>
    <w:rsid w:val="009319FE"/>
    <w:rsid w:val="00931CF0"/>
    <w:rsid w:val="00932310"/>
    <w:rsid w:val="00932321"/>
    <w:rsid w:val="0093297C"/>
    <w:rsid w:val="00932A1A"/>
    <w:rsid w:val="0093351C"/>
    <w:rsid w:val="00933DC3"/>
    <w:rsid w:val="009346AB"/>
    <w:rsid w:val="00934716"/>
    <w:rsid w:val="00934D8C"/>
    <w:rsid w:val="009356CE"/>
    <w:rsid w:val="00936054"/>
    <w:rsid w:val="0093614A"/>
    <w:rsid w:val="00936893"/>
    <w:rsid w:val="0093739D"/>
    <w:rsid w:val="009379B6"/>
    <w:rsid w:val="00937BD6"/>
    <w:rsid w:val="0094037D"/>
    <w:rsid w:val="00940603"/>
    <w:rsid w:val="00940BD0"/>
    <w:rsid w:val="0094103C"/>
    <w:rsid w:val="009420C3"/>
    <w:rsid w:val="00942218"/>
    <w:rsid w:val="00942472"/>
    <w:rsid w:val="00942E87"/>
    <w:rsid w:val="00943C28"/>
    <w:rsid w:val="00943FD8"/>
    <w:rsid w:val="009444BC"/>
    <w:rsid w:val="00944C13"/>
    <w:rsid w:val="00945091"/>
    <w:rsid w:val="00945603"/>
    <w:rsid w:val="009456A9"/>
    <w:rsid w:val="00945BAD"/>
    <w:rsid w:val="00946051"/>
    <w:rsid w:val="009467E6"/>
    <w:rsid w:val="009468F2"/>
    <w:rsid w:val="00947033"/>
    <w:rsid w:val="009471FE"/>
    <w:rsid w:val="00947827"/>
    <w:rsid w:val="009504E0"/>
    <w:rsid w:val="00950646"/>
    <w:rsid w:val="00950A1B"/>
    <w:rsid w:val="0095193A"/>
    <w:rsid w:val="009526FC"/>
    <w:rsid w:val="00952D4F"/>
    <w:rsid w:val="009536C4"/>
    <w:rsid w:val="009546E0"/>
    <w:rsid w:val="00954E50"/>
    <w:rsid w:val="00954EDE"/>
    <w:rsid w:val="00955DBC"/>
    <w:rsid w:val="0095605D"/>
    <w:rsid w:val="009568D7"/>
    <w:rsid w:val="00957182"/>
    <w:rsid w:val="0095736C"/>
    <w:rsid w:val="0095750E"/>
    <w:rsid w:val="00957FDB"/>
    <w:rsid w:val="00960A73"/>
    <w:rsid w:val="00960B0C"/>
    <w:rsid w:val="0096196B"/>
    <w:rsid w:val="00961B10"/>
    <w:rsid w:val="00962489"/>
    <w:rsid w:val="00962A53"/>
    <w:rsid w:val="00962ABE"/>
    <w:rsid w:val="00962D0D"/>
    <w:rsid w:val="00962D6F"/>
    <w:rsid w:val="00962E16"/>
    <w:rsid w:val="00962F0F"/>
    <w:rsid w:val="00962F59"/>
    <w:rsid w:val="009634C8"/>
    <w:rsid w:val="00963502"/>
    <w:rsid w:val="009635ED"/>
    <w:rsid w:val="009636D0"/>
    <w:rsid w:val="00963B96"/>
    <w:rsid w:val="00963E44"/>
    <w:rsid w:val="00963FDA"/>
    <w:rsid w:val="009643A9"/>
    <w:rsid w:val="00965068"/>
    <w:rsid w:val="00965A6D"/>
    <w:rsid w:val="00965B54"/>
    <w:rsid w:val="0096601C"/>
    <w:rsid w:val="009661F3"/>
    <w:rsid w:val="00966945"/>
    <w:rsid w:val="00966982"/>
    <w:rsid w:val="00966D36"/>
    <w:rsid w:val="0096712D"/>
    <w:rsid w:val="00967BA9"/>
    <w:rsid w:val="009701C5"/>
    <w:rsid w:val="0097049E"/>
    <w:rsid w:val="009709E9"/>
    <w:rsid w:val="00971673"/>
    <w:rsid w:val="00972122"/>
    <w:rsid w:val="0097228F"/>
    <w:rsid w:val="00972B1F"/>
    <w:rsid w:val="0097331A"/>
    <w:rsid w:val="009740C1"/>
    <w:rsid w:val="00974194"/>
    <w:rsid w:val="0097445B"/>
    <w:rsid w:val="009746F9"/>
    <w:rsid w:val="00974886"/>
    <w:rsid w:val="009760C7"/>
    <w:rsid w:val="00976EE8"/>
    <w:rsid w:val="00977F10"/>
    <w:rsid w:val="00980B56"/>
    <w:rsid w:val="00980D04"/>
    <w:rsid w:val="0098185E"/>
    <w:rsid w:val="009818C6"/>
    <w:rsid w:val="00981B1A"/>
    <w:rsid w:val="00981C0A"/>
    <w:rsid w:val="00981E6D"/>
    <w:rsid w:val="00981FA7"/>
    <w:rsid w:val="009825E6"/>
    <w:rsid w:val="0098333A"/>
    <w:rsid w:val="009835EB"/>
    <w:rsid w:val="00983AC0"/>
    <w:rsid w:val="009843EE"/>
    <w:rsid w:val="0098471A"/>
    <w:rsid w:val="00984933"/>
    <w:rsid w:val="0098560C"/>
    <w:rsid w:val="00985AAE"/>
    <w:rsid w:val="00986111"/>
    <w:rsid w:val="0098650C"/>
    <w:rsid w:val="0099088F"/>
    <w:rsid w:val="009910B1"/>
    <w:rsid w:val="00991805"/>
    <w:rsid w:val="009918CF"/>
    <w:rsid w:val="0099259B"/>
    <w:rsid w:val="009925CC"/>
    <w:rsid w:val="00992BAC"/>
    <w:rsid w:val="00992DD1"/>
    <w:rsid w:val="00993629"/>
    <w:rsid w:val="00993BCF"/>
    <w:rsid w:val="00993F8B"/>
    <w:rsid w:val="0099648E"/>
    <w:rsid w:val="00996E82"/>
    <w:rsid w:val="009A011F"/>
    <w:rsid w:val="009A0205"/>
    <w:rsid w:val="009A0566"/>
    <w:rsid w:val="009A0C86"/>
    <w:rsid w:val="009A1547"/>
    <w:rsid w:val="009A16C4"/>
    <w:rsid w:val="009A1B9D"/>
    <w:rsid w:val="009A1BC6"/>
    <w:rsid w:val="009A2525"/>
    <w:rsid w:val="009A2A97"/>
    <w:rsid w:val="009A2ED1"/>
    <w:rsid w:val="009A35CD"/>
    <w:rsid w:val="009A3649"/>
    <w:rsid w:val="009A3658"/>
    <w:rsid w:val="009A3672"/>
    <w:rsid w:val="009A398A"/>
    <w:rsid w:val="009A3B43"/>
    <w:rsid w:val="009A432A"/>
    <w:rsid w:val="009A4785"/>
    <w:rsid w:val="009A4880"/>
    <w:rsid w:val="009A4D84"/>
    <w:rsid w:val="009A532F"/>
    <w:rsid w:val="009A5506"/>
    <w:rsid w:val="009A777B"/>
    <w:rsid w:val="009A7A39"/>
    <w:rsid w:val="009A7A64"/>
    <w:rsid w:val="009B02D4"/>
    <w:rsid w:val="009B0822"/>
    <w:rsid w:val="009B096E"/>
    <w:rsid w:val="009B1546"/>
    <w:rsid w:val="009B1DF6"/>
    <w:rsid w:val="009B2070"/>
    <w:rsid w:val="009B244E"/>
    <w:rsid w:val="009B2E75"/>
    <w:rsid w:val="009B3757"/>
    <w:rsid w:val="009B4AED"/>
    <w:rsid w:val="009B4D61"/>
    <w:rsid w:val="009B4FBD"/>
    <w:rsid w:val="009B513A"/>
    <w:rsid w:val="009B5C7A"/>
    <w:rsid w:val="009B62BF"/>
    <w:rsid w:val="009B6371"/>
    <w:rsid w:val="009B675E"/>
    <w:rsid w:val="009B7657"/>
    <w:rsid w:val="009B78D8"/>
    <w:rsid w:val="009B7D99"/>
    <w:rsid w:val="009B7EDF"/>
    <w:rsid w:val="009C0B6A"/>
    <w:rsid w:val="009C0B7A"/>
    <w:rsid w:val="009C1446"/>
    <w:rsid w:val="009C19BB"/>
    <w:rsid w:val="009C21DE"/>
    <w:rsid w:val="009C2567"/>
    <w:rsid w:val="009C2CF9"/>
    <w:rsid w:val="009C3B61"/>
    <w:rsid w:val="009C40D1"/>
    <w:rsid w:val="009C45F0"/>
    <w:rsid w:val="009C4BF8"/>
    <w:rsid w:val="009C5909"/>
    <w:rsid w:val="009C6269"/>
    <w:rsid w:val="009C6A08"/>
    <w:rsid w:val="009C6A20"/>
    <w:rsid w:val="009C6E90"/>
    <w:rsid w:val="009D0481"/>
    <w:rsid w:val="009D04C4"/>
    <w:rsid w:val="009D1133"/>
    <w:rsid w:val="009D1260"/>
    <w:rsid w:val="009D1D0C"/>
    <w:rsid w:val="009D1DC0"/>
    <w:rsid w:val="009D2543"/>
    <w:rsid w:val="009D27AC"/>
    <w:rsid w:val="009D2AA6"/>
    <w:rsid w:val="009D2ECE"/>
    <w:rsid w:val="009D3109"/>
    <w:rsid w:val="009D32DC"/>
    <w:rsid w:val="009D39E1"/>
    <w:rsid w:val="009D3D9A"/>
    <w:rsid w:val="009D3FFC"/>
    <w:rsid w:val="009D54DA"/>
    <w:rsid w:val="009D7B16"/>
    <w:rsid w:val="009D7C0C"/>
    <w:rsid w:val="009E01F0"/>
    <w:rsid w:val="009E03F7"/>
    <w:rsid w:val="009E0C96"/>
    <w:rsid w:val="009E0FC1"/>
    <w:rsid w:val="009E1622"/>
    <w:rsid w:val="009E1D33"/>
    <w:rsid w:val="009E2AD4"/>
    <w:rsid w:val="009E3DE1"/>
    <w:rsid w:val="009E4840"/>
    <w:rsid w:val="009E51C5"/>
    <w:rsid w:val="009E5EEC"/>
    <w:rsid w:val="009E600C"/>
    <w:rsid w:val="009E60D5"/>
    <w:rsid w:val="009E62DD"/>
    <w:rsid w:val="009E6494"/>
    <w:rsid w:val="009E6800"/>
    <w:rsid w:val="009E6999"/>
    <w:rsid w:val="009E7596"/>
    <w:rsid w:val="009F0441"/>
    <w:rsid w:val="009F0A5B"/>
    <w:rsid w:val="009F1515"/>
    <w:rsid w:val="009F244A"/>
    <w:rsid w:val="009F273C"/>
    <w:rsid w:val="009F2B7B"/>
    <w:rsid w:val="009F3C0E"/>
    <w:rsid w:val="009F42D4"/>
    <w:rsid w:val="009F49B8"/>
    <w:rsid w:val="009F4C0E"/>
    <w:rsid w:val="009F4DC4"/>
    <w:rsid w:val="009F5049"/>
    <w:rsid w:val="009F5C2C"/>
    <w:rsid w:val="009F5CF5"/>
    <w:rsid w:val="009F6778"/>
    <w:rsid w:val="009F6C88"/>
    <w:rsid w:val="009F6E8D"/>
    <w:rsid w:val="009F735F"/>
    <w:rsid w:val="009F753D"/>
    <w:rsid w:val="009F7A6D"/>
    <w:rsid w:val="00A00587"/>
    <w:rsid w:val="00A00B6A"/>
    <w:rsid w:val="00A00DBE"/>
    <w:rsid w:val="00A01554"/>
    <w:rsid w:val="00A0159C"/>
    <w:rsid w:val="00A0160C"/>
    <w:rsid w:val="00A016C6"/>
    <w:rsid w:val="00A02063"/>
    <w:rsid w:val="00A021ED"/>
    <w:rsid w:val="00A026BD"/>
    <w:rsid w:val="00A03017"/>
    <w:rsid w:val="00A03EA1"/>
    <w:rsid w:val="00A04DA8"/>
    <w:rsid w:val="00A05144"/>
    <w:rsid w:val="00A05671"/>
    <w:rsid w:val="00A05AD1"/>
    <w:rsid w:val="00A06AE0"/>
    <w:rsid w:val="00A06BE1"/>
    <w:rsid w:val="00A0706C"/>
    <w:rsid w:val="00A07376"/>
    <w:rsid w:val="00A07877"/>
    <w:rsid w:val="00A07F2F"/>
    <w:rsid w:val="00A1038E"/>
    <w:rsid w:val="00A107CB"/>
    <w:rsid w:val="00A10C47"/>
    <w:rsid w:val="00A115A5"/>
    <w:rsid w:val="00A11FCE"/>
    <w:rsid w:val="00A145CF"/>
    <w:rsid w:val="00A14E80"/>
    <w:rsid w:val="00A15100"/>
    <w:rsid w:val="00A15111"/>
    <w:rsid w:val="00A151CF"/>
    <w:rsid w:val="00A1581D"/>
    <w:rsid w:val="00A16229"/>
    <w:rsid w:val="00A16B29"/>
    <w:rsid w:val="00A16DD2"/>
    <w:rsid w:val="00A1760E"/>
    <w:rsid w:val="00A178DD"/>
    <w:rsid w:val="00A17C29"/>
    <w:rsid w:val="00A205CB"/>
    <w:rsid w:val="00A21562"/>
    <w:rsid w:val="00A22535"/>
    <w:rsid w:val="00A226CB"/>
    <w:rsid w:val="00A229DF"/>
    <w:rsid w:val="00A22C3D"/>
    <w:rsid w:val="00A22ECD"/>
    <w:rsid w:val="00A2429A"/>
    <w:rsid w:val="00A244BD"/>
    <w:rsid w:val="00A249AC"/>
    <w:rsid w:val="00A259AF"/>
    <w:rsid w:val="00A260FA"/>
    <w:rsid w:val="00A26293"/>
    <w:rsid w:val="00A26624"/>
    <w:rsid w:val="00A26C6B"/>
    <w:rsid w:val="00A26EA5"/>
    <w:rsid w:val="00A273BE"/>
    <w:rsid w:val="00A27E69"/>
    <w:rsid w:val="00A30CED"/>
    <w:rsid w:val="00A328B8"/>
    <w:rsid w:val="00A32DD3"/>
    <w:rsid w:val="00A33393"/>
    <w:rsid w:val="00A33837"/>
    <w:rsid w:val="00A33942"/>
    <w:rsid w:val="00A34254"/>
    <w:rsid w:val="00A35877"/>
    <w:rsid w:val="00A35C08"/>
    <w:rsid w:val="00A3675A"/>
    <w:rsid w:val="00A3700C"/>
    <w:rsid w:val="00A376EB"/>
    <w:rsid w:val="00A37BB9"/>
    <w:rsid w:val="00A37C76"/>
    <w:rsid w:val="00A40098"/>
    <w:rsid w:val="00A401CC"/>
    <w:rsid w:val="00A40543"/>
    <w:rsid w:val="00A4187D"/>
    <w:rsid w:val="00A41D75"/>
    <w:rsid w:val="00A42207"/>
    <w:rsid w:val="00A422AC"/>
    <w:rsid w:val="00A4257C"/>
    <w:rsid w:val="00A42CEE"/>
    <w:rsid w:val="00A431A7"/>
    <w:rsid w:val="00A43935"/>
    <w:rsid w:val="00A44742"/>
    <w:rsid w:val="00A45A4E"/>
    <w:rsid w:val="00A47076"/>
    <w:rsid w:val="00A471C6"/>
    <w:rsid w:val="00A47AC6"/>
    <w:rsid w:val="00A47CC7"/>
    <w:rsid w:val="00A500F8"/>
    <w:rsid w:val="00A50686"/>
    <w:rsid w:val="00A50CCD"/>
    <w:rsid w:val="00A50CFD"/>
    <w:rsid w:val="00A51F2E"/>
    <w:rsid w:val="00A5252B"/>
    <w:rsid w:val="00A52C73"/>
    <w:rsid w:val="00A531BB"/>
    <w:rsid w:val="00A53598"/>
    <w:rsid w:val="00A5361A"/>
    <w:rsid w:val="00A5421C"/>
    <w:rsid w:val="00A543B2"/>
    <w:rsid w:val="00A5496B"/>
    <w:rsid w:val="00A55F45"/>
    <w:rsid w:val="00A560BF"/>
    <w:rsid w:val="00A566EE"/>
    <w:rsid w:val="00A5677B"/>
    <w:rsid w:val="00A56DD2"/>
    <w:rsid w:val="00A61436"/>
    <w:rsid w:val="00A614A1"/>
    <w:rsid w:val="00A61D94"/>
    <w:rsid w:val="00A61F1C"/>
    <w:rsid w:val="00A620E5"/>
    <w:rsid w:val="00A623AA"/>
    <w:rsid w:val="00A62746"/>
    <w:rsid w:val="00A62F20"/>
    <w:rsid w:val="00A62FD4"/>
    <w:rsid w:val="00A635E3"/>
    <w:rsid w:val="00A64038"/>
    <w:rsid w:val="00A64498"/>
    <w:rsid w:val="00A65638"/>
    <w:rsid w:val="00A65889"/>
    <w:rsid w:val="00A65E79"/>
    <w:rsid w:val="00A6698A"/>
    <w:rsid w:val="00A67022"/>
    <w:rsid w:val="00A676A1"/>
    <w:rsid w:val="00A67879"/>
    <w:rsid w:val="00A7014D"/>
    <w:rsid w:val="00A7024E"/>
    <w:rsid w:val="00A710D9"/>
    <w:rsid w:val="00A7152C"/>
    <w:rsid w:val="00A7165F"/>
    <w:rsid w:val="00A71BE7"/>
    <w:rsid w:val="00A726CC"/>
    <w:rsid w:val="00A728AD"/>
    <w:rsid w:val="00A72B5F"/>
    <w:rsid w:val="00A72EA4"/>
    <w:rsid w:val="00A7306A"/>
    <w:rsid w:val="00A7393E"/>
    <w:rsid w:val="00A75A98"/>
    <w:rsid w:val="00A75B63"/>
    <w:rsid w:val="00A75EDF"/>
    <w:rsid w:val="00A7639F"/>
    <w:rsid w:val="00A76F14"/>
    <w:rsid w:val="00A77239"/>
    <w:rsid w:val="00A77BAC"/>
    <w:rsid w:val="00A77ED7"/>
    <w:rsid w:val="00A80CAD"/>
    <w:rsid w:val="00A8168A"/>
    <w:rsid w:val="00A82BB6"/>
    <w:rsid w:val="00A84303"/>
    <w:rsid w:val="00A84D32"/>
    <w:rsid w:val="00A84ED6"/>
    <w:rsid w:val="00A85575"/>
    <w:rsid w:val="00A85C2C"/>
    <w:rsid w:val="00A860F1"/>
    <w:rsid w:val="00A8632C"/>
    <w:rsid w:val="00A864A8"/>
    <w:rsid w:val="00A86892"/>
    <w:rsid w:val="00A86E41"/>
    <w:rsid w:val="00A86E4C"/>
    <w:rsid w:val="00A876B3"/>
    <w:rsid w:val="00A87AD1"/>
    <w:rsid w:val="00A90E45"/>
    <w:rsid w:val="00A90F74"/>
    <w:rsid w:val="00A917D2"/>
    <w:rsid w:val="00A92824"/>
    <w:rsid w:val="00A92EE0"/>
    <w:rsid w:val="00A93052"/>
    <w:rsid w:val="00A930A2"/>
    <w:rsid w:val="00A9356E"/>
    <w:rsid w:val="00A937CF"/>
    <w:rsid w:val="00A93B85"/>
    <w:rsid w:val="00A94100"/>
    <w:rsid w:val="00A944B1"/>
    <w:rsid w:val="00A94C87"/>
    <w:rsid w:val="00A954A9"/>
    <w:rsid w:val="00A95CF4"/>
    <w:rsid w:val="00A96DC5"/>
    <w:rsid w:val="00A96EAA"/>
    <w:rsid w:val="00A9773C"/>
    <w:rsid w:val="00A97E3E"/>
    <w:rsid w:val="00AA067D"/>
    <w:rsid w:val="00AA1141"/>
    <w:rsid w:val="00AA11AB"/>
    <w:rsid w:val="00AA2069"/>
    <w:rsid w:val="00AA20F2"/>
    <w:rsid w:val="00AA2DEA"/>
    <w:rsid w:val="00AA30B8"/>
    <w:rsid w:val="00AA3F52"/>
    <w:rsid w:val="00AA4032"/>
    <w:rsid w:val="00AA409C"/>
    <w:rsid w:val="00AA48D6"/>
    <w:rsid w:val="00AA528F"/>
    <w:rsid w:val="00AA56AB"/>
    <w:rsid w:val="00AA5AF2"/>
    <w:rsid w:val="00AA60C2"/>
    <w:rsid w:val="00AA619D"/>
    <w:rsid w:val="00AA6385"/>
    <w:rsid w:val="00AA7FC5"/>
    <w:rsid w:val="00AB09B0"/>
    <w:rsid w:val="00AB181A"/>
    <w:rsid w:val="00AB1982"/>
    <w:rsid w:val="00AB1FE9"/>
    <w:rsid w:val="00AB21AA"/>
    <w:rsid w:val="00AB289B"/>
    <w:rsid w:val="00AB2A61"/>
    <w:rsid w:val="00AB2EA6"/>
    <w:rsid w:val="00AB3B75"/>
    <w:rsid w:val="00AB3D58"/>
    <w:rsid w:val="00AB4108"/>
    <w:rsid w:val="00AB43D3"/>
    <w:rsid w:val="00AB453F"/>
    <w:rsid w:val="00AB46A2"/>
    <w:rsid w:val="00AB55BC"/>
    <w:rsid w:val="00AB60F2"/>
    <w:rsid w:val="00AB70F9"/>
    <w:rsid w:val="00AB748E"/>
    <w:rsid w:val="00AB775C"/>
    <w:rsid w:val="00AB787A"/>
    <w:rsid w:val="00AB7AA1"/>
    <w:rsid w:val="00AC00C6"/>
    <w:rsid w:val="00AC0438"/>
    <w:rsid w:val="00AC0A76"/>
    <w:rsid w:val="00AC0FB3"/>
    <w:rsid w:val="00AC1657"/>
    <w:rsid w:val="00AC1EA9"/>
    <w:rsid w:val="00AC2417"/>
    <w:rsid w:val="00AC289F"/>
    <w:rsid w:val="00AC309A"/>
    <w:rsid w:val="00AC37D4"/>
    <w:rsid w:val="00AC3824"/>
    <w:rsid w:val="00AC4285"/>
    <w:rsid w:val="00AC4A2F"/>
    <w:rsid w:val="00AC4FAC"/>
    <w:rsid w:val="00AC5C67"/>
    <w:rsid w:val="00AC60EC"/>
    <w:rsid w:val="00AC6CDD"/>
    <w:rsid w:val="00AC6DF6"/>
    <w:rsid w:val="00AC6F1F"/>
    <w:rsid w:val="00AC6FC2"/>
    <w:rsid w:val="00AC7224"/>
    <w:rsid w:val="00AC7FB8"/>
    <w:rsid w:val="00AD0D9D"/>
    <w:rsid w:val="00AD1988"/>
    <w:rsid w:val="00AD19CB"/>
    <w:rsid w:val="00AD26D3"/>
    <w:rsid w:val="00AD328F"/>
    <w:rsid w:val="00AD382D"/>
    <w:rsid w:val="00AD4049"/>
    <w:rsid w:val="00AD4D04"/>
    <w:rsid w:val="00AD4FD7"/>
    <w:rsid w:val="00AD5D3E"/>
    <w:rsid w:val="00AD7AF9"/>
    <w:rsid w:val="00AE0028"/>
    <w:rsid w:val="00AE078B"/>
    <w:rsid w:val="00AE0B50"/>
    <w:rsid w:val="00AE13A2"/>
    <w:rsid w:val="00AE1A0D"/>
    <w:rsid w:val="00AE1A1A"/>
    <w:rsid w:val="00AE2018"/>
    <w:rsid w:val="00AE2E91"/>
    <w:rsid w:val="00AE3513"/>
    <w:rsid w:val="00AE3987"/>
    <w:rsid w:val="00AE39C5"/>
    <w:rsid w:val="00AE3AA6"/>
    <w:rsid w:val="00AE3C70"/>
    <w:rsid w:val="00AE3F6C"/>
    <w:rsid w:val="00AE3FF5"/>
    <w:rsid w:val="00AE536A"/>
    <w:rsid w:val="00AE54D0"/>
    <w:rsid w:val="00AE5830"/>
    <w:rsid w:val="00AE616C"/>
    <w:rsid w:val="00AE6ADD"/>
    <w:rsid w:val="00AE6DAA"/>
    <w:rsid w:val="00AE6DBD"/>
    <w:rsid w:val="00AE6EB3"/>
    <w:rsid w:val="00AE701E"/>
    <w:rsid w:val="00AE71DC"/>
    <w:rsid w:val="00AF0492"/>
    <w:rsid w:val="00AF068C"/>
    <w:rsid w:val="00AF0CCA"/>
    <w:rsid w:val="00AF0DDD"/>
    <w:rsid w:val="00AF0E8A"/>
    <w:rsid w:val="00AF113E"/>
    <w:rsid w:val="00AF1410"/>
    <w:rsid w:val="00AF16D1"/>
    <w:rsid w:val="00AF1FA6"/>
    <w:rsid w:val="00AF26C6"/>
    <w:rsid w:val="00AF2729"/>
    <w:rsid w:val="00AF290D"/>
    <w:rsid w:val="00AF2D4F"/>
    <w:rsid w:val="00AF305E"/>
    <w:rsid w:val="00AF3275"/>
    <w:rsid w:val="00AF3B3C"/>
    <w:rsid w:val="00AF3B4E"/>
    <w:rsid w:val="00AF49B2"/>
    <w:rsid w:val="00AF4C95"/>
    <w:rsid w:val="00AF59B2"/>
    <w:rsid w:val="00AF5F33"/>
    <w:rsid w:val="00AF69CA"/>
    <w:rsid w:val="00AF7D1D"/>
    <w:rsid w:val="00B00279"/>
    <w:rsid w:val="00B00406"/>
    <w:rsid w:val="00B00BE1"/>
    <w:rsid w:val="00B014A8"/>
    <w:rsid w:val="00B02EAE"/>
    <w:rsid w:val="00B0316C"/>
    <w:rsid w:val="00B03A78"/>
    <w:rsid w:val="00B042BC"/>
    <w:rsid w:val="00B05056"/>
    <w:rsid w:val="00B05210"/>
    <w:rsid w:val="00B05F5F"/>
    <w:rsid w:val="00B06330"/>
    <w:rsid w:val="00B06C52"/>
    <w:rsid w:val="00B06EFF"/>
    <w:rsid w:val="00B07373"/>
    <w:rsid w:val="00B07F4D"/>
    <w:rsid w:val="00B10058"/>
    <w:rsid w:val="00B10431"/>
    <w:rsid w:val="00B116CC"/>
    <w:rsid w:val="00B1179F"/>
    <w:rsid w:val="00B118DE"/>
    <w:rsid w:val="00B120FE"/>
    <w:rsid w:val="00B13D83"/>
    <w:rsid w:val="00B13EB7"/>
    <w:rsid w:val="00B13FF5"/>
    <w:rsid w:val="00B151F4"/>
    <w:rsid w:val="00B15B66"/>
    <w:rsid w:val="00B15C47"/>
    <w:rsid w:val="00B164EF"/>
    <w:rsid w:val="00B16BBC"/>
    <w:rsid w:val="00B16F25"/>
    <w:rsid w:val="00B17769"/>
    <w:rsid w:val="00B17784"/>
    <w:rsid w:val="00B179EC"/>
    <w:rsid w:val="00B2047E"/>
    <w:rsid w:val="00B20CD8"/>
    <w:rsid w:val="00B22000"/>
    <w:rsid w:val="00B22264"/>
    <w:rsid w:val="00B229F5"/>
    <w:rsid w:val="00B22D26"/>
    <w:rsid w:val="00B23024"/>
    <w:rsid w:val="00B231AA"/>
    <w:rsid w:val="00B23B6B"/>
    <w:rsid w:val="00B23ECB"/>
    <w:rsid w:val="00B240D5"/>
    <w:rsid w:val="00B24973"/>
    <w:rsid w:val="00B24D50"/>
    <w:rsid w:val="00B25169"/>
    <w:rsid w:val="00B25FC4"/>
    <w:rsid w:val="00B260A5"/>
    <w:rsid w:val="00B26472"/>
    <w:rsid w:val="00B2655C"/>
    <w:rsid w:val="00B265C4"/>
    <w:rsid w:val="00B26C05"/>
    <w:rsid w:val="00B26C52"/>
    <w:rsid w:val="00B27622"/>
    <w:rsid w:val="00B30042"/>
    <w:rsid w:val="00B30B78"/>
    <w:rsid w:val="00B30D30"/>
    <w:rsid w:val="00B30E25"/>
    <w:rsid w:val="00B322F8"/>
    <w:rsid w:val="00B323D2"/>
    <w:rsid w:val="00B32E28"/>
    <w:rsid w:val="00B32E5C"/>
    <w:rsid w:val="00B330E2"/>
    <w:rsid w:val="00B3426F"/>
    <w:rsid w:val="00B3433E"/>
    <w:rsid w:val="00B3462D"/>
    <w:rsid w:val="00B359D3"/>
    <w:rsid w:val="00B35EDC"/>
    <w:rsid w:val="00B361A2"/>
    <w:rsid w:val="00B3686A"/>
    <w:rsid w:val="00B37237"/>
    <w:rsid w:val="00B3754B"/>
    <w:rsid w:val="00B37C89"/>
    <w:rsid w:val="00B40247"/>
    <w:rsid w:val="00B404F0"/>
    <w:rsid w:val="00B40ADB"/>
    <w:rsid w:val="00B4140A"/>
    <w:rsid w:val="00B416F6"/>
    <w:rsid w:val="00B41E66"/>
    <w:rsid w:val="00B42998"/>
    <w:rsid w:val="00B43F76"/>
    <w:rsid w:val="00B441E3"/>
    <w:rsid w:val="00B44721"/>
    <w:rsid w:val="00B44791"/>
    <w:rsid w:val="00B448A9"/>
    <w:rsid w:val="00B4593A"/>
    <w:rsid w:val="00B45B71"/>
    <w:rsid w:val="00B45F1E"/>
    <w:rsid w:val="00B464F2"/>
    <w:rsid w:val="00B46706"/>
    <w:rsid w:val="00B46909"/>
    <w:rsid w:val="00B46A6F"/>
    <w:rsid w:val="00B46D7C"/>
    <w:rsid w:val="00B46F9E"/>
    <w:rsid w:val="00B471E9"/>
    <w:rsid w:val="00B5039F"/>
    <w:rsid w:val="00B50481"/>
    <w:rsid w:val="00B51BBA"/>
    <w:rsid w:val="00B53262"/>
    <w:rsid w:val="00B53F80"/>
    <w:rsid w:val="00B543F2"/>
    <w:rsid w:val="00B544FF"/>
    <w:rsid w:val="00B557D4"/>
    <w:rsid w:val="00B55831"/>
    <w:rsid w:val="00B56215"/>
    <w:rsid w:val="00B562A1"/>
    <w:rsid w:val="00B57477"/>
    <w:rsid w:val="00B575CE"/>
    <w:rsid w:val="00B5796B"/>
    <w:rsid w:val="00B6060C"/>
    <w:rsid w:val="00B60977"/>
    <w:rsid w:val="00B60D20"/>
    <w:rsid w:val="00B612B2"/>
    <w:rsid w:val="00B616DF"/>
    <w:rsid w:val="00B6180D"/>
    <w:rsid w:val="00B61878"/>
    <w:rsid w:val="00B620D3"/>
    <w:rsid w:val="00B63E4A"/>
    <w:rsid w:val="00B646E9"/>
    <w:rsid w:val="00B65498"/>
    <w:rsid w:val="00B65656"/>
    <w:rsid w:val="00B65F3F"/>
    <w:rsid w:val="00B668C0"/>
    <w:rsid w:val="00B67180"/>
    <w:rsid w:val="00B67257"/>
    <w:rsid w:val="00B675C9"/>
    <w:rsid w:val="00B67837"/>
    <w:rsid w:val="00B71204"/>
    <w:rsid w:val="00B71D07"/>
    <w:rsid w:val="00B72642"/>
    <w:rsid w:val="00B72691"/>
    <w:rsid w:val="00B72BC7"/>
    <w:rsid w:val="00B730B8"/>
    <w:rsid w:val="00B732E4"/>
    <w:rsid w:val="00B735A8"/>
    <w:rsid w:val="00B741B2"/>
    <w:rsid w:val="00B743C6"/>
    <w:rsid w:val="00B745CA"/>
    <w:rsid w:val="00B74AF2"/>
    <w:rsid w:val="00B76010"/>
    <w:rsid w:val="00B7757A"/>
    <w:rsid w:val="00B77763"/>
    <w:rsid w:val="00B80417"/>
    <w:rsid w:val="00B80959"/>
    <w:rsid w:val="00B80C0D"/>
    <w:rsid w:val="00B81DCB"/>
    <w:rsid w:val="00B82037"/>
    <w:rsid w:val="00B82CBF"/>
    <w:rsid w:val="00B832F6"/>
    <w:rsid w:val="00B83577"/>
    <w:rsid w:val="00B84531"/>
    <w:rsid w:val="00B84679"/>
    <w:rsid w:val="00B846A5"/>
    <w:rsid w:val="00B84938"/>
    <w:rsid w:val="00B84B6D"/>
    <w:rsid w:val="00B85685"/>
    <w:rsid w:val="00B8630D"/>
    <w:rsid w:val="00B86558"/>
    <w:rsid w:val="00B8676B"/>
    <w:rsid w:val="00B86C2E"/>
    <w:rsid w:val="00B87BA9"/>
    <w:rsid w:val="00B906E0"/>
    <w:rsid w:val="00B90886"/>
    <w:rsid w:val="00B91918"/>
    <w:rsid w:val="00B91DF2"/>
    <w:rsid w:val="00B92757"/>
    <w:rsid w:val="00B92DF9"/>
    <w:rsid w:val="00B93128"/>
    <w:rsid w:val="00B93AF8"/>
    <w:rsid w:val="00B93AFD"/>
    <w:rsid w:val="00B93C35"/>
    <w:rsid w:val="00B94A25"/>
    <w:rsid w:val="00B94E7B"/>
    <w:rsid w:val="00B95F85"/>
    <w:rsid w:val="00B97B73"/>
    <w:rsid w:val="00B97D6C"/>
    <w:rsid w:val="00BA0501"/>
    <w:rsid w:val="00BA055F"/>
    <w:rsid w:val="00BA08B1"/>
    <w:rsid w:val="00BA1590"/>
    <w:rsid w:val="00BA1917"/>
    <w:rsid w:val="00BA24A4"/>
    <w:rsid w:val="00BA28FF"/>
    <w:rsid w:val="00BA2EB1"/>
    <w:rsid w:val="00BA3231"/>
    <w:rsid w:val="00BA40DF"/>
    <w:rsid w:val="00BA4135"/>
    <w:rsid w:val="00BA43B2"/>
    <w:rsid w:val="00BA46F6"/>
    <w:rsid w:val="00BA4B7D"/>
    <w:rsid w:val="00BA57B1"/>
    <w:rsid w:val="00BA5D46"/>
    <w:rsid w:val="00BA5D48"/>
    <w:rsid w:val="00BA68D8"/>
    <w:rsid w:val="00BA7B41"/>
    <w:rsid w:val="00BA7DD4"/>
    <w:rsid w:val="00BB0514"/>
    <w:rsid w:val="00BB083F"/>
    <w:rsid w:val="00BB084B"/>
    <w:rsid w:val="00BB0999"/>
    <w:rsid w:val="00BB0FD8"/>
    <w:rsid w:val="00BB1A6D"/>
    <w:rsid w:val="00BB1BCB"/>
    <w:rsid w:val="00BB208B"/>
    <w:rsid w:val="00BB2112"/>
    <w:rsid w:val="00BB22B6"/>
    <w:rsid w:val="00BB2307"/>
    <w:rsid w:val="00BB23E1"/>
    <w:rsid w:val="00BB27D3"/>
    <w:rsid w:val="00BB2E49"/>
    <w:rsid w:val="00BB2F31"/>
    <w:rsid w:val="00BB3466"/>
    <w:rsid w:val="00BB4042"/>
    <w:rsid w:val="00BB428B"/>
    <w:rsid w:val="00BB466B"/>
    <w:rsid w:val="00BB5086"/>
    <w:rsid w:val="00BB5369"/>
    <w:rsid w:val="00BB5B8A"/>
    <w:rsid w:val="00BB5D30"/>
    <w:rsid w:val="00BB5EAF"/>
    <w:rsid w:val="00BB7641"/>
    <w:rsid w:val="00BC07E1"/>
    <w:rsid w:val="00BC0835"/>
    <w:rsid w:val="00BC1391"/>
    <w:rsid w:val="00BC14FB"/>
    <w:rsid w:val="00BC1A00"/>
    <w:rsid w:val="00BC1BFF"/>
    <w:rsid w:val="00BC202E"/>
    <w:rsid w:val="00BC30B6"/>
    <w:rsid w:val="00BC3F85"/>
    <w:rsid w:val="00BC4144"/>
    <w:rsid w:val="00BC43DD"/>
    <w:rsid w:val="00BC4C3F"/>
    <w:rsid w:val="00BC51A2"/>
    <w:rsid w:val="00BC6570"/>
    <w:rsid w:val="00BC6A40"/>
    <w:rsid w:val="00BC7469"/>
    <w:rsid w:val="00BC7516"/>
    <w:rsid w:val="00BC77E3"/>
    <w:rsid w:val="00BD0624"/>
    <w:rsid w:val="00BD08E2"/>
    <w:rsid w:val="00BD0E9F"/>
    <w:rsid w:val="00BD0F74"/>
    <w:rsid w:val="00BD1288"/>
    <w:rsid w:val="00BD15A7"/>
    <w:rsid w:val="00BD1F0A"/>
    <w:rsid w:val="00BD30D5"/>
    <w:rsid w:val="00BD3106"/>
    <w:rsid w:val="00BD4566"/>
    <w:rsid w:val="00BD45E6"/>
    <w:rsid w:val="00BD477E"/>
    <w:rsid w:val="00BD5FC8"/>
    <w:rsid w:val="00BD61E0"/>
    <w:rsid w:val="00BD7686"/>
    <w:rsid w:val="00BD7A58"/>
    <w:rsid w:val="00BD7AE5"/>
    <w:rsid w:val="00BE04C8"/>
    <w:rsid w:val="00BE0551"/>
    <w:rsid w:val="00BE1468"/>
    <w:rsid w:val="00BE15F3"/>
    <w:rsid w:val="00BE1915"/>
    <w:rsid w:val="00BE1E9A"/>
    <w:rsid w:val="00BE2703"/>
    <w:rsid w:val="00BE2786"/>
    <w:rsid w:val="00BE2D7F"/>
    <w:rsid w:val="00BE2E43"/>
    <w:rsid w:val="00BE2EE1"/>
    <w:rsid w:val="00BE3C94"/>
    <w:rsid w:val="00BE3EAE"/>
    <w:rsid w:val="00BE402A"/>
    <w:rsid w:val="00BE4BB2"/>
    <w:rsid w:val="00BE6238"/>
    <w:rsid w:val="00BE6358"/>
    <w:rsid w:val="00BE6399"/>
    <w:rsid w:val="00BE64E0"/>
    <w:rsid w:val="00BE6CC5"/>
    <w:rsid w:val="00BE7394"/>
    <w:rsid w:val="00BE7C6B"/>
    <w:rsid w:val="00BF03EC"/>
    <w:rsid w:val="00BF0682"/>
    <w:rsid w:val="00BF08F9"/>
    <w:rsid w:val="00BF0C04"/>
    <w:rsid w:val="00BF0C20"/>
    <w:rsid w:val="00BF0E5F"/>
    <w:rsid w:val="00BF15D7"/>
    <w:rsid w:val="00BF2434"/>
    <w:rsid w:val="00BF2E30"/>
    <w:rsid w:val="00BF31B1"/>
    <w:rsid w:val="00BF35AF"/>
    <w:rsid w:val="00BF3FC7"/>
    <w:rsid w:val="00BF41D7"/>
    <w:rsid w:val="00BF4561"/>
    <w:rsid w:val="00BF55CA"/>
    <w:rsid w:val="00BF6739"/>
    <w:rsid w:val="00BF686F"/>
    <w:rsid w:val="00BF6D38"/>
    <w:rsid w:val="00C00B25"/>
    <w:rsid w:val="00C00B33"/>
    <w:rsid w:val="00C016CB"/>
    <w:rsid w:val="00C01E76"/>
    <w:rsid w:val="00C02456"/>
    <w:rsid w:val="00C02C7A"/>
    <w:rsid w:val="00C0304E"/>
    <w:rsid w:val="00C03490"/>
    <w:rsid w:val="00C0366A"/>
    <w:rsid w:val="00C03B65"/>
    <w:rsid w:val="00C045BB"/>
    <w:rsid w:val="00C04A49"/>
    <w:rsid w:val="00C04A73"/>
    <w:rsid w:val="00C04AD1"/>
    <w:rsid w:val="00C04B6E"/>
    <w:rsid w:val="00C04E8F"/>
    <w:rsid w:val="00C05CFF"/>
    <w:rsid w:val="00C06636"/>
    <w:rsid w:val="00C0671C"/>
    <w:rsid w:val="00C06753"/>
    <w:rsid w:val="00C06929"/>
    <w:rsid w:val="00C0693D"/>
    <w:rsid w:val="00C06ACE"/>
    <w:rsid w:val="00C06B6B"/>
    <w:rsid w:val="00C06E87"/>
    <w:rsid w:val="00C07B4A"/>
    <w:rsid w:val="00C07C8E"/>
    <w:rsid w:val="00C105E3"/>
    <w:rsid w:val="00C106BA"/>
    <w:rsid w:val="00C10A35"/>
    <w:rsid w:val="00C10FCE"/>
    <w:rsid w:val="00C110AD"/>
    <w:rsid w:val="00C11569"/>
    <w:rsid w:val="00C11D52"/>
    <w:rsid w:val="00C120E8"/>
    <w:rsid w:val="00C125A4"/>
    <w:rsid w:val="00C127A3"/>
    <w:rsid w:val="00C12B5F"/>
    <w:rsid w:val="00C1333F"/>
    <w:rsid w:val="00C13A67"/>
    <w:rsid w:val="00C13EC5"/>
    <w:rsid w:val="00C14620"/>
    <w:rsid w:val="00C14691"/>
    <w:rsid w:val="00C1474F"/>
    <w:rsid w:val="00C14F5F"/>
    <w:rsid w:val="00C15C67"/>
    <w:rsid w:val="00C15D70"/>
    <w:rsid w:val="00C15DF2"/>
    <w:rsid w:val="00C15E08"/>
    <w:rsid w:val="00C1682F"/>
    <w:rsid w:val="00C16A53"/>
    <w:rsid w:val="00C16AA5"/>
    <w:rsid w:val="00C16B8E"/>
    <w:rsid w:val="00C16EA1"/>
    <w:rsid w:val="00C16EC8"/>
    <w:rsid w:val="00C20222"/>
    <w:rsid w:val="00C20DBE"/>
    <w:rsid w:val="00C2133F"/>
    <w:rsid w:val="00C2174C"/>
    <w:rsid w:val="00C2176D"/>
    <w:rsid w:val="00C2194B"/>
    <w:rsid w:val="00C21979"/>
    <w:rsid w:val="00C2241B"/>
    <w:rsid w:val="00C22FBF"/>
    <w:rsid w:val="00C23263"/>
    <w:rsid w:val="00C233CD"/>
    <w:rsid w:val="00C24503"/>
    <w:rsid w:val="00C24645"/>
    <w:rsid w:val="00C24B8B"/>
    <w:rsid w:val="00C2541A"/>
    <w:rsid w:val="00C254BE"/>
    <w:rsid w:val="00C254DD"/>
    <w:rsid w:val="00C2564A"/>
    <w:rsid w:val="00C25AA0"/>
    <w:rsid w:val="00C25E0E"/>
    <w:rsid w:val="00C271CA"/>
    <w:rsid w:val="00C27AD0"/>
    <w:rsid w:val="00C27AD3"/>
    <w:rsid w:val="00C27E37"/>
    <w:rsid w:val="00C30B47"/>
    <w:rsid w:val="00C311BA"/>
    <w:rsid w:val="00C3120A"/>
    <w:rsid w:val="00C3166B"/>
    <w:rsid w:val="00C3194A"/>
    <w:rsid w:val="00C31ED5"/>
    <w:rsid w:val="00C32047"/>
    <w:rsid w:val="00C32A14"/>
    <w:rsid w:val="00C32AC2"/>
    <w:rsid w:val="00C32C40"/>
    <w:rsid w:val="00C33397"/>
    <w:rsid w:val="00C34C22"/>
    <w:rsid w:val="00C34DA5"/>
    <w:rsid w:val="00C35280"/>
    <w:rsid w:val="00C356A4"/>
    <w:rsid w:val="00C36A30"/>
    <w:rsid w:val="00C36A3B"/>
    <w:rsid w:val="00C36C80"/>
    <w:rsid w:val="00C36C92"/>
    <w:rsid w:val="00C3708E"/>
    <w:rsid w:val="00C37DED"/>
    <w:rsid w:val="00C37E60"/>
    <w:rsid w:val="00C37F35"/>
    <w:rsid w:val="00C40BAB"/>
    <w:rsid w:val="00C40D93"/>
    <w:rsid w:val="00C41A84"/>
    <w:rsid w:val="00C41C6C"/>
    <w:rsid w:val="00C427A4"/>
    <w:rsid w:val="00C42E51"/>
    <w:rsid w:val="00C43344"/>
    <w:rsid w:val="00C4384D"/>
    <w:rsid w:val="00C4412C"/>
    <w:rsid w:val="00C44243"/>
    <w:rsid w:val="00C44676"/>
    <w:rsid w:val="00C44A9D"/>
    <w:rsid w:val="00C452CB"/>
    <w:rsid w:val="00C45D84"/>
    <w:rsid w:val="00C466D5"/>
    <w:rsid w:val="00C466FE"/>
    <w:rsid w:val="00C46D64"/>
    <w:rsid w:val="00C473D8"/>
    <w:rsid w:val="00C476A1"/>
    <w:rsid w:val="00C478DE"/>
    <w:rsid w:val="00C47FE3"/>
    <w:rsid w:val="00C5010C"/>
    <w:rsid w:val="00C51593"/>
    <w:rsid w:val="00C51A6F"/>
    <w:rsid w:val="00C51B24"/>
    <w:rsid w:val="00C522B3"/>
    <w:rsid w:val="00C5280E"/>
    <w:rsid w:val="00C53013"/>
    <w:rsid w:val="00C536D3"/>
    <w:rsid w:val="00C543E2"/>
    <w:rsid w:val="00C5452C"/>
    <w:rsid w:val="00C553D9"/>
    <w:rsid w:val="00C55629"/>
    <w:rsid w:val="00C5565C"/>
    <w:rsid w:val="00C5569E"/>
    <w:rsid w:val="00C55722"/>
    <w:rsid w:val="00C55B48"/>
    <w:rsid w:val="00C56CF1"/>
    <w:rsid w:val="00C57B65"/>
    <w:rsid w:val="00C57D5F"/>
    <w:rsid w:val="00C60240"/>
    <w:rsid w:val="00C602DA"/>
    <w:rsid w:val="00C60733"/>
    <w:rsid w:val="00C60A09"/>
    <w:rsid w:val="00C60E9D"/>
    <w:rsid w:val="00C612AE"/>
    <w:rsid w:val="00C61304"/>
    <w:rsid w:val="00C61305"/>
    <w:rsid w:val="00C61382"/>
    <w:rsid w:val="00C61E48"/>
    <w:rsid w:val="00C628F6"/>
    <w:rsid w:val="00C62A5B"/>
    <w:rsid w:val="00C643C0"/>
    <w:rsid w:val="00C65226"/>
    <w:rsid w:val="00C65283"/>
    <w:rsid w:val="00C6590B"/>
    <w:rsid w:val="00C66119"/>
    <w:rsid w:val="00C702D0"/>
    <w:rsid w:val="00C7098F"/>
    <w:rsid w:val="00C70F24"/>
    <w:rsid w:val="00C7119F"/>
    <w:rsid w:val="00C716D8"/>
    <w:rsid w:val="00C71EAC"/>
    <w:rsid w:val="00C720C5"/>
    <w:rsid w:val="00C7222B"/>
    <w:rsid w:val="00C72BAD"/>
    <w:rsid w:val="00C7366A"/>
    <w:rsid w:val="00C73D80"/>
    <w:rsid w:val="00C73DAF"/>
    <w:rsid w:val="00C74640"/>
    <w:rsid w:val="00C74913"/>
    <w:rsid w:val="00C74EE3"/>
    <w:rsid w:val="00C75D87"/>
    <w:rsid w:val="00C75ECA"/>
    <w:rsid w:val="00C76114"/>
    <w:rsid w:val="00C763AB"/>
    <w:rsid w:val="00C7641E"/>
    <w:rsid w:val="00C765B2"/>
    <w:rsid w:val="00C77554"/>
    <w:rsid w:val="00C779CF"/>
    <w:rsid w:val="00C801F3"/>
    <w:rsid w:val="00C80E25"/>
    <w:rsid w:val="00C81E3C"/>
    <w:rsid w:val="00C825FC"/>
    <w:rsid w:val="00C82EE2"/>
    <w:rsid w:val="00C830DE"/>
    <w:rsid w:val="00C84BDE"/>
    <w:rsid w:val="00C84D23"/>
    <w:rsid w:val="00C85569"/>
    <w:rsid w:val="00C85EDD"/>
    <w:rsid w:val="00C860FF"/>
    <w:rsid w:val="00C86743"/>
    <w:rsid w:val="00C8677D"/>
    <w:rsid w:val="00C86BE2"/>
    <w:rsid w:val="00C87547"/>
    <w:rsid w:val="00C876E3"/>
    <w:rsid w:val="00C8778B"/>
    <w:rsid w:val="00C909F8"/>
    <w:rsid w:val="00C90C1B"/>
    <w:rsid w:val="00C92B45"/>
    <w:rsid w:val="00C92E37"/>
    <w:rsid w:val="00C9307D"/>
    <w:rsid w:val="00C935B1"/>
    <w:rsid w:val="00C946FF"/>
    <w:rsid w:val="00C94701"/>
    <w:rsid w:val="00C94755"/>
    <w:rsid w:val="00C94B04"/>
    <w:rsid w:val="00C94B35"/>
    <w:rsid w:val="00C94B59"/>
    <w:rsid w:val="00C9549E"/>
    <w:rsid w:val="00C95C18"/>
    <w:rsid w:val="00C95D9F"/>
    <w:rsid w:val="00C96123"/>
    <w:rsid w:val="00C96E1D"/>
    <w:rsid w:val="00C9717B"/>
    <w:rsid w:val="00C97214"/>
    <w:rsid w:val="00C97A2D"/>
    <w:rsid w:val="00C97A62"/>
    <w:rsid w:val="00C97DC0"/>
    <w:rsid w:val="00CA015D"/>
    <w:rsid w:val="00CA0ADF"/>
    <w:rsid w:val="00CA0B0B"/>
    <w:rsid w:val="00CA1054"/>
    <w:rsid w:val="00CA1142"/>
    <w:rsid w:val="00CA11AB"/>
    <w:rsid w:val="00CA14C4"/>
    <w:rsid w:val="00CA1583"/>
    <w:rsid w:val="00CA15D9"/>
    <w:rsid w:val="00CA1BF0"/>
    <w:rsid w:val="00CA1F5E"/>
    <w:rsid w:val="00CA2C16"/>
    <w:rsid w:val="00CA34D6"/>
    <w:rsid w:val="00CA41E3"/>
    <w:rsid w:val="00CA6772"/>
    <w:rsid w:val="00CA74CB"/>
    <w:rsid w:val="00CA766D"/>
    <w:rsid w:val="00CA7E0E"/>
    <w:rsid w:val="00CB000D"/>
    <w:rsid w:val="00CB078A"/>
    <w:rsid w:val="00CB1C9F"/>
    <w:rsid w:val="00CB24CF"/>
    <w:rsid w:val="00CB3A63"/>
    <w:rsid w:val="00CB3BFC"/>
    <w:rsid w:val="00CB453B"/>
    <w:rsid w:val="00CB4A34"/>
    <w:rsid w:val="00CB59C2"/>
    <w:rsid w:val="00CB5DC1"/>
    <w:rsid w:val="00CB61DA"/>
    <w:rsid w:val="00CB643C"/>
    <w:rsid w:val="00CB68B6"/>
    <w:rsid w:val="00CB6FDB"/>
    <w:rsid w:val="00CB7054"/>
    <w:rsid w:val="00CB7176"/>
    <w:rsid w:val="00CB74FE"/>
    <w:rsid w:val="00CB7511"/>
    <w:rsid w:val="00CB77DC"/>
    <w:rsid w:val="00CB77F5"/>
    <w:rsid w:val="00CC0027"/>
    <w:rsid w:val="00CC00E9"/>
    <w:rsid w:val="00CC04A3"/>
    <w:rsid w:val="00CC0A0B"/>
    <w:rsid w:val="00CC0BAA"/>
    <w:rsid w:val="00CC1559"/>
    <w:rsid w:val="00CC175F"/>
    <w:rsid w:val="00CC21FA"/>
    <w:rsid w:val="00CC2D0B"/>
    <w:rsid w:val="00CC30C7"/>
    <w:rsid w:val="00CC3816"/>
    <w:rsid w:val="00CC3B19"/>
    <w:rsid w:val="00CC3B85"/>
    <w:rsid w:val="00CC4096"/>
    <w:rsid w:val="00CC41F2"/>
    <w:rsid w:val="00CC43F7"/>
    <w:rsid w:val="00CC47D6"/>
    <w:rsid w:val="00CC4C11"/>
    <w:rsid w:val="00CC4D12"/>
    <w:rsid w:val="00CC4DEF"/>
    <w:rsid w:val="00CC5423"/>
    <w:rsid w:val="00CC594D"/>
    <w:rsid w:val="00CC5D5B"/>
    <w:rsid w:val="00CC658E"/>
    <w:rsid w:val="00CC6AD7"/>
    <w:rsid w:val="00CC7BDA"/>
    <w:rsid w:val="00CC7F8E"/>
    <w:rsid w:val="00CD03E0"/>
    <w:rsid w:val="00CD0A1E"/>
    <w:rsid w:val="00CD0C9C"/>
    <w:rsid w:val="00CD0CF2"/>
    <w:rsid w:val="00CD0E0B"/>
    <w:rsid w:val="00CD0E4C"/>
    <w:rsid w:val="00CD1C13"/>
    <w:rsid w:val="00CD223A"/>
    <w:rsid w:val="00CD22CE"/>
    <w:rsid w:val="00CD28A6"/>
    <w:rsid w:val="00CD2EE1"/>
    <w:rsid w:val="00CD30A6"/>
    <w:rsid w:val="00CD33B6"/>
    <w:rsid w:val="00CD43EC"/>
    <w:rsid w:val="00CD46F9"/>
    <w:rsid w:val="00CD4773"/>
    <w:rsid w:val="00CD502A"/>
    <w:rsid w:val="00CD69E7"/>
    <w:rsid w:val="00CD6BBC"/>
    <w:rsid w:val="00CD719B"/>
    <w:rsid w:val="00CD7A66"/>
    <w:rsid w:val="00CE0424"/>
    <w:rsid w:val="00CE1B84"/>
    <w:rsid w:val="00CE1DDA"/>
    <w:rsid w:val="00CE2438"/>
    <w:rsid w:val="00CE3419"/>
    <w:rsid w:val="00CE419F"/>
    <w:rsid w:val="00CE4511"/>
    <w:rsid w:val="00CE484A"/>
    <w:rsid w:val="00CE4B49"/>
    <w:rsid w:val="00CE4BEE"/>
    <w:rsid w:val="00CE4ED1"/>
    <w:rsid w:val="00CE53F9"/>
    <w:rsid w:val="00CE5A2E"/>
    <w:rsid w:val="00CE5DA1"/>
    <w:rsid w:val="00CE5FC7"/>
    <w:rsid w:val="00CE650F"/>
    <w:rsid w:val="00CE662A"/>
    <w:rsid w:val="00CE6A1B"/>
    <w:rsid w:val="00CE6FCA"/>
    <w:rsid w:val="00CE7888"/>
    <w:rsid w:val="00CE7974"/>
    <w:rsid w:val="00CF002A"/>
    <w:rsid w:val="00CF0076"/>
    <w:rsid w:val="00CF0D62"/>
    <w:rsid w:val="00CF1176"/>
    <w:rsid w:val="00CF1359"/>
    <w:rsid w:val="00CF14C4"/>
    <w:rsid w:val="00CF2023"/>
    <w:rsid w:val="00CF20BE"/>
    <w:rsid w:val="00CF23EA"/>
    <w:rsid w:val="00CF2B43"/>
    <w:rsid w:val="00CF36CA"/>
    <w:rsid w:val="00CF40EB"/>
    <w:rsid w:val="00CF4906"/>
    <w:rsid w:val="00CF5148"/>
    <w:rsid w:val="00CF52CD"/>
    <w:rsid w:val="00CF5BB0"/>
    <w:rsid w:val="00CF61C3"/>
    <w:rsid w:val="00CF61DA"/>
    <w:rsid w:val="00CF6C75"/>
    <w:rsid w:val="00CF72E1"/>
    <w:rsid w:val="00CF7A8C"/>
    <w:rsid w:val="00CF7F4E"/>
    <w:rsid w:val="00D00DDF"/>
    <w:rsid w:val="00D012D9"/>
    <w:rsid w:val="00D03195"/>
    <w:rsid w:val="00D03584"/>
    <w:rsid w:val="00D03886"/>
    <w:rsid w:val="00D038BA"/>
    <w:rsid w:val="00D04954"/>
    <w:rsid w:val="00D04C1D"/>
    <w:rsid w:val="00D0540E"/>
    <w:rsid w:val="00D0568A"/>
    <w:rsid w:val="00D05AF6"/>
    <w:rsid w:val="00D05BA3"/>
    <w:rsid w:val="00D063AE"/>
    <w:rsid w:val="00D068BD"/>
    <w:rsid w:val="00D06C71"/>
    <w:rsid w:val="00D06FCA"/>
    <w:rsid w:val="00D07659"/>
    <w:rsid w:val="00D1082F"/>
    <w:rsid w:val="00D1100C"/>
    <w:rsid w:val="00D110ED"/>
    <w:rsid w:val="00D11C14"/>
    <w:rsid w:val="00D12C3C"/>
    <w:rsid w:val="00D1302F"/>
    <w:rsid w:val="00D13076"/>
    <w:rsid w:val="00D13778"/>
    <w:rsid w:val="00D137F7"/>
    <w:rsid w:val="00D13A38"/>
    <w:rsid w:val="00D1405C"/>
    <w:rsid w:val="00D15492"/>
    <w:rsid w:val="00D15524"/>
    <w:rsid w:val="00D15569"/>
    <w:rsid w:val="00D15779"/>
    <w:rsid w:val="00D171CA"/>
    <w:rsid w:val="00D17311"/>
    <w:rsid w:val="00D20DD3"/>
    <w:rsid w:val="00D21F2E"/>
    <w:rsid w:val="00D22A5D"/>
    <w:rsid w:val="00D22A71"/>
    <w:rsid w:val="00D22A97"/>
    <w:rsid w:val="00D22C70"/>
    <w:rsid w:val="00D23005"/>
    <w:rsid w:val="00D24338"/>
    <w:rsid w:val="00D24EA5"/>
    <w:rsid w:val="00D25471"/>
    <w:rsid w:val="00D25D9C"/>
    <w:rsid w:val="00D26046"/>
    <w:rsid w:val="00D260ED"/>
    <w:rsid w:val="00D26134"/>
    <w:rsid w:val="00D267F7"/>
    <w:rsid w:val="00D26BDD"/>
    <w:rsid w:val="00D26FF5"/>
    <w:rsid w:val="00D27A32"/>
    <w:rsid w:val="00D27D9A"/>
    <w:rsid w:val="00D30C9C"/>
    <w:rsid w:val="00D30DCD"/>
    <w:rsid w:val="00D310D6"/>
    <w:rsid w:val="00D32ED5"/>
    <w:rsid w:val="00D34138"/>
    <w:rsid w:val="00D34781"/>
    <w:rsid w:val="00D35088"/>
    <w:rsid w:val="00D351C9"/>
    <w:rsid w:val="00D3528F"/>
    <w:rsid w:val="00D35E27"/>
    <w:rsid w:val="00D369B6"/>
    <w:rsid w:val="00D37E0C"/>
    <w:rsid w:val="00D4034C"/>
    <w:rsid w:val="00D40FB5"/>
    <w:rsid w:val="00D41531"/>
    <w:rsid w:val="00D4157A"/>
    <w:rsid w:val="00D4157E"/>
    <w:rsid w:val="00D417EC"/>
    <w:rsid w:val="00D42D53"/>
    <w:rsid w:val="00D4340F"/>
    <w:rsid w:val="00D43652"/>
    <w:rsid w:val="00D43AAD"/>
    <w:rsid w:val="00D43AE4"/>
    <w:rsid w:val="00D44762"/>
    <w:rsid w:val="00D44A85"/>
    <w:rsid w:val="00D454B7"/>
    <w:rsid w:val="00D45547"/>
    <w:rsid w:val="00D4559A"/>
    <w:rsid w:val="00D45D26"/>
    <w:rsid w:val="00D51353"/>
    <w:rsid w:val="00D513DE"/>
    <w:rsid w:val="00D51AF7"/>
    <w:rsid w:val="00D52826"/>
    <w:rsid w:val="00D53C86"/>
    <w:rsid w:val="00D53E62"/>
    <w:rsid w:val="00D53E8B"/>
    <w:rsid w:val="00D53FA2"/>
    <w:rsid w:val="00D54D05"/>
    <w:rsid w:val="00D55E32"/>
    <w:rsid w:val="00D561D7"/>
    <w:rsid w:val="00D56E24"/>
    <w:rsid w:val="00D577E4"/>
    <w:rsid w:val="00D6004D"/>
    <w:rsid w:val="00D60B9E"/>
    <w:rsid w:val="00D61E69"/>
    <w:rsid w:val="00D629C9"/>
    <w:rsid w:val="00D6330E"/>
    <w:rsid w:val="00D640C2"/>
    <w:rsid w:val="00D64A7E"/>
    <w:rsid w:val="00D64B16"/>
    <w:rsid w:val="00D64D34"/>
    <w:rsid w:val="00D6556D"/>
    <w:rsid w:val="00D65A68"/>
    <w:rsid w:val="00D66967"/>
    <w:rsid w:val="00D66CE4"/>
    <w:rsid w:val="00D67308"/>
    <w:rsid w:val="00D67473"/>
    <w:rsid w:val="00D67762"/>
    <w:rsid w:val="00D701D7"/>
    <w:rsid w:val="00D716FC"/>
    <w:rsid w:val="00D71BE2"/>
    <w:rsid w:val="00D726D2"/>
    <w:rsid w:val="00D72946"/>
    <w:rsid w:val="00D7423A"/>
    <w:rsid w:val="00D743B6"/>
    <w:rsid w:val="00D74831"/>
    <w:rsid w:val="00D74BC6"/>
    <w:rsid w:val="00D74C1B"/>
    <w:rsid w:val="00D74E7D"/>
    <w:rsid w:val="00D752CE"/>
    <w:rsid w:val="00D756F0"/>
    <w:rsid w:val="00D76F75"/>
    <w:rsid w:val="00D770B1"/>
    <w:rsid w:val="00D778C6"/>
    <w:rsid w:val="00D80821"/>
    <w:rsid w:val="00D80B9F"/>
    <w:rsid w:val="00D80DC5"/>
    <w:rsid w:val="00D81129"/>
    <w:rsid w:val="00D8243A"/>
    <w:rsid w:val="00D826B6"/>
    <w:rsid w:val="00D827E3"/>
    <w:rsid w:val="00D82E94"/>
    <w:rsid w:val="00D835B6"/>
    <w:rsid w:val="00D83D3E"/>
    <w:rsid w:val="00D83FAF"/>
    <w:rsid w:val="00D846A1"/>
    <w:rsid w:val="00D84972"/>
    <w:rsid w:val="00D84DE4"/>
    <w:rsid w:val="00D8513E"/>
    <w:rsid w:val="00D85355"/>
    <w:rsid w:val="00D85518"/>
    <w:rsid w:val="00D85A7A"/>
    <w:rsid w:val="00D85E18"/>
    <w:rsid w:val="00D85FD4"/>
    <w:rsid w:val="00D86042"/>
    <w:rsid w:val="00D862B6"/>
    <w:rsid w:val="00D86595"/>
    <w:rsid w:val="00D8687E"/>
    <w:rsid w:val="00D87927"/>
    <w:rsid w:val="00D87FB6"/>
    <w:rsid w:val="00D900B2"/>
    <w:rsid w:val="00D900C7"/>
    <w:rsid w:val="00D91040"/>
    <w:rsid w:val="00D9112C"/>
    <w:rsid w:val="00D91CC9"/>
    <w:rsid w:val="00D91CE0"/>
    <w:rsid w:val="00D91FF4"/>
    <w:rsid w:val="00D92751"/>
    <w:rsid w:val="00D93531"/>
    <w:rsid w:val="00D93FC5"/>
    <w:rsid w:val="00D940F5"/>
    <w:rsid w:val="00D94290"/>
    <w:rsid w:val="00D945A1"/>
    <w:rsid w:val="00D94EAD"/>
    <w:rsid w:val="00D9516B"/>
    <w:rsid w:val="00D958A3"/>
    <w:rsid w:val="00D95977"/>
    <w:rsid w:val="00D96D8E"/>
    <w:rsid w:val="00D97A71"/>
    <w:rsid w:val="00DA01E8"/>
    <w:rsid w:val="00DA03DD"/>
    <w:rsid w:val="00DA0C39"/>
    <w:rsid w:val="00DA0E3F"/>
    <w:rsid w:val="00DA0FD2"/>
    <w:rsid w:val="00DA1925"/>
    <w:rsid w:val="00DA392B"/>
    <w:rsid w:val="00DA3E12"/>
    <w:rsid w:val="00DA448D"/>
    <w:rsid w:val="00DA4AD2"/>
    <w:rsid w:val="00DA4CA2"/>
    <w:rsid w:val="00DA5047"/>
    <w:rsid w:val="00DA5792"/>
    <w:rsid w:val="00DA5D7F"/>
    <w:rsid w:val="00DA6CC5"/>
    <w:rsid w:val="00DA6CFA"/>
    <w:rsid w:val="00DA7713"/>
    <w:rsid w:val="00DA7F07"/>
    <w:rsid w:val="00DB01B5"/>
    <w:rsid w:val="00DB08AA"/>
    <w:rsid w:val="00DB096A"/>
    <w:rsid w:val="00DB0BE4"/>
    <w:rsid w:val="00DB1515"/>
    <w:rsid w:val="00DB215F"/>
    <w:rsid w:val="00DB3157"/>
    <w:rsid w:val="00DB3189"/>
    <w:rsid w:val="00DB33F6"/>
    <w:rsid w:val="00DB397C"/>
    <w:rsid w:val="00DB3C59"/>
    <w:rsid w:val="00DB496D"/>
    <w:rsid w:val="00DB4E6E"/>
    <w:rsid w:val="00DB4E6F"/>
    <w:rsid w:val="00DB4FB1"/>
    <w:rsid w:val="00DB51A7"/>
    <w:rsid w:val="00DB599C"/>
    <w:rsid w:val="00DB6274"/>
    <w:rsid w:val="00DB6465"/>
    <w:rsid w:val="00DB68CC"/>
    <w:rsid w:val="00DB6AEC"/>
    <w:rsid w:val="00DB6D0E"/>
    <w:rsid w:val="00DB6DAC"/>
    <w:rsid w:val="00DB6DE6"/>
    <w:rsid w:val="00DB70EF"/>
    <w:rsid w:val="00DB7938"/>
    <w:rsid w:val="00DB7E1A"/>
    <w:rsid w:val="00DC0A7E"/>
    <w:rsid w:val="00DC0CB5"/>
    <w:rsid w:val="00DC1D6E"/>
    <w:rsid w:val="00DC1F1C"/>
    <w:rsid w:val="00DC22CC"/>
    <w:rsid w:val="00DC2DEF"/>
    <w:rsid w:val="00DC2E5C"/>
    <w:rsid w:val="00DC3ABB"/>
    <w:rsid w:val="00DC45B1"/>
    <w:rsid w:val="00DC487E"/>
    <w:rsid w:val="00DC4C03"/>
    <w:rsid w:val="00DC4C4C"/>
    <w:rsid w:val="00DC4E5A"/>
    <w:rsid w:val="00DC5DA6"/>
    <w:rsid w:val="00DC62AA"/>
    <w:rsid w:val="00DD0503"/>
    <w:rsid w:val="00DD0A02"/>
    <w:rsid w:val="00DD0D16"/>
    <w:rsid w:val="00DD277D"/>
    <w:rsid w:val="00DD303C"/>
    <w:rsid w:val="00DD36C5"/>
    <w:rsid w:val="00DD3D86"/>
    <w:rsid w:val="00DD4121"/>
    <w:rsid w:val="00DD44F3"/>
    <w:rsid w:val="00DD4744"/>
    <w:rsid w:val="00DD4F2D"/>
    <w:rsid w:val="00DD6172"/>
    <w:rsid w:val="00DD6BCE"/>
    <w:rsid w:val="00DD6C1C"/>
    <w:rsid w:val="00DD6DE3"/>
    <w:rsid w:val="00DE108C"/>
    <w:rsid w:val="00DE1195"/>
    <w:rsid w:val="00DE11C7"/>
    <w:rsid w:val="00DE2461"/>
    <w:rsid w:val="00DE28EC"/>
    <w:rsid w:val="00DE28FE"/>
    <w:rsid w:val="00DE30B7"/>
    <w:rsid w:val="00DE387B"/>
    <w:rsid w:val="00DE3984"/>
    <w:rsid w:val="00DE45E1"/>
    <w:rsid w:val="00DE46CF"/>
    <w:rsid w:val="00DE5340"/>
    <w:rsid w:val="00DE5E08"/>
    <w:rsid w:val="00DE66BE"/>
    <w:rsid w:val="00DE77D3"/>
    <w:rsid w:val="00DE7D45"/>
    <w:rsid w:val="00DF0257"/>
    <w:rsid w:val="00DF0CE6"/>
    <w:rsid w:val="00DF0F42"/>
    <w:rsid w:val="00DF2B80"/>
    <w:rsid w:val="00DF2F2F"/>
    <w:rsid w:val="00DF2FAB"/>
    <w:rsid w:val="00DF33A6"/>
    <w:rsid w:val="00DF35C1"/>
    <w:rsid w:val="00DF3D1A"/>
    <w:rsid w:val="00DF427A"/>
    <w:rsid w:val="00DF443E"/>
    <w:rsid w:val="00DF47BB"/>
    <w:rsid w:val="00DF4AFC"/>
    <w:rsid w:val="00DF4B15"/>
    <w:rsid w:val="00DF4C4F"/>
    <w:rsid w:val="00DF4CC9"/>
    <w:rsid w:val="00DF4D97"/>
    <w:rsid w:val="00DF5B67"/>
    <w:rsid w:val="00DF6210"/>
    <w:rsid w:val="00DF6F24"/>
    <w:rsid w:val="00DF71E5"/>
    <w:rsid w:val="00DF7924"/>
    <w:rsid w:val="00DF7CA9"/>
    <w:rsid w:val="00DF7FA0"/>
    <w:rsid w:val="00E00230"/>
    <w:rsid w:val="00E00B50"/>
    <w:rsid w:val="00E01155"/>
    <w:rsid w:val="00E01A9A"/>
    <w:rsid w:val="00E01BFB"/>
    <w:rsid w:val="00E0237A"/>
    <w:rsid w:val="00E0248B"/>
    <w:rsid w:val="00E02956"/>
    <w:rsid w:val="00E02D31"/>
    <w:rsid w:val="00E02FB2"/>
    <w:rsid w:val="00E032BA"/>
    <w:rsid w:val="00E03EA5"/>
    <w:rsid w:val="00E0466A"/>
    <w:rsid w:val="00E0483C"/>
    <w:rsid w:val="00E049BB"/>
    <w:rsid w:val="00E04DD6"/>
    <w:rsid w:val="00E05719"/>
    <w:rsid w:val="00E0574F"/>
    <w:rsid w:val="00E05E56"/>
    <w:rsid w:val="00E0650F"/>
    <w:rsid w:val="00E1003D"/>
    <w:rsid w:val="00E10143"/>
    <w:rsid w:val="00E10328"/>
    <w:rsid w:val="00E10709"/>
    <w:rsid w:val="00E107BD"/>
    <w:rsid w:val="00E10A72"/>
    <w:rsid w:val="00E10D53"/>
    <w:rsid w:val="00E11701"/>
    <w:rsid w:val="00E12BA1"/>
    <w:rsid w:val="00E12FA9"/>
    <w:rsid w:val="00E131C8"/>
    <w:rsid w:val="00E13B0E"/>
    <w:rsid w:val="00E13BA0"/>
    <w:rsid w:val="00E1498F"/>
    <w:rsid w:val="00E14E3A"/>
    <w:rsid w:val="00E153D5"/>
    <w:rsid w:val="00E1544B"/>
    <w:rsid w:val="00E1596B"/>
    <w:rsid w:val="00E1616B"/>
    <w:rsid w:val="00E16368"/>
    <w:rsid w:val="00E16559"/>
    <w:rsid w:val="00E16FC7"/>
    <w:rsid w:val="00E179F5"/>
    <w:rsid w:val="00E21D48"/>
    <w:rsid w:val="00E220E2"/>
    <w:rsid w:val="00E22553"/>
    <w:rsid w:val="00E22AE0"/>
    <w:rsid w:val="00E23320"/>
    <w:rsid w:val="00E23C98"/>
    <w:rsid w:val="00E23D69"/>
    <w:rsid w:val="00E245DF"/>
    <w:rsid w:val="00E24C69"/>
    <w:rsid w:val="00E25832"/>
    <w:rsid w:val="00E258DA"/>
    <w:rsid w:val="00E2599D"/>
    <w:rsid w:val="00E25A8E"/>
    <w:rsid w:val="00E25A9D"/>
    <w:rsid w:val="00E25DAF"/>
    <w:rsid w:val="00E26548"/>
    <w:rsid w:val="00E265AA"/>
    <w:rsid w:val="00E2681F"/>
    <w:rsid w:val="00E27326"/>
    <w:rsid w:val="00E2737D"/>
    <w:rsid w:val="00E30EE5"/>
    <w:rsid w:val="00E31437"/>
    <w:rsid w:val="00E31618"/>
    <w:rsid w:val="00E31820"/>
    <w:rsid w:val="00E3188C"/>
    <w:rsid w:val="00E319B6"/>
    <w:rsid w:val="00E32035"/>
    <w:rsid w:val="00E32134"/>
    <w:rsid w:val="00E3229B"/>
    <w:rsid w:val="00E33296"/>
    <w:rsid w:val="00E33BF7"/>
    <w:rsid w:val="00E3414E"/>
    <w:rsid w:val="00E3444C"/>
    <w:rsid w:val="00E34655"/>
    <w:rsid w:val="00E35C22"/>
    <w:rsid w:val="00E35CB4"/>
    <w:rsid w:val="00E365B7"/>
    <w:rsid w:val="00E3669E"/>
    <w:rsid w:val="00E3682F"/>
    <w:rsid w:val="00E36F41"/>
    <w:rsid w:val="00E407E7"/>
    <w:rsid w:val="00E410C7"/>
    <w:rsid w:val="00E411C1"/>
    <w:rsid w:val="00E41230"/>
    <w:rsid w:val="00E4143D"/>
    <w:rsid w:val="00E4197E"/>
    <w:rsid w:val="00E41F4F"/>
    <w:rsid w:val="00E42008"/>
    <w:rsid w:val="00E42326"/>
    <w:rsid w:val="00E43264"/>
    <w:rsid w:val="00E433E2"/>
    <w:rsid w:val="00E43409"/>
    <w:rsid w:val="00E43DAF"/>
    <w:rsid w:val="00E4435A"/>
    <w:rsid w:val="00E4435C"/>
    <w:rsid w:val="00E445F4"/>
    <w:rsid w:val="00E446F3"/>
    <w:rsid w:val="00E45CC8"/>
    <w:rsid w:val="00E46CE0"/>
    <w:rsid w:val="00E474E4"/>
    <w:rsid w:val="00E47791"/>
    <w:rsid w:val="00E47D65"/>
    <w:rsid w:val="00E47DEA"/>
    <w:rsid w:val="00E50196"/>
    <w:rsid w:val="00E50359"/>
    <w:rsid w:val="00E51002"/>
    <w:rsid w:val="00E5120C"/>
    <w:rsid w:val="00E51B11"/>
    <w:rsid w:val="00E52E56"/>
    <w:rsid w:val="00E534EA"/>
    <w:rsid w:val="00E53776"/>
    <w:rsid w:val="00E539E0"/>
    <w:rsid w:val="00E55698"/>
    <w:rsid w:val="00E5588B"/>
    <w:rsid w:val="00E55CA4"/>
    <w:rsid w:val="00E568C5"/>
    <w:rsid w:val="00E568DC"/>
    <w:rsid w:val="00E56ACA"/>
    <w:rsid w:val="00E56D90"/>
    <w:rsid w:val="00E57118"/>
    <w:rsid w:val="00E57153"/>
    <w:rsid w:val="00E60DA2"/>
    <w:rsid w:val="00E61494"/>
    <w:rsid w:val="00E615D8"/>
    <w:rsid w:val="00E61935"/>
    <w:rsid w:val="00E621B0"/>
    <w:rsid w:val="00E62986"/>
    <w:rsid w:val="00E635FF"/>
    <w:rsid w:val="00E63EE9"/>
    <w:rsid w:val="00E63F9B"/>
    <w:rsid w:val="00E6477A"/>
    <w:rsid w:val="00E64C91"/>
    <w:rsid w:val="00E653F5"/>
    <w:rsid w:val="00E655B2"/>
    <w:rsid w:val="00E65A46"/>
    <w:rsid w:val="00E66411"/>
    <w:rsid w:val="00E669A8"/>
    <w:rsid w:val="00E67010"/>
    <w:rsid w:val="00E67050"/>
    <w:rsid w:val="00E6788B"/>
    <w:rsid w:val="00E67C27"/>
    <w:rsid w:val="00E67F8C"/>
    <w:rsid w:val="00E705C4"/>
    <w:rsid w:val="00E7079A"/>
    <w:rsid w:val="00E70944"/>
    <w:rsid w:val="00E70DE0"/>
    <w:rsid w:val="00E70F56"/>
    <w:rsid w:val="00E71B82"/>
    <w:rsid w:val="00E71C25"/>
    <w:rsid w:val="00E727FB"/>
    <w:rsid w:val="00E733AD"/>
    <w:rsid w:val="00E739FE"/>
    <w:rsid w:val="00E73DE6"/>
    <w:rsid w:val="00E74A11"/>
    <w:rsid w:val="00E7509D"/>
    <w:rsid w:val="00E755D6"/>
    <w:rsid w:val="00E7645B"/>
    <w:rsid w:val="00E768B1"/>
    <w:rsid w:val="00E76A42"/>
    <w:rsid w:val="00E777E6"/>
    <w:rsid w:val="00E77DA6"/>
    <w:rsid w:val="00E77FE7"/>
    <w:rsid w:val="00E80710"/>
    <w:rsid w:val="00E80E79"/>
    <w:rsid w:val="00E81B10"/>
    <w:rsid w:val="00E82BDE"/>
    <w:rsid w:val="00E833CB"/>
    <w:rsid w:val="00E8346F"/>
    <w:rsid w:val="00E8386C"/>
    <w:rsid w:val="00E83AB7"/>
    <w:rsid w:val="00E83C46"/>
    <w:rsid w:val="00E847DF"/>
    <w:rsid w:val="00E8507A"/>
    <w:rsid w:val="00E85BC3"/>
    <w:rsid w:val="00E86202"/>
    <w:rsid w:val="00E86A28"/>
    <w:rsid w:val="00E86C0E"/>
    <w:rsid w:val="00E86C79"/>
    <w:rsid w:val="00E86C83"/>
    <w:rsid w:val="00E8711F"/>
    <w:rsid w:val="00E87442"/>
    <w:rsid w:val="00E904F6"/>
    <w:rsid w:val="00E90851"/>
    <w:rsid w:val="00E90D44"/>
    <w:rsid w:val="00E91932"/>
    <w:rsid w:val="00E91CE7"/>
    <w:rsid w:val="00E91F3A"/>
    <w:rsid w:val="00E92308"/>
    <w:rsid w:val="00E92354"/>
    <w:rsid w:val="00E92A57"/>
    <w:rsid w:val="00E93366"/>
    <w:rsid w:val="00E9364F"/>
    <w:rsid w:val="00E938BE"/>
    <w:rsid w:val="00E93E9F"/>
    <w:rsid w:val="00E93EB6"/>
    <w:rsid w:val="00E942EB"/>
    <w:rsid w:val="00E943EB"/>
    <w:rsid w:val="00E95283"/>
    <w:rsid w:val="00E95C58"/>
    <w:rsid w:val="00E96942"/>
    <w:rsid w:val="00E96D30"/>
    <w:rsid w:val="00E97582"/>
    <w:rsid w:val="00E9774A"/>
    <w:rsid w:val="00EA05F6"/>
    <w:rsid w:val="00EA0739"/>
    <w:rsid w:val="00EA0F05"/>
    <w:rsid w:val="00EA165D"/>
    <w:rsid w:val="00EA1DEF"/>
    <w:rsid w:val="00EA21C5"/>
    <w:rsid w:val="00EA28AB"/>
    <w:rsid w:val="00EA30EA"/>
    <w:rsid w:val="00EA4C20"/>
    <w:rsid w:val="00EA4EC2"/>
    <w:rsid w:val="00EA5023"/>
    <w:rsid w:val="00EA5032"/>
    <w:rsid w:val="00EA51FE"/>
    <w:rsid w:val="00EA59BC"/>
    <w:rsid w:val="00EA6579"/>
    <w:rsid w:val="00EA66E0"/>
    <w:rsid w:val="00EA6D38"/>
    <w:rsid w:val="00EA6FDC"/>
    <w:rsid w:val="00EA7536"/>
    <w:rsid w:val="00EA78E3"/>
    <w:rsid w:val="00EA7FE1"/>
    <w:rsid w:val="00EB052B"/>
    <w:rsid w:val="00EB0B87"/>
    <w:rsid w:val="00EB1A6C"/>
    <w:rsid w:val="00EB1CCB"/>
    <w:rsid w:val="00EB2721"/>
    <w:rsid w:val="00EB29D9"/>
    <w:rsid w:val="00EB363C"/>
    <w:rsid w:val="00EB4150"/>
    <w:rsid w:val="00EB4366"/>
    <w:rsid w:val="00EB4F70"/>
    <w:rsid w:val="00EB531A"/>
    <w:rsid w:val="00EB5C99"/>
    <w:rsid w:val="00EB5E4B"/>
    <w:rsid w:val="00EB619D"/>
    <w:rsid w:val="00EB65F5"/>
    <w:rsid w:val="00EB67A7"/>
    <w:rsid w:val="00EB7336"/>
    <w:rsid w:val="00EB76B0"/>
    <w:rsid w:val="00EB79A9"/>
    <w:rsid w:val="00EB7C31"/>
    <w:rsid w:val="00EB7FDD"/>
    <w:rsid w:val="00EC0724"/>
    <w:rsid w:val="00EC082A"/>
    <w:rsid w:val="00EC0A01"/>
    <w:rsid w:val="00EC0DB0"/>
    <w:rsid w:val="00EC1160"/>
    <w:rsid w:val="00EC242F"/>
    <w:rsid w:val="00EC25C0"/>
    <w:rsid w:val="00EC2640"/>
    <w:rsid w:val="00EC27D3"/>
    <w:rsid w:val="00EC2BA7"/>
    <w:rsid w:val="00EC2C6D"/>
    <w:rsid w:val="00EC2DAB"/>
    <w:rsid w:val="00EC3380"/>
    <w:rsid w:val="00EC5379"/>
    <w:rsid w:val="00EC572A"/>
    <w:rsid w:val="00EC5AF4"/>
    <w:rsid w:val="00EC61D5"/>
    <w:rsid w:val="00EC640A"/>
    <w:rsid w:val="00EC67C2"/>
    <w:rsid w:val="00EC73E6"/>
    <w:rsid w:val="00ED0135"/>
    <w:rsid w:val="00ED0A8C"/>
    <w:rsid w:val="00ED0D6C"/>
    <w:rsid w:val="00ED11EF"/>
    <w:rsid w:val="00ED231F"/>
    <w:rsid w:val="00ED2D3B"/>
    <w:rsid w:val="00ED3EDC"/>
    <w:rsid w:val="00ED44C6"/>
    <w:rsid w:val="00ED4718"/>
    <w:rsid w:val="00ED5A2F"/>
    <w:rsid w:val="00ED6127"/>
    <w:rsid w:val="00ED63A5"/>
    <w:rsid w:val="00ED6923"/>
    <w:rsid w:val="00ED70AB"/>
    <w:rsid w:val="00ED70C8"/>
    <w:rsid w:val="00ED71EE"/>
    <w:rsid w:val="00ED72CB"/>
    <w:rsid w:val="00EE0D7E"/>
    <w:rsid w:val="00EE1BF0"/>
    <w:rsid w:val="00EE210C"/>
    <w:rsid w:val="00EE21BB"/>
    <w:rsid w:val="00EE2BAE"/>
    <w:rsid w:val="00EE45AA"/>
    <w:rsid w:val="00EE4BF0"/>
    <w:rsid w:val="00EE5CDD"/>
    <w:rsid w:val="00EE6881"/>
    <w:rsid w:val="00EE6B56"/>
    <w:rsid w:val="00EE7CF4"/>
    <w:rsid w:val="00EE7ED0"/>
    <w:rsid w:val="00EF0332"/>
    <w:rsid w:val="00EF04AB"/>
    <w:rsid w:val="00EF082D"/>
    <w:rsid w:val="00EF0B21"/>
    <w:rsid w:val="00EF12FA"/>
    <w:rsid w:val="00EF13D1"/>
    <w:rsid w:val="00EF1686"/>
    <w:rsid w:val="00EF16CC"/>
    <w:rsid w:val="00EF1A9F"/>
    <w:rsid w:val="00EF22A6"/>
    <w:rsid w:val="00EF27EA"/>
    <w:rsid w:val="00EF2A3D"/>
    <w:rsid w:val="00EF38C1"/>
    <w:rsid w:val="00EF474F"/>
    <w:rsid w:val="00EF536A"/>
    <w:rsid w:val="00EF5D32"/>
    <w:rsid w:val="00EF5F6F"/>
    <w:rsid w:val="00EF6228"/>
    <w:rsid w:val="00EF6430"/>
    <w:rsid w:val="00EF66D1"/>
    <w:rsid w:val="00EF67C6"/>
    <w:rsid w:val="00EF6AB7"/>
    <w:rsid w:val="00EF6D60"/>
    <w:rsid w:val="00F00561"/>
    <w:rsid w:val="00F00C62"/>
    <w:rsid w:val="00F01223"/>
    <w:rsid w:val="00F01CBB"/>
    <w:rsid w:val="00F020DE"/>
    <w:rsid w:val="00F024BB"/>
    <w:rsid w:val="00F037B8"/>
    <w:rsid w:val="00F04797"/>
    <w:rsid w:val="00F05FF9"/>
    <w:rsid w:val="00F0678F"/>
    <w:rsid w:val="00F070BA"/>
    <w:rsid w:val="00F076DA"/>
    <w:rsid w:val="00F078F6"/>
    <w:rsid w:val="00F07D4A"/>
    <w:rsid w:val="00F07D61"/>
    <w:rsid w:val="00F10052"/>
    <w:rsid w:val="00F10B3C"/>
    <w:rsid w:val="00F12083"/>
    <w:rsid w:val="00F12499"/>
    <w:rsid w:val="00F12A33"/>
    <w:rsid w:val="00F12D4C"/>
    <w:rsid w:val="00F12D8D"/>
    <w:rsid w:val="00F135CB"/>
    <w:rsid w:val="00F13811"/>
    <w:rsid w:val="00F1391D"/>
    <w:rsid w:val="00F1412C"/>
    <w:rsid w:val="00F14715"/>
    <w:rsid w:val="00F14735"/>
    <w:rsid w:val="00F14BEB"/>
    <w:rsid w:val="00F14ECA"/>
    <w:rsid w:val="00F151E1"/>
    <w:rsid w:val="00F158E2"/>
    <w:rsid w:val="00F15D91"/>
    <w:rsid w:val="00F160A3"/>
    <w:rsid w:val="00F164F8"/>
    <w:rsid w:val="00F16B4A"/>
    <w:rsid w:val="00F178C5"/>
    <w:rsid w:val="00F21D09"/>
    <w:rsid w:val="00F21F36"/>
    <w:rsid w:val="00F227A6"/>
    <w:rsid w:val="00F23261"/>
    <w:rsid w:val="00F236A8"/>
    <w:rsid w:val="00F24273"/>
    <w:rsid w:val="00F24828"/>
    <w:rsid w:val="00F248E8"/>
    <w:rsid w:val="00F2593E"/>
    <w:rsid w:val="00F25E76"/>
    <w:rsid w:val="00F26042"/>
    <w:rsid w:val="00F263EC"/>
    <w:rsid w:val="00F2650E"/>
    <w:rsid w:val="00F2682E"/>
    <w:rsid w:val="00F27B1B"/>
    <w:rsid w:val="00F30210"/>
    <w:rsid w:val="00F3032B"/>
    <w:rsid w:val="00F30E68"/>
    <w:rsid w:val="00F310DE"/>
    <w:rsid w:val="00F31649"/>
    <w:rsid w:val="00F31D95"/>
    <w:rsid w:val="00F32276"/>
    <w:rsid w:val="00F323B4"/>
    <w:rsid w:val="00F32541"/>
    <w:rsid w:val="00F32A26"/>
    <w:rsid w:val="00F3374D"/>
    <w:rsid w:val="00F33A4C"/>
    <w:rsid w:val="00F33C73"/>
    <w:rsid w:val="00F34453"/>
    <w:rsid w:val="00F35BE6"/>
    <w:rsid w:val="00F36345"/>
    <w:rsid w:val="00F366D0"/>
    <w:rsid w:val="00F367F8"/>
    <w:rsid w:val="00F368B6"/>
    <w:rsid w:val="00F369C0"/>
    <w:rsid w:val="00F36F37"/>
    <w:rsid w:val="00F374C1"/>
    <w:rsid w:val="00F400C3"/>
    <w:rsid w:val="00F4028B"/>
    <w:rsid w:val="00F41007"/>
    <w:rsid w:val="00F41CA7"/>
    <w:rsid w:val="00F422FB"/>
    <w:rsid w:val="00F4238E"/>
    <w:rsid w:val="00F42443"/>
    <w:rsid w:val="00F42471"/>
    <w:rsid w:val="00F42812"/>
    <w:rsid w:val="00F42AA3"/>
    <w:rsid w:val="00F42BA5"/>
    <w:rsid w:val="00F43344"/>
    <w:rsid w:val="00F4391F"/>
    <w:rsid w:val="00F43A3E"/>
    <w:rsid w:val="00F43DC5"/>
    <w:rsid w:val="00F44AE4"/>
    <w:rsid w:val="00F45245"/>
    <w:rsid w:val="00F4527E"/>
    <w:rsid w:val="00F45A84"/>
    <w:rsid w:val="00F45CFF"/>
    <w:rsid w:val="00F46291"/>
    <w:rsid w:val="00F47533"/>
    <w:rsid w:val="00F510DF"/>
    <w:rsid w:val="00F51537"/>
    <w:rsid w:val="00F51B8E"/>
    <w:rsid w:val="00F523E0"/>
    <w:rsid w:val="00F525D9"/>
    <w:rsid w:val="00F52B86"/>
    <w:rsid w:val="00F52D56"/>
    <w:rsid w:val="00F54A72"/>
    <w:rsid w:val="00F54E2C"/>
    <w:rsid w:val="00F5509E"/>
    <w:rsid w:val="00F5519D"/>
    <w:rsid w:val="00F55AB0"/>
    <w:rsid w:val="00F55ED1"/>
    <w:rsid w:val="00F56049"/>
    <w:rsid w:val="00F56357"/>
    <w:rsid w:val="00F56DB2"/>
    <w:rsid w:val="00F57315"/>
    <w:rsid w:val="00F57698"/>
    <w:rsid w:val="00F57AE0"/>
    <w:rsid w:val="00F57E6A"/>
    <w:rsid w:val="00F6026C"/>
    <w:rsid w:val="00F60352"/>
    <w:rsid w:val="00F60FD4"/>
    <w:rsid w:val="00F6125F"/>
    <w:rsid w:val="00F61318"/>
    <w:rsid w:val="00F61322"/>
    <w:rsid w:val="00F61502"/>
    <w:rsid w:val="00F61E6C"/>
    <w:rsid w:val="00F61EC5"/>
    <w:rsid w:val="00F6217E"/>
    <w:rsid w:val="00F62BFE"/>
    <w:rsid w:val="00F62E21"/>
    <w:rsid w:val="00F6382E"/>
    <w:rsid w:val="00F638E4"/>
    <w:rsid w:val="00F63E9F"/>
    <w:rsid w:val="00F64AF2"/>
    <w:rsid w:val="00F6702F"/>
    <w:rsid w:val="00F67899"/>
    <w:rsid w:val="00F67C3A"/>
    <w:rsid w:val="00F67CBF"/>
    <w:rsid w:val="00F706BB"/>
    <w:rsid w:val="00F707B3"/>
    <w:rsid w:val="00F70BB5"/>
    <w:rsid w:val="00F71DE5"/>
    <w:rsid w:val="00F71E77"/>
    <w:rsid w:val="00F71FB4"/>
    <w:rsid w:val="00F72912"/>
    <w:rsid w:val="00F72E97"/>
    <w:rsid w:val="00F72EF8"/>
    <w:rsid w:val="00F734CA"/>
    <w:rsid w:val="00F737F8"/>
    <w:rsid w:val="00F74147"/>
    <w:rsid w:val="00F7500B"/>
    <w:rsid w:val="00F750C3"/>
    <w:rsid w:val="00F753D9"/>
    <w:rsid w:val="00F75500"/>
    <w:rsid w:val="00F75794"/>
    <w:rsid w:val="00F757A7"/>
    <w:rsid w:val="00F75BEA"/>
    <w:rsid w:val="00F75E23"/>
    <w:rsid w:val="00F763A0"/>
    <w:rsid w:val="00F76498"/>
    <w:rsid w:val="00F7671F"/>
    <w:rsid w:val="00F76DDD"/>
    <w:rsid w:val="00F773CB"/>
    <w:rsid w:val="00F7759F"/>
    <w:rsid w:val="00F776CB"/>
    <w:rsid w:val="00F77744"/>
    <w:rsid w:val="00F77C63"/>
    <w:rsid w:val="00F81396"/>
    <w:rsid w:val="00F8180C"/>
    <w:rsid w:val="00F822B9"/>
    <w:rsid w:val="00F82710"/>
    <w:rsid w:val="00F8315C"/>
    <w:rsid w:val="00F83375"/>
    <w:rsid w:val="00F8363C"/>
    <w:rsid w:val="00F83E5E"/>
    <w:rsid w:val="00F84639"/>
    <w:rsid w:val="00F84CEE"/>
    <w:rsid w:val="00F854E9"/>
    <w:rsid w:val="00F85CDA"/>
    <w:rsid w:val="00F85EE2"/>
    <w:rsid w:val="00F87196"/>
    <w:rsid w:val="00F87D7C"/>
    <w:rsid w:val="00F903DE"/>
    <w:rsid w:val="00F908EF"/>
    <w:rsid w:val="00F90A4B"/>
    <w:rsid w:val="00F90D64"/>
    <w:rsid w:val="00F9109B"/>
    <w:rsid w:val="00F9112C"/>
    <w:rsid w:val="00F92054"/>
    <w:rsid w:val="00F9291B"/>
    <w:rsid w:val="00F93282"/>
    <w:rsid w:val="00F93B2E"/>
    <w:rsid w:val="00F94D03"/>
    <w:rsid w:val="00F95F43"/>
    <w:rsid w:val="00F9608C"/>
    <w:rsid w:val="00F96163"/>
    <w:rsid w:val="00F961F2"/>
    <w:rsid w:val="00F967C5"/>
    <w:rsid w:val="00F96D35"/>
    <w:rsid w:val="00F96EE4"/>
    <w:rsid w:val="00F9713E"/>
    <w:rsid w:val="00F9795C"/>
    <w:rsid w:val="00FA00FA"/>
    <w:rsid w:val="00FA0D7C"/>
    <w:rsid w:val="00FA111E"/>
    <w:rsid w:val="00FA11C5"/>
    <w:rsid w:val="00FA15AA"/>
    <w:rsid w:val="00FA1E15"/>
    <w:rsid w:val="00FA22E8"/>
    <w:rsid w:val="00FA2431"/>
    <w:rsid w:val="00FA260E"/>
    <w:rsid w:val="00FA2988"/>
    <w:rsid w:val="00FA3194"/>
    <w:rsid w:val="00FA3871"/>
    <w:rsid w:val="00FA3958"/>
    <w:rsid w:val="00FA4F74"/>
    <w:rsid w:val="00FA5544"/>
    <w:rsid w:val="00FA56AB"/>
    <w:rsid w:val="00FA5928"/>
    <w:rsid w:val="00FA5A33"/>
    <w:rsid w:val="00FA5EBD"/>
    <w:rsid w:val="00FA6051"/>
    <w:rsid w:val="00FA6354"/>
    <w:rsid w:val="00FA657E"/>
    <w:rsid w:val="00FA6667"/>
    <w:rsid w:val="00FA7191"/>
    <w:rsid w:val="00FA74A9"/>
    <w:rsid w:val="00FA7623"/>
    <w:rsid w:val="00FA7C89"/>
    <w:rsid w:val="00FB0378"/>
    <w:rsid w:val="00FB06E6"/>
    <w:rsid w:val="00FB08BE"/>
    <w:rsid w:val="00FB0980"/>
    <w:rsid w:val="00FB15D2"/>
    <w:rsid w:val="00FB2F55"/>
    <w:rsid w:val="00FB3143"/>
    <w:rsid w:val="00FB342E"/>
    <w:rsid w:val="00FB345A"/>
    <w:rsid w:val="00FB3913"/>
    <w:rsid w:val="00FB3DDC"/>
    <w:rsid w:val="00FB40D5"/>
    <w:rsid w:val="00FB49C5"/>
    <w:rsid w:val="00FB5456"/>
    <w:rsid w:val="00FB61C2"/>
    <w:rsid w:val="00FB62B9"/>
    <w:rsid w:val="00FB6436"/>
    <w:rsid w:val="00FB65A1"/>
    <w:rsid w:val="00FB6E18"/>
    <w:rsid w:val="00FB6F3A"/>
    <w:rsid w:val="00FB7A60"/>
    <w:rsid w:val="00FB7BC3"/>
    <w:rsid w:val="00FC0D5E"/>
    <w:rsid w:val="00FC1571"/>
    <w:rsid w:val="00FC15F1"/>
    <w:rsid w:val="00FC25E1"/>
    <w:rsid w:val="00FC263E"/>
    <w:rsid w:val="00FC2F2C"/>
    <w:rsid w:val="00FC365C"/>
    <w:rsid w:val="00FC3A95"/>
    <w:rsid w:val="00FC3CCB"/>
    <w:rsid w:val="00FC3D22"/>
    <w:rsid w:val="00FC4282"/>
    <w:rsid w:val="00FC4413"/>
    <w:rsid w:val="00FC45D7"/>
    <w:rsid w:val="00FC4AF6"/>
    <w:rsid w:val="00FC4C3C"/>
    <w:rsid w:val="00FC53CE"/>
    <w:rsid w:val="00FC5B8F"/>
    <w:rsid w:val="00FC5D04"/>
    <w:rsid w:val="00FC6381"/>
    <w:rsid w:val="00FC6AB3"/>
    <w:rsid w:val="00FC7CE4"/>
    <w:rsid w:val="00FD17DF"/>
    <w:rsid w:val="00FD1B05"/>
    <w:rsid w:val="00FD1C54"/>
    <w:rsid w:val="00FD1EFE"/>
    <w:rsid w:val="00FD2FEB"/>
    <w:rsid w:val="00FD3D81"/>
    <w:rsid w:val="00FD40FC"/>
    <w:rsid w:val="00FD41C8"/>
    <w:rsid w:val="00FD41FA"/>
    <w:rsid w:val="00FD447F"/>
    <w:rsid w:val="00FD517B"/>
    <w:rsid w:val="00FD5C21"/>
    <w:rsid w:val="00FD5D22"/>
    <w:rsid w:val="00FD5D4F"/>
    <w:rsid w:val="00FD6144"/>
    <w:rsid w:val="00FD6526"/>
    <w:rsid w:val="00FD7561"/>
    <w:rsid w:val="00FD7671"/>
    <w:rsid w:val="00FD7D58"/>
    <w:rsid w:val="00FE04B9"/>
    <w:rsid w:val="00FE10A8"/>
    <w:rsid w:val="00FE17AE"/>
    <w:rsid w:val="00FE187B"/>
    <w:rsid w:val="00FE230D"/>
    <w:rsid w:val="00FE4C5E"/>
    <w:rsid w:val="00FE4E4B"/>
    <w:rsid w:val="00FE50C8"/>
    <w:rsid w:val="00FE58FA"/>
    <w:rsid w:val="00FE5FF0"/>
    <w:rsid w:val="00FE749B"/>
    <w:rsid w:val="00FE7E90"/>
    <w:rsid w:val="00FF04D5"/>
    <w:rsid w:val="00FF15F7"/>
    <w:rsid w:val="00FF1F4B"/>
    <w:rsid w:val="00FF2172"/>
    <w:rsid w:val="00FF2CD6"/>
    <w:rsid w:val="00FF32AC"/>
    <w:rsid w:val="00FF4018"/>
    <w:rsid w:val="00FF41CD"/>
    <w:rsid w:val="00FF4544"/>
    <w:rsid w:val="00FF46DD"/>
    <w:rsid w:val="00FF4ACA"/>
    <w:rsid w:val="00FF4F1B"/>
    <w:rsid w:val="00FF5050"/>
    <w:rsid w:val="00FF50B8"/>
    <w:rsid w:val="00FF516F"/>
    <w:rsid w:val="00FF5CF7"/>
    <w:rsid w:val="00FF7005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FF1B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8265CA"/>
    <w:pPr>
      <w:keepNext/>
      <w:numPr>
        <w:numId w:val="98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8265CA"/>
    <w:pPr>
      <w:keepNext/>
      <w:numPr>
        <w:ilvl w:val="1"/>
        <w:numId w:val="98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265CA"/>
    <w:pPr>
      <w:keepNext/>
      <w:numPr>
        <w:ilvl w:val="2"/>
        <w:numId w:val="98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link w:val="Overskrift4Tegn"/>
    <w:qFormat/>
    <w:rsid w:val="00B03A78"/>
    <w:pPr>
      <w:keepNext/>
      <w:numPr>
        <w:ilvl w:val="3"/>
        <w:numId w:val="98"/>
      </w:numPr>
      <w:tabs>
        <w:tab w:val="left" w:pos="1134"/>
      </w:tabs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B03A78"/>
    <w:pPr>
      <w:numPr>
        <w:ilvl w:val="4"/>
        <w:numId w:val="98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qFormat/>
    <w:rsid w:val="00B03A78"/>
    <w:pPr>
      <w:keepNext/>
      <w:numPr>
        <w:ilvl w:val="5"/>
        <w:numId w:val="98"/>
      </w:numPr>
      <w:tabs>
        <w:tab w:val="left" w:pos="1418"/>
      </w:tabs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2B7086"/>
    <w:pPr>
      <w:keepNext/>
      <w:numPr>
        <w:ilvl w:val="6"/>
        <w:numId w:val="98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2B7086"/>
    <w:pPr>
      <w:keepNext/>
      <w:numPr>
        <w:ilvl w:val="7"/>
        <w:numId w:val="98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qFormat/>
    <w:rsid w:val="002B7086"/>
    <w:pPr>
      <w:keepNext/>
      <w:numPr>
        <w:ilvl w:val="8"/>
        <w:numId w:val="98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626E61"/>
    <w:pPr>
      <w:keepNext/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qFormat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link w:val="SidehovedTegn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12D4C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551B34"/>
    <w:pPr>
      <w:keepNext/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551B34"/>
    <w:pPr>
      <w:keepNext/>
      <w:numPr>
        <w:ilvl w:val="2"/>
        <w:numId w:val="7"/>
      </w:numPr>
      <w:tabs>
        <w:tab w:val="left" w:pos="1134"/>
      </w:tabs>
      <w:ind w:left="1134" w:hanging="113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qFormat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styleId="Slutnotetekst">
    <w:name w:val="endnote text"/>
    <w:basedOn w:val="Normal"/>
    <w:link w:val="SlutnotetekstTegn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880B7A"/>
    <w:rPr>
      <w:b/>
      <w:sz w:val="28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paragraph" w:customStyle="1" w:styleId="Bilagheading4">
    <w:name w:val="Bilag heading4"/>
    <w:basedOn w:val="Normal"/>
    <w:next w:val="Normal"/>
    <w:rsid w:val="00551B34"/>
    <w:pPr>
      <w:keepNext/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styleId="Kommentarhenvisning">
    <w:name w:val="annotation reference"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link w:val="MarkeringsbobletekstTegn"/>
    <w:rsid w:val="00C87547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rsid w:val="009054DC"/>
    <w:pPr>
      <w:keepLines/>
      <w:spacing w:after="100"/>
      <w:ind w:left="1134" w:hanging="1134"/>
      <w:jc w:val="both"/>
    </w:pPr>
  </w:style>
  <w:style w:type="character" w:customStyle="1" w:styleId="Overskrift2Tegn">
    <w:name w:val="Overskrift 2 Tegn"/>
    <w:link w:val="Overskrift2"/>
    <w:rsid w:val="00FD1EFE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265C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styleId="Overskrift">
    <w:name w:val="TOC Heading"/>
    <w:basedOn w:val="Overskrift1"/>
    <w:next w:val="Normal"/>
    <w:uiPriority w:val="39"/>
    <w:unhideWhenUsed/>
    <w:qFormat/>
    <w:rsid w:val="00A249A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49AC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rsid w:val="00A249AC"/>
    <w:rPr>
      <w:rFonts w:ascii="Verdana" w:eastAsia="MS Mincho" w:hAnsi="Verdana"/>
      <w:lang w:eastAsia="ja-JP"/>
    </w:rPr>
  </w:style>
  <w:style w:type="paragraph" w:styleId="Normalindrykning">
    <w:name w:val="Normal Indent"/>
    <w:basedOn w:val="Normal"/>
    <w:rsid w:val="00A249AC"/>
    <w:pPr>
      <w:keepLines/>
      <w:ind w:left="708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A24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ommentaremneTegn">
    <w:name w:val="Kommentaremne Tegn"/>
    <w:basedOn w:val="KommentartekstTegn"/>
    <w:link w:val="Kommentaremne"/>
    <w:rsid w:val="00A249AC"/>
    <w:rPr>
      <w:rFonts w:ascii="Verdana" w:eastAsia="MS Mincho" w:hAnsi="Verdana"/>
      <w:b/>
      <w:bCs/>
      <w:lang w:eastAsia="ja-JP"/>
    </w:rPr>
  </w:style>
  <w:style w:type="paragraph" w:customStyle="1" w:styleId="Standard">
    <w:name w:val="Standard"/>
    <w:rsid w:val="00A249AC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A249AC"/>
    <w:rPr>
      <w:rFonts w:ascii="Verdana" w:hAnsi="Verdana"/>
      <w:b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12D4C"/>
    <w:rPr>
      <w:rFonts w:ascii="Verdana" w:hAnsi="Verdana"/>
      <w:sz w:val="14"/>
    </w:rPr>
  </w:style>
  <w:style w:type="paragraph" w:styleId="Korrektur">
    <w:name w:val="Revision"/>
    <w:hidden/>
    <w:uiPriority w:val="99"/>
    <w:semiHidden/>
    <w:rsid w:val="002A09A3"/>
    <w:rPr>
      <w:rFonts w:ascii="Verdana" w:hAnsi="Verdana"/>
      <w:sz w:val="18"/>
    </w:rPr>
  </w:style>
  <w:style w:type="table" w:styleId="Tabel-Gitter1">
    <w:name w:val="Table Grid 1"/>
    <w:basedOn w:val="Tabel-Normal"/>
    <w:rsid w:val="002A09A3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A09A3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A09A3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A09A3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2A09A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2A09A3"/>
    <w:rPr>
      <w:color w:val="808080"/>
    </w:rPr>
  </w:style>
  <w:style w:type="table" w:styleId="Tabel-Farvet3">
    <w:name w:val="Table Colorful 3"/>
    <w:basedOn w:val="Tabel-Normal"/>
    <w:rsid w:val="008C232C"/>
    <w:pPr>
      <w:spacing w:line="288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BF55CA"/>
    <w:rPr>
      <w:rFonts w:ascii="Verdana" w:hAnsi="Verdana"/>
      <w:b/>
      <w:sz w:val="18"/>
    </w:rPr>
  </w:style>
  <w:style w:type="character" w:customStyle="1" w:styleId="Overskrift5Tegn">
    <w:name w:val="Overskrift 5 Tegn"/>
    <w:basedOn w:val="Standardskrifttypeiafsnit"/>
    <w:link w:val="Overskrift5"/>
    <w:rsid w:val="00BF55CA"/>
    <w:rPr>
      <w:rFonts w:ascii="Verdana" w:hAnsi="Verdana"/>
      <w:b/>
      <w:sz w:val="18"/>
    </w:rPr>
  </w:style>
  <w:style w:type="character" w:customStyle="1" w:styleId="Overskrift6Tegn">
    <w:name w:val="Overskrift 6 Tegn"/>
    <w:basedOn w:val="Standardskrifttypeiafsnit"/>
    <w:link w:val="Overskrift6"/>
    <w:rsid w:val="00BF55CA"/>
    <w:rPr>
      <w:rFonts w:ascii="Verdana" w:hAnsi="Verdana"/>
      <w:b/>
      <w:sz w:val="18"/>
    </w:rPr>
  </w:style>
  <w:style w:type="character" w:customStyle="1" w:styleId="Overskrift7Tegn">
    <w:name w:val="Overskrift 7 Tegn"/>
    <w:basedOn w:val="Standardskrifttypeiafsnit"/>
    <w:link w:val="Overskrift7"/>
    <w:rsid w:val="00BF55CA"/>
    <w:rPr>
      <w:rFonts w:ascii="Verdana" w:hAnsi="Verdana"/>
      <w:b/>
      <w:sz w:val="18"/>
    </w:rPr>
  </w:style>
  <w:style w:type="character" w:customStyle="1" w:styleId="Overskrift8Tegn">
    <w:name w:val="Overskrift 8 Tegn"/>
    <w:basedOn w:val="Standardskrifttypeiafsnit"/>
    <w:link w:val="Overskrift8"/>
    <w:rsid w:val="00BF55CA"/>
    <w:rPr>
      <w:rFonts w:ascii="Verdana" w:hAnsi="Verdana"/>
      <w:b/>
      <w:sz w:val="18"/>
    </w:rPr>
  </w:style>
  <w:style w:type="character" w:customStyle="1" w:styleId="Overskrift9Tegn">
    <w:name w:val="Overskrift 9 Tegn"/>
    <w:basedOn w:val="Standardskrifttypeiafsnit"/>
    <w:link w:val="Overskrift9"/>
    <w:rsid w:val="00BF55CA"/>
    <w:rPr>
      <w:rFonts w:ascii="Verdana" w:hAnsi="Verdana"/>
      <w:b/>
      <w:sz w:val="18"/>
    </w:rPr>
  </w:style>
  <w:style w:type="character" w:customStyle="1" w:styleId="FodnotetekstTegn">
    <w:name w:val="Fodnotetekst Tegn"/>
    <w:basedOn w:val="Standardskrifttypeiafsnit"/>
    <w:link w:val="Fodnotetekst"/>
    <w:rsid w:val="00BF55CA"/>
    <w:rPr>
      <w:rFonts w:ascii="Verdana" w:hAnsi="Verdana"/>
      <w:sz w:val="14"/>
      <w:szCs w:val="14"/>
    </w:rPr>
  </w:style>
  <w:style w:type="character" w:customStyle="1" w:styleId="SidehovedTegn">
    <w:name w:val="Sidehoved Tegn"/>
    <w:basedOn w:val="Standardskrifttypeiafsnit"/>
    <w:link w:val="Sidehoved"/>
    <w:rsid w:val="00BF55CA"/>
    <w:rPr>
      <w:rFonts w:ascii="Verdana" w:hAnsi="Verdana"/>
      <w:sz w:val="14"/>
    </w:rPr>
  </w:style>
  <w:style w:type="character" w:customStyle="1" w:styleId="SlutnotetekstTegn">
    <w:name w:val="Slutnotetekst Tegn"/>
    <w:basedOn w:val="Standardskrifttypeiafsnit"/>
    <w:link w:val="Slutnotetekst"/>
    <w:rsid w:val="00BF55CA"/>
    <w:rPr>
      <w:rFonts w:ascii="Verdana" w:hAnsi="Verdan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BF55CA"/>
    <w:rPr>
      <w:rFonts w:ascii="Verdana" w:hAnsi="Verdana"/>
      <w:b/>
      <w:sz w:val="24"/>
    </w:rPr>
  </w:style>
  <w:style w:type="character" w:customStyle="1" w:styleId="BrdtekstTegn">
    <w:name w:val="Brødtekst Tegn"/>
    <w:basedOn w:val="Standardskrifttypeiafsnit"/>
    <w:link w:val="Brdtekst"/>
    <w:rsid w:val="00BF55CA"/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BF55CA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8265CA"/>
    <w:pPr>
      <w:keepNext/>
      <w:numPr>
        <w:numId w:val="98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8265CA"/>
    <w:pPr>
      <w:keepNext/>
      <w:numPr>
        <w:ilvl w:val="1"/>
        <w:numId w:val="98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265CA"/>
    <w:pPr>
      <w:keepNext/>
      <w:numPr>
        <w:ilvl w:val="2"/>
        <w:numId w:val="98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link w:val="Overskrift4Tegn"/>
    <w:qFormat/>
    <w:rsid w:val="00B03A78"/>
    <w:pPr>
      <w:keepNext/>
      <w:numPr>
        <w:ilvl w:val="3"/>
        <w:numId w:val="98"/>
      </w:numPr>
      <w:tabs>
        <w:tab w:val="left" w:pos="1134"/>
      </w:tabs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B03A78"/>
    <w:pPr>
      <w:numPr>
        <w:ilvl w:val="4"/>
        <w:numId w:val="98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qFormat/>
    <w:rsid w:val="00B03A78"/>
    <w:pPr>
      <w:keepNext/>
      <w:numPr>
        <w:ilvl w:val="5"/>
        <w:numId w:val="98"/>
      </w:numPr>
      <w:tabs>
        <w:tab w:val="left" w:pos="1418"/>
      </w:tabs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2B7086"/>
    <w:pPr>
      <w:keepNext/>
      <w:numPr>
        <w:ilvl w:val="6"/>
        <w:numId w:val="98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2B7086"/>
    <w:pPr>
      <w:keepNext/>
      <w:numPr>
        <w:ilvl w:val="7"/>
        <w:numId w:val="98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link w:val="Overskrift9Tegn"/>
    <w:qFormat/>
    <w:rsid w:val="002B7086"/>
    <w:pPr>
      <w:keepNext/>
      <w:numPr>
        <w:ilvl w:val="8"/>
        <w:numId w:val="98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626E61"/>
    <w:pPr>
      <w:keepNext/>
      <w:numPr>
        <w:numId w:val="7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qFormat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link w:val="SidehovedTegn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F12D4C"/>
    <w:pPr>
      <w:tabs>
        <w:tab w:val="center" w:pos="4253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551B34"/>
    <w:pPr>
      <w:keepNext/>
      <w:numPr>
        <w:ilvl w:val="1"/>
        <w:numId w:val="7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551B34"/>
    <w:pPr>
      <w:keepNext/>
      <w:numPr>
        <w:ilvl w:val="2"/>
        <w:numId w:val="7"/>
      </w:numPr>
      <w:tabs>
        <w:tab w:val="left" w:pos="1134"/>
      </w:tabs>
      <w:ind w:left="1134" w:hanging="113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qFormat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styleId="Slutnotetekst">
    <w:name w:val="endnote text"/>
    <w:basedOn w:val="Normal"/>
    <w:link w:val="SlutnotetekstTegn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2"/>
      </w:numPr>
    </w:pPr>
  </w:style>
  <w:style w:type="paragraph" w:customStyle="1" w:styleId="Overskrift0">
    <w:name w:val="Overskrift 0"/>
    <w:basedOn w:val="Normal"/>
    <w:next w:val="Normal"/>
    <w:qFormat/>
    <w:rsid w:val="00880B7A"/>
    <w:rPr>
      <w:b/>
      <w:sz w:val="28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6"/>
      </w:numPr>
    </w:pPr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paragraph" w:customStyle="1" w:styleId="Bilagheading4">
    <w:name w:val="Bilag heading4"/>
    <w:basedOn w:val="Normal"/>
    <w:next w:val="Normal"/>
    <w:rsid w:val="00551B34"/>
    <w:pPr>
      <w:keepNext/>
      <w:numPr>
        <w:ilvl w:val="3"/>
        <w:numId w:val="7"/>
      </w:numPr>
      <w:ind w:left="1191" w:hanging="1191"/>
    </w:pPr>
    <w:rPr>
      <w:b/>
      <w:sz w:val="20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7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7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7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7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styleId="Kommentarhenvisning">
    <w:name w:val="annotation reference"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link w:val="MarkeringsbobletekstTegn"/>
    <w:rsid w:val="00C87547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Listeoverfigurer">
    <w:name w:val="table of figures"/>
    <w:basedOn w:val="Normal"/>
    <w:next w:val="Normal"/>
    <w:uiPriority w:val="99"/>
    <w:rsid w:val="009054DC"/>
    <w:pPr>
      <w:keepLines/>
      <w:spacing w:after="100"/>
      <w:ind w:left="1134" w:hanging="1134"/>
      <w:jc w:val="both"/>
    </w:pPr>
  </w:style>
  <w:style w:type="character" w:customStyle="1" w:styleId="Overskrift2Tegn">
    <w:name w:val="Overskrift 2 Tegn"/>
    <w:link w:val="Overskrift2"/>
    <w:rsid w:val="00FD1EFE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265C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styleId="Overskrift">
    <w:name w:val="TOC Heading"/>
    <w:basedOn w:val="Overskrift1"/>
    <w:next w:val="Normal"/>
    <w:uiPriority w:val="39"/>
    <w:unhideWhenUsed/>
    <w:qFormat/>
    <w:rsid w:val="00A249AC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249AC"/>
    <w:rPr>
      <w:rFonts w:ascii="Tahoma" w:hAnsi="Tahoma" w:cs="Tahoma"/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rsid w:val="00A249AC"/>
    <w:rPr>
      <w:rFonts w:ascii="Verdana" w:eastAsia="MS Mincho" w:hAnsi="Verdana"/>
      <w:lang w:eastAsia="ja-JP"/>
    </w:rPr>
  </w:style>
  <w:style w:type="paragraph" w:styleId="Normalindrykning">
    <w:name w:val="Normal Indent"/>
    <w:basedOn w:val="Normal"/>
    <w:rsid w:val="00A249AC"/>
    <w:pPr>
      <w:keepLines/>
      <w:ind w:left="708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A24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ommentaremneTegn">
    <w:name w:val="Kommentaremne Tegn"/>
    <w:basedOn w:val="KommentartekstTegn"/>
    <w:link w:val="Kommentaremne"/>
    <w:rsid w:val="00A249AC"/>
    <w:rPr>
      <w:rFonts w:ascii="Verdana" w:eastAsia="MS Mincho" w:hAnsi="Verdana"/>
      <w:b/>
      <w:bCs/>
      <w:lang w:eastAsia="ja-JP"/>
    </w:rPr>
  </w:style>
  <w:style w:type="paragraph" w:customStyle="1" w:styleId="Standard">
    <w:name w:val="Standard"/>
    <w:rsid w:val="00A249AC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A249AC"/>
    <w:rPr>
      <w:rFonts w:ascii="Verdana" w:hAnsi="Verdana"/>
      <w:b/>
      <w:sz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12D4C"/>
    <w:rPr>
      <w:rFonts w:ascii="Verdana" w:hAnsi="Verdana"/>
      <w:sz w:val="14"/>
    </w:rPr>
  </w:style>
  <w:style w:type="paragraph" w:styleId="Korrektur">
    <w:name w:val="Revision"/>
    <w:hidden/>
    <w:uiPriority w:val="99"/>
    <w:semiHidden/>
    <w:rsid w:val="002A09A3"/>
    <w:rPr>
      <w:rFonts w:ascii="Verdana" w:hAnsi="Verdana"/>
      <w:sz w:val="18"/>
    </w:rPr>
  </w:style>
  <w:style w:type="table" w:styleId="Tabel-Gitter1">
    <w:name w:val="Table Grid 1"/>
    <w:basedOn w:val="Tabel-Normal"/>
    <w:rsid w:val="002A09A3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2A09A3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2A09A3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2A09A3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2A09A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2A09A3"/>
    <w:rPr>
      <w:color w:val="808080"/>
    </w:rPr>
  </w:style>
  <w:style w:type="table" w:styleId="Tabel-Farvet3">
    <w:name w:val="Table Colorful 3"/>
    <w:basedOn w:val="Tabel-Normal"/>
    <w:rsid w:val="008C232C"/>
    <w:pPr>
      <w:spacing w:line="288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BF55CA"/>
    <w:rPr>
      <w:rFonts w:ascii="Verdana" w:hAnsi="Verdana"/>
      <w:b/>
      <w:sz w:val="18"/>
    </w:rPr>
  </w:style>
  <w:style w:type="character" w:customStyle="1" w:styleId="Overskrift5Tegn">
    <w:name w:val="Overskrift 5 Tegn"/>
    <w:basedOn w:val="Standardskrifttypeiafsnit"/>
    <w:link w:val="Overskrift5"/>
    <w:rsid w:val="00BF55CA"/>
    <w:rPr>
      <w:rFonts w:ascii="Verdana" w:hAnsi="Verdana"/>
      <w:b/>
      <w:sz w:val="18"/>
    </w:rPr>
  </w:style>
  <w:style w:type="character" w:customStyle="1" w:styleId="Overskrift6Tegn">
    <w:name w:val="Overskrift 6 Tegn"/>
    <w:basedOn w:val="Standardskrifttypeiafsnit"/>
    <w:link w:val="Overskrift6"/>
    <w:rsid w:val="00BF55CA"/>
    <w:rPr>
      <w:rFonts w:ascii="Verdana" w:hAnsi="Verdana"/>
      <w:b/>
      <w:sz w:val="18"/>
    </w:rPr>
  </w:style>
  <w:style w:type="character" w:customStyle="1" w:styleId="Overskrift7Tegn">
    <w:name w:val="Overskrift 7 Tegn"/>
    <w:basedOn w:val="Standardskrifttypeiafsnit"/>
    <w:link w:val="Overskrift7"/>
    <w:rsid w:val="00BF55CA"/>
    <w:rPr>
      <w:rFonts w:ascii="Verdana" w:hAnsi="Verdana"/>
      <w:b/>
      <w:sz w:val="18"/>
    </w:rPr>
  </w:style>
  <w:style w:type="character" w:customStyle="1" w:styleId="Overskrift8Tegn">
    <w:name w:val="Overskrift 8 Tegn"/>
    <w:basedOn w:val="Standardskrifttypeiafsnit"/>
    <w:link w:val="Overskrift8"/>
    <w:rsid w:val="00BF55CA"/>
    <w:rPr>
      <w:rFonts w:ascii="Verdana" w:hAnsi="Verdana"/>
      <w:b/>
      <w:sz w:val="18"/>
    </w:rPr>
  </w:style>
  <w:style w:type="character" w:customStyle="1" w:styleId="Overskrift9Tegn">
    <w:name w:val="Overskrift 9 Tegn"/>
    <w:basedOn w:val="Standardskrifttypeiafsnit"/>
    <w:link w:val="Overskrift9"/>
    <w:rsid w:val="00BF55CA"/>
    <w:rPr>
      <w:rFonts w:ascii="Verdana" w:hAnsi="Verdana"/>
      <w:b/>
      <w:sz w:val="18"/>
    </w:rPr>
  </w:style>
  <w:style w:type="character" w:customStyle="1" w:styleId="FodnotetekstTegn">
    <w:name w:val="Fodnotetekst Tegn"/>
    <w:basedOn w:val="Standardskrifttypeiafsnit"/>
    <w:link w:val="Fodnotetekst"/>
    <w:rsid w:val="00BF55CA"/>
    <w:rPr>
      <w:rFonts w:ascii="Verdana" w:hAnsi="Verdana"/>
      <w:sz w:val="14"/>
      <w:szCs w:val="14"/>
    </w:rPr>
  </w:style>
  <w:style w:type="character" w:customStyle="1" w:styleId="SidehovedTegn">
    <w:name w:val="Sidehoved Tegn"/>
    <w:basedOn w:val="Standardskrifttypeiafsnit"/>
    <w:link w:val="Sidehoved"/>
    <w:rsid w:val="00BF55CA"/>
    <w:rPr>
      <w:rFonts w:ascii="Verdana" w:hAnsi="Verdana"/>
      <w:sz w:val="14"/>
    </w:rPr>
  </w:style>
  <w:style w:type="character" w:customStyle="1" w:styleId="SlutnotetekstTegn">
    <w:name w:val="Slutnotetekst Tegn"/>
    <w:basedOn w:val="Standardskrifttypeiafsnit"/>
    <w:link w:val="Slutnotetekst"/>
    <w:rsid w:val="00BF55CA"/>
    <w:rPr>
      <w:rFonts w:ascii="Verdana" w:hAnsi="Verdan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BF55CA"/>
    <w:rPr>
      <w:rFonts w:ascii="Verdana" w:hAnsi="Verdana"/>
      <w:b/>
      <w:sz w:val="24"/>
    </w:rPr>
  </w:style>
  <w:style w:type="character" w:customStyle="1" w:styleId="BrdtekstTegn">
    <w:name w:val="Brødtekst Tegn"/>
    <w:basedOn w:val="Standardskrifttypeiafsnit"/>
    <w:link w:val="Brdtekst"/>
    <w:rsid w:val="00BF55CA"/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BF55CA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http://www.energinet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5F"/>
    <w:rsid w:val="0054445F"/>
    <w:rsid w:val="005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4445F"/>
    <w:rPr>
      <w:color w:val="808080"/>
    </w:rPr>
  </w:style>
  <w:style w:type="paragraph" w:customStyle="1" w:styleId="15DDCACED93F4ED9A054ADD7E83FAC1E">
    <w:name w:val="15DDCACED93F4ED9A054ADD7E83FAC1E"/>
    <w:rsid w:val="0054445F"/>
  </w:style>
  <w:style w:type="paragraph" w:customStyle="1" w:styleId="E83FB5CFDEB44B74ADD29C00BFE611F3">
    <w:name w:val="E83FB5CFDEB44B74ADD29C00BFE611F3"/>
    <w:rsid w:val="0054445F"/>
  </w:style>
  <w:style w:type="paragraph" w:customStyle="1" w:styleId="2DC3F43E7E0B46109A704508CA1E773D">
    <w:name w:val="2DC3F43E7E0B46109A704508CA1E773D"/>
    <w:rsid w:val="0054445F"/>
  </w:style>
  <w:style w:type="paragraph" w:customStyle="1" w:styleId="A316CF42D214483EA3E9F0892DCEA1CC">
    <w:name w:val="A316CF42D214483EA3E9F0892DCEA1CC"/>
    <w:rsid w:val="00544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4445F"/>
    <w:rPr>
      <w:color w:val="808080"/>
    </w:rPr>
  </w:style>
  <w:style w:type="paragraph" w:customStyle="1" w:styleId="15DDCACED93F4ED9A054ADD7E83FAC1E">
    <w:name w:val="15DDCACED93F4ED9A054ADD7E83FAC1E"/>
    <w:rsid w:val="0054445F"/>
  </w:style>
  <w:style w:type="paragraph" w:customStyle="1" w:styleId="E83FB5CFDEB44B74ADD29C00BFE611F3">
    <w:name w:val="E83FB5CFDEB44B74ADD29C00BFE611F3"/>
    <w:rsid w:val="0054445F"/>
  </w:style>
  <w:style w:type="paragraph" w:customStyle="1" w:styleId="2DC3F43E7E0B46109A704508CA1E773D">
    <w:name w:val="2DC3F43E7E0B46109A704508CA1E773D"/>
    <w:rsid w:val="0054445F"/>
  </w:style>
  <w:style w:type="paragraph" w:customStyle="1" w:styleId="A316CF42D214483EA3E9F0892DCEA1CC">
    <w:name w:val="A316CF42D214483EA3E9F0892DCEA1CC"/>
    <w:rsid w:val="00544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Billede xmlns="4b5c920b-1f91-4ce4-8b24-adf6c6b7e60a">
      <Url xsi:nil="true"/>
      <Description xsi:nil="true"/>
    </PublikationBillede>
    <PublikationKategori xmlns="4b5c920b-1f91-4ce4-8b24-adf6c6b7e60a">Regler og forskrifter</PublikationKategori>
    <Publikation_x0020_Kontaktperson xmlns="4b5c920b-1f91-4ce4-8b24-adf6c6b7e60a">Flemming Brinch Nielsen</Publikation_x0020_Kontaktperson>
    <PublikationUdgivelsesdato xmlns="4b5c920b-1f91-4ce4-8b24-adf6c6b7e60a">2017-01-10T23:00:00+00:00</PublikationUdgivelsesdato>
    <PublikationResume xmlns="4b5c920b-1f91-4ce4-8b24-adf6c6b7e60a">14-26077-120: Teknisk forskrift 3.2.3, Rev 1, bilag 1. Separat bilagsdokument beregnet til download.</PublikationResume>
    <PublishingExpirationDate xmlns="http://schemas.microsoft.com/sharepoint/v3" xsi:nil="true"/>
    <PublikationSprog xmlns="4b5c920b-1f91-4ce4-8b24-adf6c6b7e60a">Dansk</PublikationSprog>
    <Publiceres xmlns="4b5c920b-1f91-4ce4-8b24-adf6c6b7e60a">true</Publiceres>
    <PublishingStartDate xmlns="http://schemas.microsoft.com/sharepoint/v3" xsi:nil="true"/>
    <ForsideEmne xmlns="4b5c920b-1f91-4ce4-8b24-adf6c6b7e60a">
      <Value>El</Value>
    </ForsideEmne>
    <EPages xmlns="4b5c920b-1f91-4ce4-8b24-adf6c6b7e60a">
      <Url xsi:nil="true"/>
      <Description xsi:nil="true"/>
    </EPages>
    <PublikationUKversion xmlns="4b5c920b-1f91-4ce4-8b24-adf6c6b7e60a">false</PublikationUK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5042053D4E344AE54A54CB14B1550" ma:contentTypeVersion="12" ma:contentTypeDescription="Opret et nyt dokument." ma:contentTypeScope="" ma:versionID="8454a22ef67ce446f69b8e238788effa">
  <xsd:schema xmlns:xsd="http://www.w3.org/2001/XMLSchema" xmlns:xs="http://www.w3.org/2001/XMLSchema" xmlns:p="http://schemas.microsoft.com/office/2006/metadata/properties" xmlns:ns1="http://schemas.microsoft.com/sharepoint/v3" xmlns:ns2="4b5c920b-1f91-4ce4-8b24-adf6c6b7e60a" targetNamespace="http://schemas.microsoft.com/office/2006/metadata/properties" ma:root="true" ma:fieldsID="64f98fef268981bce18e8a31db029b71" ns1:_="" ns2:_="">
    <xsd:import namespace="http://schemas.microsoft.com/sharepoint/v3"/>
    <xsd:import namespace="4b5c920b-1f91-4ce4-8b24-adf6c6b7e60a"/>
    <xsd:element name="properties">
      <xsd:complexType>
        <xsd:sequence>
          <xsd:element name="documentManagement">
            <xsd:complexType>
              <xsd:all>
                <xsd:element ref="ns2:Publikation_x0020_Kontaktperson"/>
                <xsd:element ref="ns2:PublikationUKversion" minOccurs="0"/>
                <xsd:element ref="ns2:PublikationSprog"/>
                <xsd:element ref="ns2:PublikationUdgivelsesdato"/>
                <xsd:element ref="ns2:ForsideEmne" minOccurs="0"/>
                <xsd:element ref="ns2:PublikationKategori"/>
                <xsd:element ref="ns2:Publiceres" minOccurs="0"/>
                <xsd:element ref="ns2:EPages" minOccurs="0"/>
                <xsd:element ref="ns2:PublikationResume"/>
                <xsd:element ref="ns2:Publikation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3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920b-1f91-4ce4-8b24-adf6c6b7e60a" elementFormDefault="qualified">
    <xsd:import namespace="http://schemas.microsoft.com/office/2006/documentManagement/types"/>
    <xsd:import namespace="http://schemas.microsoft.com/office/infopath/2007/PartnerControls"/>
    <xsd:element name="Publikation_x0020_Kontaktperson" ma:index="2" ma:displayName="Publikation kontaktperson" ma:description="Skriv her det fulde navn" ma:internalName="Publikation_x0020_Kontaktperson">
      <xsd:simpleType>
        <xsd:restriction base="dms:Text">
          <xsd:maxLength value="255"/>
        </xsd:restriction>
      </xsd:simpleType>
    </xsd:element>
    <xsd:element name="PublikationUKversion" ma:index="3" nillable="true" ma:displayName="Publikation i UK version?" ma:default="0" ma:description="Findes publikationen i engelsk version?" ma:internalName="Publikation_x0020_i_x0020_UK_x0020_version_x003f_">
      <xsd:simpleType>
        <xsd:restriction base="dms:Boolean"/>
      </xsd:simpleType>
    </xsd:element>
    <xsd:element name="PublikationSprog" ma:index="4" ma:displayName="Publikation sprog" ma:default="Dansk" ma:format="Dropdown" ma:internalName="Publikation_x0020_Sprog">
      <xsd:simpleType>
        <xsd:restriction base="dms:Choice">
          <xsd:enumeration value="Dansk"/>
          <xsd:enumeration value="Engelsk"/>
          <xsd:enumeration value="Svensk"/>
        </xsd:restriction>
      </xsd:simpleType>
    </xsd:element>
    <xsd:element name="PublikationUdgivelsesdato" ma:index="5" ma:displayName="Publikation udgivelsesdato" ma:default="[today]" ma:format="DateOnly" ma:internalName="Publikation_x0020_Udgivelsesdato">
      <xsd:simpleType>
        <xsd:restriction base="dms:DateTime"/>
      </xsd:simpleType>
    </xsd:element>
    <xsd:element name="ForsideEmne" ma:index="6" nillable="true" ma:displayName="Forside-emne" ma:internalName="Forside_x002d_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"/>
                    <xsd:enumeration value="Gas"/>
                    <xsd:enumeration value="Anlæg og projekter"/>
                    <xsd:enumeration value="Klima og miljø"/>
                    <xsd:enumeration value="Forskning"/>
                    <xsd:enumeration value="Forskning - PSO-projekter"/>
                    <xsd:enumeration value="Job"/>
                    <xsd:enumeration value="Om os"/>
                  </xsd:restriction>
                </xsd:simpleType>
              </xsd:element>
            </xsd:sequence>
          </xsd:extension>
        </xsd:complexContent>
      </xsd:complexType>
    </xsd:element>
    <xsd:element name="PublikationKategori" ma:index="7" ma:displayName="Publikation kategori" ma:format="RadioButtons" ma:internalName="Publikation_x0020_Kategori">
      <xsd:simpleType>
        <xsd:restriction base="dms:Choice">
          <xsd:enumeration value="Brochurer og magasiner"/>
          <xsd:enumeration value="Formularer og blanketter"/>
          <xsd:enumeration value="Konferencemateriale"/>
          <xsd:enumeration value="Rapporter og planer"/>
          <xsd:enumeration value="Regler og forskrifter"/>
          <xsd:enumeration value="Udbudsmateriale"/>
          <xsd:enumeration value="Vejledninger"/>
        </xsd:restriction>
      </xsd:simpleType>
    </xsd:element>
    <xsd:element name="Publiceres" ma:index="8" nillable="true" ma:displayName="Publiceres?" ma:default="0" ma:description="Skal publikationen være synlig og kunne fremsøges på hjemmesiden? OBS! Google vil altid kunne finde og vise dokumenterne uanset om du fravælger denne publicering." ma:internalName="Publiceres_x003f_">
      <xsd:simpleType>
        <xsd:restriction base="dms:Boolean"/>
      </xsd:simpleType>
    </xsd:element>
    <xsd:element name="EPages" ma:index="9" nillable="true" ma:displayName="E-Pages" ma:format="Hyperlink" ma:internalName="EP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kationResume" ma:index="10" ma:displayName="Publikation resumé" ma:description="Kort resume eller forklaring til publikationen; eksempelvis formål og målgruppe" ma:internalName="Publikation_x0020_Resum_x00e9_">
      <xsd:simpleType>
        <xsd:restriction base="dms:Note">
          <xsd:maxLength value="255"/>
        </xsd:restriction>
      </xsd:simpleType>
    </xsd:element>
    <xsd:element name="PublikationBillede" ma:index="11" nillable="true" ma:displayName="Publikation Billede" ma:format="Image" ma:internalName="Publikation_x0020_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A7E83-CF29-4028-8954-46213D785790}">
  <ds:schemaRefs>
    <ds:schemaRef ds:uri="http://schemas.microsoft.com/office/2006/metadata/properties"/>
    <ds:schemaRef ds:uri="http://schemas.microsoft.com/office/infopath/2007/PartnerControls"/>
    <ds:schemaRef ds:uri="4b5c920b-1f91-4ce4-8b24-adf6c6b7e60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8A9470-8230-4F28-9A80-31E00A017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c920b-1f91-4ce4-8b24-adf6c6b7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4B42B-5B06-4841-B498-8E7A4A92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8205</Words>
  <Characters>63769</Characters>
  <Application>Microsoft Office Word</Application>
  <DocSecurity>0</DocSecurity>
  <Lines>531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</vt:lpstr>
    </vt:vector>
  </TitlesOfParts>
  <Company>Energinet</Company>
  <LinksUpToDate>false</LinksUpToDate>
  <CharactersWithSpaces>71831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Teknisk forskrift 3.2.3, Rev. 1, Bilag 1 - Dokumentation - separat bilagsdokument</dc:title>
  <dc:creator>Knud Johansen</dc:creator>
  <cp:lastModifiedBy>Thomas Dalgas Rasmussen</cp:lastModifiedBy>
  <cp:revision>2</cp:revision>
  <cp:lastPrinted>2017-01-06T14:26:00Z</cp:lastPrinted>
  <dcterms:created xsi:type="dcterms:W3CDTF">2017-04-28T05:28:00Z</dcterms:created>
  <dcterms:modified xsi:type="dcterms:W3CDTF">2017-04-28T05:28:00Z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0x0101000485042053D4E344AE54A54CB14B1550</vt:lpwstr>
  </property>
</Properties>
</file>